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C3EB3" w:rsidRDefault="00264890">
      <w:pPr>
        <w:pStyle w:val="Normal1"/>
        <w:spacing w:line="480" w:lineRule="auto"/>
      </w:pPr>
      <w:bookmarkStart w:id="0" w:name="h.gjdgxs" w:colFirst="0" w:colLast="0"/>
      <w:bookmarkEnd w:id="0"/>
      <w:r>
        <w:rPr>
          <w:rFonts w:ascii="Trebuchet MS" w:eastAsia="Trebuchet MS" w:hAnsi="Trebuchet MS" w:cs="Trebuchet MS"/>
          <w:sz w:val="24"/>
          <w:szCs w:val="24"/>
        </w:rPr>
        <w:t xml:space="preserve">The </w:t>
      </w:r>
      <w:r w:rsidR="00827902">
        <w:rPr>
          <w:rFonts w:ascii="Trebuchet MS" w:eastAsia="Trebuchet MS" w:hAnsi="Trebuchet MS" w:cs="Trebuchet MS"/>
          <w:sz w:val="24"/>
          <w:szCs w:val="24"/>
        </w:rPr>
        <w:t>Investigation of Coal Dust in the Lafayette River</w:t>
      </w:r>
    </w:p>
    <w:p w:rsidR="006C3EB3" w:rsidRDefault="00827902">
      <w:pPr>
        <w:pStyle w:val="Normal1"/>
        <w:spacing w:line="480" w:lineRule="auto"/>
      </w:pPr>
      <w:r>
        <w:rPr>
          <w:rFonts w:ascii="Trebuchet MS" w:eastAsia="Trebuchet MS" w:hAnsi="Trebuchet MS" w:cs="Trebuchet MS"/>
          <w:sz w:val="24"/>
          <w:szCs w:val="24"/>
        </w:rPr>
        <w:t>Shelby S. Coleman</w:t>
      </w:r>
    </w:p>
    <w:p w:rsidR="006C3EB3" w:rsidRDefault="00827902">
      <w:pPr>
        <w:pStyle w:val="Normal1"/>
        <w:spacing w:line="480" w:lineRule="auto"/>
      </w:pPr>
      <w:r>
        <w:rPr>
          <w:rFonts w:ascii="Trebuchet MS" w:eastAsia="Trebuchet MS" w:hAnsi="Trebuchet MS" w:cs="Trebuchet MS"/>
          <w:sz w:val="24"/>
          <w:szCs w:val="24"/>
        </w:rPr>
        <w:t>Mentor: Dr. Rodger Harvey</w:t>
      </w:r>
    </w:p>
    <w:p w:rsidR="006C3EB3" w:rsidRDefault="00827902">
      <w:pPr>
        <w:pStyle w:val="Normal1"/>
        <w:spacing w:line="480" w:lineRule="auto"/>
      </w:pPr>
      <w:r>
        <w:rPr>
          <w:rFonts w:ascii="Trebuchet MS" w:eastAsia="Trebuchet MS" w:hAnsi="Trebuchet MS" w:cs="Trebuchet MS"/>
          <w:b/>
          <w:sz w:val="24"/>
          <w:szCs w:val="24"/>
        </w:rPr>
        <w:t>Abstract</w:t>
      </w:r>
    </w:p>
    <w:p w:rsidR="006C3EB3" w:rsidRPr="00C25F23" w:rsidRDefault="00827902">
      <w:pPr>
        <w:pStyle w:val="Normal1"/>
        <w:spacing w:line="480" w:lineRule="auto"/>
      </w:pPr>
      <w:r>
        <w:rPr>
          <w:rFonts w:ascii="Trebuchet MS" w:eastAsia="Trebuchet MS" w:hAnsi="Trebuchet MS" w:cs="Trebuchet MS"/>
          <w:sz w:val="24"/>
          <w:szCs w:val="24"/>
        </w:rPr>
        <w:tab/>
        <w:t>To determine if the Lafayette River</w:t>
      </w:r>
      <w:r w:rsidR="004B3670">
        <w:rPr>
          <w:rFonts w:ascii="Trebuchet MS" w:eastAsia="Trebuchet MS" w:hAnsi="Trebuchet MS" w:cs="Trebuchet MS"/>
          <w:sz w:val="24"/>
          <w:szCs w:val="24"/>
        </w:rPr>
        <w:t xml:space="preserve"> in Norfolk, VA</w:t>
      </w:r>
      <w:r>
        <w:rPr>
          <w:rFonts w:ascii="Trebuchet MS" w:eastAsia="Trebuchet MS" w:hAnsi="Trebuchet MS" w:cs="Trebuchet MS"/>
          <w:sz w:val="24"/>
          <w:szCs w:val="24"/>
        </w:rPr>
        <w:t xml:space="preserve"> is being impacted by coal dust</w:t>
      </w:r>
      <w:r w:rsidR="004E19DB">
        <w:rPr>
          <w:rFonts w:ascii="Trebuchet MS" w:eastAsia="Trebuchet MS" w:hAnsi="Trebuchet MS" w:cs="Trebuchet MS"/>
          <w:sz w:val="24"/>
          <w:szCs w:val="24"/>
        </w:rPr>
        <w:t xml:space="preserve"> from Norfolk </w:t>
      </w:r>
      <w:proofErr w:type="spellStart"/>
      <w:r w:rsidR="004E19DB">
        <w:rPr>
          <w:rFonts w:ascii="Trebuchet MS" w:eastAsia="Trebuchet MS" w:hAnsi="Trebuchet MS" w:cs="Trebuchet MS"/>
          <w:sz w:val="24"/>
          <w:szCs w:val="24"/>
        </w:rPr>
        <w:t>Southern’s</w:t>
      </w:r>
      <w:proofErr w:type="spellEnd"/>
      <w:r w:rsidR="004A339E">
        <w:rPr>
          <w:rFonts w:ascii="Trebuchet MS" w:eastAsia="Trebuchet MS" w:hAnsi="Trebuchet MS" w:cs="Trebuchet MS"/>
          <w:sz w:val="24"/>
          <w:szCs w:val="24"/>
        </w:rPr>
        <w:t xml:space="preserve"> Lamberts Point coal terminal</w:t>
      </w:r>
      <w:r>
        <w:rPr>
          <w:rFonts w:ascii="Trebuchet MS" w:eastAsia="Trebuchet MS" w:hAnsi="Trebuchet MS" w:cs="Trebuchet MS"/>
          <w:sz w:val="24"/>
          <w:szCs w:val="24"/>
        </w:rPr>
        <w:t xml:space="preserve">, this study examined the </w:t>
      </w:r>
      <w:r w:rsidR="00C25F23">
        <w:rPr>
          <w:rFonts w:ascii="Trebuchet MS" w:eastAsia="Trebuchet MS" w:hAnsi="Trebuchet MS" w:cs="Trebuchet MS"/>
          <w:sz w:val="24"/>
          <w:szCs w:val="24"/>
        </w:rPr>
        <w:t>concentrations</w:t>
      </w:r>
      <w:r>
        <w:rPr>
          <w:rFonts w:ascii="Trebuchet MS" w:eastAsia="Trebuchet MS" w:hAnsi="Trebuchet MS" w:cs="Trebuchet MS"/>
          <w:sz w:val="24"/>
          <w:szCs w:val="24"/>
        </w:rPr>
        <w:t xml:space="preserve"> of polycyclic aromatic hydrocarbons (PAHs) and aliphatic n-alkanes in surface sediments (1-2 cm) among several sites in the Elizabeth River</w:t>
      </w:r>
      <w:r w:rsidR="00C25F23">
        <w:rPr>
          <w:rFonts w:ascii="Trebuchet MS" w:eastAsia="Trebuchet MS" w:hAnsi="Trebuchet MS" w:cs="Trebuchet MS"/>
          <w:sz w:val="24"/>
          <w:szCs w:val="24"/>
        </w:rPr>
        <w:t xml:space="preserve"> near the coal pier</w:t>
      </w:r>
      <w:r>
        <w:rPr>
          <w:rFonts w:ascii="Trebuchet MS" w:eastAsia="Trebuchet MS" w:hAnsi="Trebuchet MS" w:cs="Trebuchet MS"/>
          <w:sz w:val="24"/>
          <w:szCs w:val="24"/>
        </w:rPr>
        <w:t xml:space="preserve"> as well as particles </w:t>
      </w:r>
      <w:r w:rsidR="00147AE1">
        <w:rPr>
          <w:rFonts w:ascii="Trebuchet MS" w:eastAsia="Trebuchet MS" w:hAnsi="Trebuchet MS" w:cs="Trebuchet MS"/>
          <w:sz w:val="24"/>
          <w:szCs w:val="24"/>
        </w:rPr>
        <w:t xml:space="preserve">collected in an atmospheric sampler </w:t>
      </w:r>
      <w:r>
        <w:rPr>
          <w:rFonts w:ascii="Trebuchet MS" w:eastAsia="Trebuchet MS" w:hAnsi="Trebuchet MS" w:cs="Trebuchet MS"/>
          <w:sz w:val="24"/>
          <w:szCs w:val="24"/>
        </w:rPr>
        <w:t>on O</w:t>
      </w:r>
      <w:r w:rsidR="004F4245">
        <w:rPr>
          <w:rFonts w:ascii="Trebuchet MS" w:eastAsia="Trebuchet MS" w:hAnsi="Trebuchet MS" w:cs="Trebuchet MS"/>
          <w:sz w:val="24"/>
          <w:szCs w:val="24"/>
        </w:rPr>
        <w:t>ld Dominion University’s campus. The samples were extracted using a MARS microwave accelerated extraction system</w:t>
      </w:r>
      <w:r w:rsidR="004E19DB">
        <w:rPr>
          <w:rFonts w:ascii="Trebuchet MS" w:eastAsia="Trebuchet MS" w:hAnsi="Trebuchet MS" w:cs="Trebuchet MS"/>
          <w:sz w:val="24"/>
          <w:szCs w:val="24"/>
        </w:rPr>
        <w:t xml:space="preserve"> and split; PAH fractions were</w:t>
      </w:r>
      <w:r w:rsidR="004F4245">
        <w:rPr>
          <w:rFonts w:ascii="Trebuchet MS" w:eastAsia="Trebuchet MS" w:hAnsi="Trebuchet MS" w:cs="Trebuchet MS"/>
          <w:sz w:val="24"/>
          <w:szCs w:val="24"/>
        </w:rPr>
        <w:t xml:space="preserve"> analyzed by GC-MS</w:t>
      </w:r>
      <w:r w:rsidR="004E19DB">
        <w:rPr>
          <w:rFonts w:ascii="Trebuchet MS" w:eastAsia="Trebuchet MS" w:hAnsi="Trebuchet MS" w:cs="Trebuchet MS"/>
          <w:sz w:val="24"/>
          <w:szCs w:val="24"/>
        </w:rPr>
        <w:t xml:space="preserve"> </w:t>
      </w:r>
      <w:r w:rsidR="004F4245">
        <w:rPr>
          <w:rFonts w:ascii="Trebuchet MS" w:eastAsia="Trebuchet MS" w:hAnsi="Trebuchet MS" w:cs="Trebuchet MS"/>
          <w:sz w:val="24"/>
          <w:szCs w:val="24"/>
        </w:rPr>
        <w:t xml:space="preserve">and </w:t>
      </w:r>
      <w:r w:rsidR="004E19DB">
        <w:rPr>
          <w:rFonts w:ascii="Trebuchet MS" w:eastAsia="Trebuchet MS" w:hAnsi="Trebuchet MS" w:cs="Trebuchet MS"/>
          <w:sz w:val="24"/>
          <w:szCs w:val="24"/>
        </w:rPr>
        <w:t xml:space="preserve">n-alkane fractions were cleaned up through solid phase extraction and then analyzed by </w:t>
      </w:r>
      <w:r w:rsidR="004F4245">
        <w:rPr>
          <w:rFonts w:ascii="Trebuchet MS" w:eastAsia="Trebuchet MS" w:hAnsi="Trebuchet MS" w:cs="Trebuchet MS"/>
          <w:sz w:val="24"/>
          <w:szCs w:val="24"/>
        </w:rPr>
        <w:t>GC-MS/FC-FID.</w:t>
      </w:r>
      <w:r w:rsidR="00147AE1">
        <w:rPr>
          <w:rFonts w:ascii="Trebuchet MS" w:eastAsia="Trebuchet MS" w:hAnsi="Trebuchet MS" w:cs="Trebuchet MS"/>
          <w:sz w:val="24"/>
          <w:szCs w:val="24"/>
        </w:rPr>
        <w:t xml:space="preserve"> </w:t>
      </w:r>
      <w:r w:rsidR="00C25F23">
        <w:rPr>
          <w:rFonts w:ascii="Trebuchet MS" w:eastAsia="Trebuchet MS" w:hAnsi="Trebuchet MS" w:cs="Trebuchet MS"/>
          <w:sz w:val="24"/>
          <w:szCs w:val="24"/>
        </w:rPr>
        <w:t>A total of 54 PAHs (27 parent, 27 alkyl-substituted) and 21 n-alkanes (</w:t>
      </w:r>
      <w:r w:rsidR="00217D44">
        <w:rPr>
          <w:rFonts w:ascii="Trebuchet MS" w:eastAsia="Trebuchet MS" w:hAnsi="Trebuchet MS" w:cs="Trebuchet MS"/>
          <w:sz w:val="24"/>
          <w:szCs w:val="24"/>
        </w:rPr>
        <w:t>10 short chain, 11</w:t>
      </w:r>
      <w:r w:rsidR="00C25F23">
        <w:rPr>
          <w:rFonts w:ascii="Trebuchet MS" w:eastAsia="Trebuchet MS" w:hAnsi="Trebuchet MS" w:cs="Trebuchet MS"/>
          <w:sz w:val="24"/>
          <w:szCs w:val="24"/>
        </w:rPr>
        <w:t xml:space="preserve"> long chain) were identified. </w:t>
      </w:r>
      <w:r w:rsidR="00147AE1" w:rsidRPr="00C25F23">
        <w:rPr>
          <w:rFonts w:ascii="Trebuchet MS" w:eastAsia="Trebuchet MS" w:hAnsi="Trebuchet MS" w:cs="Trebuchet MS"/>
          <w:sz w:val="24"/>
          <w:szCs w:val="24"/>
        </w:rPr>
        <w:t>Surface</w:t>
      </w:r>
      <w:r w:rsidR="00147AE1">
        <w:rPr>
          <w:rFonts w:ascii="Trebuchet MS" w:eastAsia="Trebuchet MS" w:hAnsi="Trebuchet MS" w:cs="Trebuchet MS"/>
          <w:sz w:val="24"/>
          <w:szCs w:val="24"/>
        </w:rPr>
        <w:t xml:space="preserve"> sediments yielded concentrations of individual PAHs ranging from </w:t>
      </w:r>
      <w:r w:rsidR="004F4245">
        <w:rPr>
          <w:rFonts w:ascii="Trebuchet MS" w:eastAsia="Trebuchet MS" w:hAnsi="Trebuchet MS" w:cs="Trebuchet MS"/>
          <w:sz w:val="24"/>
          <w:szCs w:val="24"/>
        </w:rPr>
        <w:t>0.09 ng/g dry weight (naphthalene) to 4072 ng/g dry weight (</w:t>
      </w:r>
      <w:proofErr w:type="spellStart"/>
      <w:r w:rsidR="004F4245">
        <w:rPr>
          <w:rFonts w:ascii="Trebuchet MS" w:eastAsia="Trebuchet MS" w:hAnsi="Trebuchet MS" w:cs="Trebuchet MS"/>
          <w:sz w:val="24"/>
          <w:szCs w:val="24"/>
        </w:rPr>
        <w:t>dimethylnaphthalene</w:t>
      </w:r>
      <w:proofErr w:type="spellEnd"/>
      <w:r w:rsidR="004F4245">
        <w:rPr>
          <w:rFonts w:ascii="Trebuchet MS" w:eastAsia="Trebuchet MS" w:hAnsi="Trebuchet MS" w:cs="Trebuchet MS"/>
          <w:sz w:val="24"/>
          <w:szCs w:val="24"/>
        </w:rPr>
        <w:t xml:space="preserve">) and of n-alkanes </w:t>
      </w:r>
      <w:proofErr w:type="gramStart"/>
      <w:r w:rsidR="004F4245">
        <w:rPr>
          <w:rFonts w:ascii="Trebuchet MS" w:eastAsia="Trebuchet MS" w:hAnsi="Trebuchet MS" w:cs="Trebuchet MS"/>
          <w:sz w:val="24"/>
          <w:szCs w:val="24"/>
        </w:rPr>
        <w:t xml:space="preserve">from 51 </w:t>
      </w:r>
      <w:proofErr w:type="spellStart"/>
      <w:r w:rsidR="004F4245">
        <w:rPr>
          <w:rFonts w:ascii="Trebuchet MS" w:eastAsia="Trebuchet MS" w:hAnsi="Trebuchet MS" w:cs="Trebuchet MS"/>
          <w:sz w:val="24"/>
          <w:szCs w:val="24"/>
        </w:rPr>
        <w:t>μg</w:t>
      </w:r>
      <w:proofErr w:type="spellEnd"/>
      <w:r w:rsidR="004F4245">
        <w:rPr>
          <w:rFonts w:ascii="Trebuchet MS" w:eastAsia="Trebuchet MS" w:hAnsi="Trebuchet MS" w:cs="Trebuchet MS"/>
          <w:sz w:val="24"/>
          <w:szCs w:val="24"/>
        </w:rPr>
        <w:t xml:space="preserve">/g </w:t>
      </w:r>
      <w:r w:rsidR="004A339E">
        <w:rPr>
          <w:rFonts w:ascii="Trebuchet MS" w:eastAsia="Trebuchet MS" w:hAnsi="Trebuchet MS" w:cs="Trebuchet MS"/>
          <w:sz w:val="24"/>
          <w:szCs w:val="24"/>
        </w:rPr>
        <w:t>(C</w:t>
      </w:r>
      <w:r w:rsidR="004A339E">
        <w:rPr>
          <w:rFonts w:ascii="Trebuchet MS" w:eastAsia="Trebuchet MS" w:hAnsi="Trebuchet MS" w:cs="Trebuchet MS"/>
          <w:sz w:val="24"/>
          <w:szCs w:val="24"/>
          <w:vertAlign w:val="subscript"/>
        </w:rPr>
        <w:t>16</w:t>
      </w:r>
      <w:r w:rsidR="004A339E">
        <w:rPr>
          <w:rFonts w:ascii="Trebuchet MS" w:eastAsia="Trebuchet MS" w:hAnsi="Trebuchet MS" w:cs="Trebuchet MS"/>
          <w:sz w:val="24"/>
          <w:szCs w:val="24"/>
        </w:rPr>
        <w:t>)</w:t>
      </w:r>
      <w:proofErr w:type="gramEnd"/>
      <w:r w:rsidR="004A339E">
        <w:rPr>
          <w:rFonts w:ascii="Trebuchet MS" w:eastAsia="Trebuchet MS" w:hAnsi="Trebuchet MS" w:cs="Trebuchet MS"/>
          <w:sz w:val="24"/>
          <w:szCs w:val="24"/>
        </w:rPr>
        <w:t xml:space="preserve"> to 19406 </w:t>
      </w:r>
      <w:proofErr w:type="spellStart"/>
      <w:r w:rsidR="004A339E">
        <w:rPr>
          <w:rFonts w:ascii="Trebuchet MS" w:eastAsia="Trebuchet MS" w:hAnsi="Trebuchet MS" w:cs="Trebuchet MS"/>
          <w:sz w:val="24"/>
          <w:szCs w:val="24"/>
        </w:rPr>
        <w:t>μg</w:t>
      </w:r>
      <w:proofErr w:type="spellEnd"/>
      <w:r w:rsidR="004A339E">
        <w:rPr>
          <w:rFonts w:ascii="Trebuchet MS" w:eastAsia="Trebuchet MS" w:hAnsi="Trebuchet MS" w:cs="Trebuchet MS"/>
          <w:sz w:val="24"/>
          <w:szCs w:val="24"/>
        </w:rPr>
        <w:t>/g (C</w:t>
      </w:r>
      <w:r w:rsidR="004A339E">
        <w:rPr>
          <w:rFonts w:ascii="Trebuchet MS" w:eastAsia="Trebuchet MS" w:hAnsi="Trebuchet MS" w:cs="Trebuchet MS"/>
          <w:sz w:val="24"/>
          <w:szCs w:val="24"/>
          <w:vertAlign w:val="subscript"/>
        </w:rPr>
        <w:t>29</w:t>
      </w:r>
      <w:r w:rsidR="004E19DB">
        <w:rPr>
          <w:rFonts w:ascii="Trebuchet MS" w:eastAsia="Trebuchet MS" w:hAnsi="Trebuchet MS" w:cs="Trebuchet MS"/>
          <w:sz w:val="24"/>
          <w:szCs w:val="24"/>
        </w:rPr>
        <w:t>).</w:t>
      </w:r>
      <w:r w:rsidR="00C25F23">
        <w:rPr>
          <w:rFonts w:ascii="Trebuchet MS" w:eastAsia="Trebuchet MS" w:hAnsi="Trebuchet MS" w:cs="Trebuchet MS"/>
          <w:sz w:val="24"/>
          <w:szCs w:val="24"/>
        </w:rPr>
        <w:t xml:space="preserve"> Deposition samples yielded abundances of individual PAHs ranging from 0.01 ng (</w:t>
      </w:r>
      <w:proofErr w:type="spellStart"/>
      <w:r w:rsidR="00C25F23">
        <w:rPr>
          <w:rFonts w:ascii="Trebuchet MS" w:eastAsia="Trebuchet MS" w:hAnsi="Trebuchet MS" w:cs="Trebuchet MS"/>
          <w:sz w:val="24"/>
          <w:szCs w:val="24"/>
        </w:rPr>
        <w:t>perylene</w:t>
      </w:r>
      <w:proofErr w:type="spellEnd"/>
      <w:r w:rsidR="00C25F23">
        <w:rPr>
          <w:rFonts w:ascii="Trebuchet MS" w:eastAsia="Trebuchet MS" w:hAnsi="Trebuchet MS" w:cs="Trebuchet MS"/>
          <w:sz w:val="24"/>
          <w:szCs w:val="24"/>
        </w:rPr>
        <w:t>) to 620 ng (</w:t>
      </w:r>
      <w:proofErr w:type="spellStart"/>
      <w:r w:rsidR="00C25F23">
        <w:rPr>
          <w:rFonts w:ascii="Trebuchet MS" w:eastAsia="Trebuchet MS" w:hAnsi="Trebuchet MS" w:cs="Trebuchet MS"/>
          <w:sz w:val="24"/>
          <w:szCs w:val="24"/>
        </w:rPr>
        <w:t>trimethylnaphthalene</w:t>
      </w:r>
      <w:proofErr w:type="spellEnd"/>
      <w:r w:rsidR="00C25F23">
        <w:rPr>
          <w:rFonts w:ascii="Trebuchet MS" w:eastAsia="Trebuchet MS" w:hAnsi="Trebuchet MS" w:cs="Trebuchet MS"/>
          <w:sz w:val="24"/>
          <w:szCs w:val="24"/>
        </w:rPr>
        <w:t>) and of n-alkanes from 211 ng (C</w:t>
      </w:r>
      <w:r w:rsidR="00C25F23">
        <w:rPr>
          <w:rFonts w:ascii="Trebuchet MS" w:eastAsia="Trebuchet MS" w:hAnsi="Trebuchet MS" w:cs="Trebuchet MS"/>
          <w:sz w:val="24"/>
          <w:szCs w:val="24"/>
          <w:vertAlign w:val="subscript"/>
        </w:rPr>
        <w:t>24</w:t>
      </w:r>
      <w:r w:rsidR="00C25F23">
        <w:rPr>
          <w:rFonts w:ascii="Trebuchet MS" w:eastAsia="Trebuchet MS" w:hAnsi="Trebuchet MS" w:cs="Trebuchet MS"/>
          <w:sz w:val="24"/>
          <w:szCs w:val="24"/>
        </w:rPr>
        <w:t>) to 20342 ng (C</w:t>
      </w:r>
      <w:r w:rsidR="00C25F23">
        <w:rPr>
          <w:rFonts w:ascii="Trebuchet MS" w:eastAsia="Trebuchet MS" w:hAnsi="Trebuchet MS" w:cs="Trebuchet MS"/>
          <w:sz w:val="24"/>
          <w:szCs w:val="24"/>
          <w:vertAlign w:val="subscript"/>
        </w:rPr>
        <w:t>29</w:t>
      </w:r>
      <w:r w:rsidR="00C25F23">
        <w:rPr>
          <w:rFonts w:ascii="Trebuchet MS" w:eastAsia="Trebuchet MS" w:hAnsi="Trebuchet MS" w:cs="Trebuchet MS"/>
          <w:sz w:val="24"/>
          <w:szCs w:val="24"/>
        </w:rPr>
        <w:t>). These values were compared to two coal samples collected from the terminal, which yielded PAH concentrat</w:t>
      </w:r>
      <w:r w:rsidR="005136A2">
        <w:rPr>
          <w:rFonts w:ascii="Trebuchet MS" w:eastAsia="Trebuchet MS" w:hAnsi="Trebuchet MS" w:cs="Trebuchet MS"/>
          <w:sz w:val="24"/>
          <w:szCs w:val="24"/>
        </w:rPr>
        <w:t xml:space="preserve">ions from 0.67 ng/g dry weight </w:t>
      </w:r>
      <w:r w:rsidR="00B2505D">
        <w:rPr>
          <w:rFonts w:ascii="Trebuchet MS" w:eastAsia="Trebuchet MS" w:hAnsi="Trebuchet MS" w:cs="Trebuchet MS"/>
          <w:sz w:val="24"/>
          <w:szCs w:val="24"/>
        </w:rPr>
        <w:t>(</w:t>
      </w:r>
      <w:r w:rsidR="005136A2">
        <w:rPr>
          <w:rFonts w:ascii="Trebuchet MS" w:eastAsia="Trebuchet MS" w:hAnsi="Trebuchet MS" w:cs="Trebuchet MS"/>
          <w:sz w:val="24"/>
          <w:szCs w:val="24"/>
        </w:rPr>
        <w:t>indo[1,2,3-cd]</w:t>
      </w:r>
      <w:proofErr w:type="spellStart"/>
      <w:r w:rsidR="00C25F23">
        <w:rPr>
          <w:rFonts w:ascii="Trebuchet MS" w:eastAsia="Trebuchet MS" w:hAnsi="Trebuchet MS" w:cs="Trebuchet MS"/>
          <w:sz w:val="24"/>
          <w:szCs w:val="24"/>
        </w:rPr>
        <w:t>pyrene</w:t>
      </w:r>
      <w:proofErr w:type="spellEnd"/>
      <w:r w:rsidR="00C25F23">
        <w:rPr>
          <w:rFonts w:ascii="Trebuchet MS" w:eastAsia="Trebuchet MS" w:hAnsi="Trebuchet MS" w:cs="Trebuchet MS"/>
          <w:sz w:val="24"/>
          <w:szCs w:val="24"/>
        </w:rPr>
        <w:t>) to 4072 ng/g dry weight (</w:t>
      </w:r>
      <w:proofErr w:type="spellStart"/>
      <w:r w:rsidR="00C25F23">
        <w:rPr>
          <w:rFonts w:ascii="Trebuchet MS" w:eastAsia="Trebuchet MS" w:hAnsi="Trebuchet MS" w:cs="Trebuchet MS"/>
          <w:sz w:val="24"/>
          <w:szCs w:val="24"/>
        </w:rPr>
        <w:t>dimethylnaphthalene</w:t>
      </w:r>
      <w:proofErr w:type="spellEnd"/>
      <w:r w:rsidR="00C25F23">
        <w:rPr>
          <w:rFonts w:ascii="Trebuchet MS" w:eastAsia="Trebuchet MS" w:hAnsi="Trebuchet MS" w:cs="Trebuchet MS"/>
          <w:sz w:val="24"/>
          <w:szCs w:val="24"/>
        </w:rPr>
        <w:t xml:space="preserve">) and n-alkane concentrations from 196 </w:t>
      </w:r>
      <w:proofErr w:type="spellStart"/>
      <w:r w:rsidR="00C25F23">
        <w:rPr>
          <w:rFonts w:ascii="Trebuchet MS" w:eastAsia="Trebuchet MS" w:hAnsi="Trebuchet MS" w:cs="Trebuchet MS"/>
          <w:sz w:val="24"/>
          <w:szCs w:val="24"/>
        </w:rPr>
        <w:t>μg</w:t>
      </w:r>
      <w:proofErr w:type="spellEnd"/>
      <w:r w:rsidR="00C25F23">
        <w:rPr>
          <w:rFonts w:ascii="Trebuchet MS" w:eastAsia="Trebuchet MS" w:hAnsi="Trebuchet MS" w:cs="Trebuchet MS"/>
          <w:sz w:val="24"/>
          <w:szCs w:val="24"/>
        </w:rPr>
        <w:t>/g dry weight (C</w:t>
      </w:r>
      <w:r w:rsidR="00C25F23">
        <w:rPr>
          <w:rFonts w:ascii="Trebuchet MS" w:eastAsia="Trebuchet MS" w:hAnsi="Trebuchet MS" w:cs="Trebuchet MS"/>
          <w:sz w:val="24"/>
          <w:szCs w:val="24"/>
          <w:vertAlign w:val="subscript"/>
        </w:rPr>
        <w:t>31</w:t>
      </w:r>
      <w:r w:rsidR="00C25F23">
        <w:rPr>
          <w:rFonts w:ascii="Trebuchet MS" w:eastAsia="Trebuchet MS" w:hAnsi="Trebuchet MS" w:cs="Trebuchet MS"/>
          <w:sz w:val="24"/>
          <w:szCs w:val="24"/>
        </w:rPr>
        <w:t xml:space="preserve">) to 3155 </w:t>
      </w:r>
      <w:proofErr w:type="spellStart"/>
      <w:r w:rsidR="00C25F23">
        <w:rPr>
          <w:rFonts w:ascii="Trebuchet MS" w:eastAsia="Trebuchet MS" w:hAnsi="Trebuchet MS" w:cs="Trebuchet MS"/>
          <w:sz w:val="24"/>
          <w:szCs w:val="24"/>
        </w:rPr>
        <w:t>μg</w:t>
      </w:r>
      <w:proofErr w:type="spellEnd"/>
      <w:r w:rsidR="00C25F23">
        <w:rPr>
          <w:rFonts w:ascii="Trebuchet MS" w:eastAsia="Trebuchet MS" w:hAnsi="Trebuchet MS" w:cs="Trebuchet MS"/>
          <w:sz w:val="24"/>
          <w:szCs w:val="24"/>
        </w:rPr>
        <w:t>/g dry weight (C</w:t>
      </w:r>
      <w:r w:rsidR="00C25F23">
        <w:rPr>
          <w:rFonts w:ascii="Trebuchet MS" w:eastAsia="Trebuchet MS" w:hAnsi="Trebuchet MS" w:cs="Trebuchet MS"/>
          <w:sz w:val="24"/>
          <w:szCs w:val="24"/>
          <w:vertAlign w:val="subscript"/>
        </w:rPr>
        <w:t>15</w:t>
      </w:r>
      <w:r w:rsidR="005136A2">
        <w:rPr>
          <w:rFonts w:ascii="Trebuchet MS" w:eastAsia="Trebuchet MS" w:hAnsi="Trebuchet MS" w:cs="Trebuchet MS"/>
          <w:sz w:val="24"/>
          <w:szCs w:val="24"/>
        </w:rPr>
        <w:t xml:space="preserve">). Further inspection of these values provided evidence that organic contaminants associated </w:t>
      </w:r>
      <w:r w:rsidR="005136A2">
        <w:rPr>
          <w:rFonts w:ascii="Trebuchet MS" w:eastAsia="Trebuchet MS" w:hAnsi="Trebuchet MS" w:cs="Trebuchet MS"/>
          <w:sz w:val="24"/>
          <w:szCs w:val="24"/>
        </w:rPr>
        <w:lastRenderedPageBreak/>
        <w:t xml:space="preserve">with coal are being </w:t>
      </w:r>
      <w:r w:rsidR="004B3670">
        <w:rPr>
          <w:rFonts w:ascii="Trebuchet MS" w:eastAsia="Trebuchet MS" w:hAnsi="Trebuchet MS" w:cs="Trebuchet MS"/>
          <w:sz w:val="24"/>
          <w:szCs w:val="24"/>
        </w:rPr>
        <w:t>transported throughout Norfolk</w:t>
      </w:r>
      <w:r w:rsidR="00765D0E">
        <w:rPr>
          <w:rFonts w:ascii="Trebuchet MS" w:eastAsia="Trebuchet MS" w:hAnsi="Trebuchet MS" w:cs="Trebuchet MS"/>
          <w:sz w:val="24"/>
          <w:szCs w:val="24"/>
        </w:rPr>
        <w:t xml:space="preserve"> and have the potential to affect</w:t>
      </w:r>
      <w:r w:rsidR="005136A2">
        <w:rPr>
          <w:rFonts w:ascii="Trebuchet MS" w:eastAsia="Trebuchet MS" w:hAnsi="Trebuchet MS" w:cs="Trebuchet MS"/>
          <w:sz w:val="24"/>
          <w:szCs w:val="24"/>
        </w:rPr>
        <w:t xml:space="preserve"> the Lafayette River.</w:t>
      </w:r>
    </w:p>
    <w:p w:rsidR="006C3EB3" w:rsidRDefault="006C3EB3">
      <w:pPr>
        <w:pStyle w:val="Normal1"/>
        <w:spacing w:line="480" w:lineRule="auto"/>
      </w:pPr>
    </w:p>
    <w:p w:rsidR="006C3EB3" w:rsidRDefault="00827902">
      <w:pPr>
        <w:pStyle w:val="Normal1"/>
      </w:pPr>
      <w:r>
        <w:br w:type="page"/>
      </w:r>
    </w:p>
    <w:p w:rsidR="006C3EB3" w:rsidRDefault="00827902">
      <w:pPr>
        <w:pStyle w:val="Normal1"/>
        <w:numPr>
          <w:ilvl w:val="0"/>
          <w:numId w:val="1"/>
        </w:numPr>
        <w:spacing w:line="480" w:lineRule="auto"/>
        <w:ind w:left="360" w:hanging="360"/>
        <w:contextualSpacing/>
        <w:rPr>
          <w:rFonts w:ascii="Trebuchet MS" w:eastAsia="Trebuchet MS" w:hAnsi="Trebuchet MS" w:cs="Trebuchet MS"/>
          <w:b/>
          <w:sz w:val="24"/>
          <w:szCs w:val="24"/>
        </w:rPr>
      </w:pPr>
      <w:r>
        <w:rPr>
          <w:rFonts w:ascii="Trebuchet MS" w:eastAsia="Trebuchet MS" w:hAnsi="Trebuchet MS" w:cs="Trebuchet MS"/>
          <w:b/>
          <w:sz w:val="24"/>
          <w:szCs w:val="24"/>
        </w:rPr>
        <w:lastRenderedPageBreak/>
        <w:t>Introduction</w:t>
      </w:r>
    </w:p>
    <w:p w:rsidR="006C3EB3" w:rsidRDefault="00827902">
      <w:pPr>
        <w:pStyle w:val="Normal1"/>
        <w:spacing w:line="480" w:lineRule="auto"/>
        <w:ind w:firstLine="720"/>
      </w:pPr>
      <w:r>
        <w:rPr>
          <w:rFonts w:ascii="Trebuchet MS" w:eastAsia="Trebuchet MS" w:hAnsi="Trebuchet MS" w:cs="Trebuchet MS"/>
          <w:sz w:val="24"/>
          <w:szCs w:val="24"/>
        </w:rPr>
        <w:t xml:space="preserve">Norfolk </w:t>
      </w:r>
      <w:proofErr w:type="spellStart"/>
      <w:r>
        <w:rPr>
          <w:rFonts w:ascii="Trebuchet MS" w:eastAsia="Trebuchet MS" w:hAnsi="Trebuchet MS" w:cs="Trebuchet MS"/>
          <w:sz w:val="24"/>
          <w:szCs w:val="24"/>
        </w:rPr>
        <w:t>Southern’s</w:t>
      </w:r>
      <w:proofErr w:type="spellEnd"/>
      <w:r>
        <w:rPr>
          <w:rFonts w:ascii="Trebuchet MS" w:eastAsia="Trebuchet MS" w:hAnsi="Trebuchet MS" w:cs="Trebuchet MS"/>
          <w:sz w:val="24"/>
          <w:szCs w:val="24"/>
        </w:rPr>
        <w:t xml:space="preserve"> Lamberts Point Coal Terminal is stationed within the Elizabeth River in Norfolk, VA. The terminal’s Pier 6 has an annual capacity of 48 million tons, which </w:t>
      </w:r>
      <w:r w:rsidR="00750C88">
        <w:rPr>
          <w:rFonts w:ascii="Trebuchet MS" w:eastAsia="Trebuchet MS" w:hAnsi="Trebuchet MS" w:cs="Trebuchet MS"/>
          <w:sz w:val="24"/>
          <w:szCs w:val="24"/>
        </w:rPr>
        <w:t>is comparable to</w:t>
      </w:r>
      <w:r>
        <w:rPr>
          <w:rFonts w:ascii="Trebuchet MS" w:eastAsia="Trebuchet MS" w:hAnsi="Trebuchet MS" w:cs="Trebuchet MS"/>
          <w:sz w:val="24"/>
          <w:szCs w:val="24"/>
        </w:rPr>
        <w:t xml:space="preserve"> the dumping of about 8000 tons of coal per hour (Lamberts Point Coal Termina</w:t>
      </w:r>
      <w:r w:rsidR="004A339E">
        <w:rPr>
          <w:rFonts w:ascii="Trebuchet MS" w:eastAsia="Trebuchet MS" w:hAnsi="Trebuchet MS" w:cs="Trebuchet MS"/>
          <w:sz w:val="24"/>
          <w:szCs w:val="24"/>
        </w:rPr>
        <w:t>l</w:t>
      </w:r>
      <w:r>
        <w:rPr>
          <w:rFonts w:ascii="Trebuchet MS" w:eastAsia="Trebuchet MS" w:hAnsi="Trebuchet MS" w:cs="Trebuchet MS"/>
          <w:sz w:val="24"/>
          <w:szCs w:val="24"/>
        </w:rPr>
        <w:t xml:space="preserve">, Norfolk, VA). Because of its high coal capacity and 24/7 operation, the coal terminal is one of the largest in the United States. </w:t>
      </w:r>
    </w:p>
    <w:p w:rsidR="006C3EB3" w:rsidRDefault="00827902">
      <w:pPr>
        <w:pStyle w:val="Normal1"/>
        <w:spacing w:line="480" w:lineRule="auto"/>
        <w:ind w:firstLine="720"/>
        <w:rPr>
          <w:rFonts w:ascii="Trebuchet MS" w:eastAsia="Trebuchet MS" w:hAnsi="Trebuchet MS" w:cs="Trebuchet MS"/>
          <w:sz w:val="24"/>
          <w:szCs w:val="24"/>
        </w:rPr>
      </w:pPr>
      <w:r>
        <w:rPr>
          <w:rFonts w:ascii="Trebuchet MS" w:eastAsia="Trebuchet MS" w:hAnsi="Trebuchet MS" w:cs="Trebuchet MS"/>
          <w:sz w:val="24"/>
          <w:szCs w:val="24"/>
        </w:rPr>
        <w:t>The Lafayette River Watershed is contained completely within the urban city of Norfolk, Virginia. This watershed covers 13.87 square miles and includes over 40% of the city’s residents (Lafayette River).</w:t>
      </w:r>
      <w:r w:rsidR="00E55FA2">
        <w:rPr>
          <w:rFonts w:ascii="Trebuchet MS" w:eastAsia="Trebuchet MS" w:hAnsi="Trebuchet MS" w:cs="Trebuchet MS"/>
          <w:sz w:val="24"/>
          <w:szCs w:val="24"/>
        </w:rPr>
        <w:t xml:space="preserve"> This coal terminal and its carts which dump coal at all hours of the day are located in the heart of Hampton Roads, which is included in this watershed. Eyewitness accounts have reported noticeable amounts of coal dust being generated when</w:t>
      </w:r>
      <w:r w:rsidR="004E1756">
        <w:rPr>
          <w:rFonts w:ascii="Trebuchet MS" w:eastAsia="Trebuchet MS" w:hAnsi="Trebuchet MS" w:cs="Trebuchet MS"/>
          <w:sz w:val="24"/>
          <w:szCs w:val="24"/>
        </w:rPr>
        <w:t xml:space="preserve"> coal is</w:t>
      </w:r>
      <w:r w:rsidR="00E55FA2">
        <w:rPr>
          <w:rFonts w:ascii="Trebuchet MS" w:eastAsia="Trebuchet MS" w:hAnsi="Trebuchet MS" w:cs="Trebuchet MS"/>
          <w:sz w:val="24"/>
          <w:szCs w:val="24"/>
        </w:rPr>
        <w:t xml:space="preserve"> dumped between carts. Eyewitnesses have also reported coal dust accumulation on their cars when parked in the area for a few hours at a time. When standing down by the coal terminal, it is possible to see the coal dust being thrown into the air as it is being transferred (Gregory, 2015). </w:t>
      </w:r>
      <w:r w:rsidR="00832AE3">
        <w:rPr>
          <w:rFonts w:ascii="Trebuchet MS" w:eastAsia="Trebuchet MS" w:hAnsi="Trebuchet MS" w:cs="Trebuchet MS"/>
          <w:sz w:val="24"/>
          <w:szCs w:val="24"/>
        </w:rPr>
        <w:t>The observed pollution by this coal dust is a cause for concern and the motivation for this study.</w:t>
      </w:r>
      <w:r w:rsidR="00E55FA2">
        <w:rPr>
          <w:rFonts w:ascii="Trebuchet MS" w:eastAsia="Trebuchet MS" w:hAnsi="Trebuchet MS" w:cs="Trebuchet MS"/>
          <w:sz w:val="24"/>
          <w:szCs w:val="24"/>
        </w:rPr>
        <w:t xml:space="preserve"> </w:t>
      </w:r>
    </w:p>
    <w:p w:rsidR="00B123A2" w:rsidRDefault="00B123A2">
      <w:pPr>
        <w:pStyle w:val="Normal1"/>
        <w:spacing w:line="480" w:lineRule="auto"/>
        <w:ind w:firstLine="720"/>
        <w:rPr>
          <w:rFonts w:ascii="Trebuchet MS" w:eastAsia="Trebuchet MS" w:hAnsi="Trebuchet MS" w:cs="Trebuchet MS"/>
          <w:sz w:val="24"/>
          <w:szCs w:val="24"/>
        </w:rPr>
      </w:pPr>
      <w:r>
        <w:rPr>
          <w:rFonts w:ascii="Trebuchet MS" w:eastAsia="Trebuchet MS" w:hAnsi="Trebuchet MS" w:cs="Trebuchet MS"/>
          <w:sz w:val="24"/>
          <w:szCs w:val="24"/>
        </w:rPr>
        <w:t xml:space="preserve">By examining the polycyclic aromatic hydrocarbon (PAH) and n-alkane content of samples, it is possible to associate specific components with those of coal. Hallmarks of coal include excessive parent PAH concentrations, especially </w:t>
      </w:r>
      <w:proofErr w:type="spellStart"/>
      <w:r>
        <w:rPr>
          <w:rFonts w:ascii="Trebuchet MS" w:eastAsia="Trebuchet MS" w:hAnsi="Trebuchet MS" w:cs="Trebuchet MS"/>
          <w:sz w:val="24"/>
          <w:szCs w:val="24"/>
        </w:rPr>
        <w:t>phenanthrene</w:t>
      </w:r>
      <w:proofErr w:type="spellEnd"/>
      <w:r>
        <w:rPr>
          <w:rFonts w:ascii="Trebuchet MS" w:eastAsia="Trebuchet MS" w:hAnsi="Trebuchet MS" w:cs="Trebuchet MS"/>
          <w:sz w:val="24"/>
          <w:szCs w:val="24"/>
        </w:rPr>
        <w:t xml:space="preserve">, anthracene, </w:t>
      </w:r>
      <w:proofErr w:type="spellStart"/>
      <w:r>
        <w:rPr>
          <w:rFonts w:ascii="Trebuchet MS" w:eastAsia="Trebuchet MS" w:hAnsi="Trebuchet MS" w:cs="Trebuchet MS"/>
          <w:sz w:val="24"/>
          <w:szCs w:val="24"/>
        </w:rPr>
        <w:t>fluoranthene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pyrene</w:t>
      </w:r>
      <w:proofErr w:type="spellEnd"/>
      <w:r>
        <w:rPr>
          <w:rFonts w:ascii="Trebuchet MS" w:eastAsia="Trebuchet MS" w:hAnsi="Trebuchet MS" w:cs="Trebuchet MS"/>
          <w:sz w:val="24"/>
          <w:szCs w:val="24"/>
        </w:rPr>
        <w:t xml:space="preserve">, chrysene, and their derivatives (McRae et al., 2012). </w:t>
      </w:r>
      <w:r w:rsidR="00B237B7">
        <w:rPr>
          <w:rFonts w:ascii="Trebuchet MS" w:eastAsia="Trebuchet MS" w:hAnsi="Trebuchet MS" w:cs="Trebuchet MS"/>
          <w:sz w:val="24"/>
          <w:szCs w:val="24"/>
        </w:rPr>
        <w:t>PAHs with lower molecular weights are representative of a coal structure, but these structures with lower amounts of rings are capable of evaporating at room temperature (Zhao et</w:t>
      </w:r>
      <w:r w:rsidR="002611C7">
        <w:rPr>
          <w:rFonts w:ascii="Trebuchet MS" w:eastAsia="Trebuchet MS" w:hAnsi="Trebuchet MS" w:cs="Trebuchet MS"/>
          <w:sz w:val="24"/>
          <w:szCs w:val="24"/>
        </w:rPr>
        <w:t xml:space="preserve"> al., 2000).</w:t>
      </w:r>
    </w:p>
    <w:p w:rsidR="002611C7" w:rsidRDefault="00E844CE" w:rsidP="008E27D3">
      <w:pPr>
        <w:pStyle w:val="Normal1"/>
        <w:spacing w:line="480" w:lineRule="auto"/>
        <w:ind w:firstLine="720"/>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PAHs have been identified as </w:t>
      </w:r>
      <w:r w:rsidR="00075772">
        <w:rPr>
          <w:rFonts w:ascii="Trebuchet MS" w:eastAsia="Trebuchet MS" w:hAnsi="Trebuchet MS" w:cs="Trebuchet MS"/>
          <w:sz w:val="24"/>
          <w:szCs w:val="24"/>
        </w:rPr>
        <w:t>an environmental carcinogen that derives</w:t>
      </w:r>
      <w:r w:rsidR="008E27D3">
        <w:rPr>
          <w:rFonts w:ascii="Trebuchet MS" w:eastAsia="Trebuchet MS" w:hAnsi="Trebuchet MS" w:cs="Trebuchet MS"/>
          <w:sz w:val="24"/>
          <w:szCs w:val="24"/>
        </w:rPr>
        <w:t xml:space="preserve"> from combustion processes including vehicle exhaust, wh</w:t>
      </w:r>
      <w:r w:rsidR="008070FE">
        <w:rPr>
          <w:rFonts w:ascii="Trebuchet MS" w:eastAsia="Trebuchet MS" w:hAnsi="Trebuchet MS" w:cs="Trebuchet MS"/>
          <w:sz w:val="24"/>
          <w:szCs w:val="24"/>
        </w:rPr>
        <w:t>ich is a concern in urban areas</w:t>
      </w:r>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Perrone</w:t>
      </w:r>
      <w:proofErr w:type="spellEnd"/>
      <w:r>
        <w:rPr>
          <w:rFonts w:ascii="Trebuchet MS" w:eastAsia="Trebuchet MS" w:hAnsi="Trebuchet MS" w:cs="Trebuchet MS"/>
          <w:sz w:val="24"/>
          <w:szCs w:val="24"/>
        </w:rPr>
        <w:t xml:space="preserve"> et al., 2014).</w:t>
      </w:r>
      <w:r w:rsidR="008E27D3">
        <w:rPr>
          <w:rFonts w:ascii="Trebuchet MS" w:eastAsia="Trebuchet MS" w:hAnsi="Trebuchet MS" w:cs="Trebuchet MS"/>
          <w:sz w:val="24"/>
          <w:szCs w:val="24"/>
        </w:rPr>
        <w:t xml:space="preserve"> </w:t>
      </w:r>
      <w:r w:rsidR="002611C7">
        <w:rPr>
          <w:rFonts w:ascii="Trebuchet MS" w:eastAsia="Trebuchet MS" w:hAnsi="Trebuchet MS" w:cs="Trebuchet MS"/>
          <w:sz w:val="24"/>
          <w:szCs w:val="24"/>
        </w:rPr>
        <w:t xml:space="preserve">The EPA has identified 16 PAHs that have been widely examined in the literature; these PAHs are divided into two categories. The non-carcinogenic PAHs include: naphthalene, </w:t>
      </w:r>
      <w:proofErr w:type="spellStart"/>
      <w:r w:rsidR="002611C7">
        <w:rPr>
          <w:rFonts w:ascii="Trebuchet MS" w:eastAsia="Trebuchet MS" w:hAnsi="Trebuchet MS" w:cs="Trebuchet MS"/>
          <w:sz w:val="24"/>
          <w:szCs w:val="24"/>
        </w:rPr>
        <w:t>acenaphthylene</w:t>
      </w:r>
      <w:proofErr w:type="spellEnd"/>
      <w:r w:rsidR="002611C7">
        <w:rPr>
          <w:rFonts w:ascii="Trebuchet MS" w:eastAsia="Trebuchet MS" w:hAnsi="Trebuchet MS" w:cs="Trebuchet MS"/>
          <w:sz w:val="24"/>
          <w:szCs w:val="24"/>
        </w:rPr>
        <w:t xml:space="preserve">, </w:t>
      </w:r>
      <w:proofErr w:type="spellStart"/>
      <w:r w:rsidR="002611C7">
        <w:rPr>
          <w:rFonts w:ascii="Trebuchet MS" w:eastAsia="Trebuchet MS" w:hAnsi="Trebuchet MS" w:cs="Trebuchet MS"/>
          <w:sz w:val="24"/>
          <w:szCs w:val="24"/>
        </w:rPr>
        <w:t>acenaphthene</w:t>
      </w:r>
      <w:proofErr w:type="spellEnd"/>
      <w:r w:rsidR="002611C7">
        <w:rPr>
          <w:rFonts w:ascii="Trebuchet MS" w:eastAsia="Trebuchet MS" w:hAnsi="Trebuchet MS" w:cs="Trebuchet MS"/>
          <w:sz w:val="24"/>
          <w:szCs w:val="24"/>
        </w:rPr>
        <w:t xml:space="preserve">, </w:t>
      </w:r>
      <w:proofErr w:type="spellStart"/>
      <w:r w:rsidR="00705FB7">
        <w:rPr>
          <w:rFonts w:ascii="Trebuchet MS" w:eastAsia="Trebuchet MS" w:hAnsi="Trebuchet MS" w:cs="Trebuchet MS"/>
          <w:sz w:val="24"/>
          <w:szCs w:val="24"/>
        </w:rPr>
        <w:t>fluore</w:t>
      </w:r>
      <w:r w:rsidR="002611C7">
        <w:rPr>
          <w:rFonts w:ascii="Trebuchet MS" w:eastAsia="Trebuchet MS" w:hAnsi="Trebuchet MS" w:cs="Trebuchet MS"/>
          <w:sz w:val="24"/>
          <w:szCs w:val="24"/>
        </w:rPr>
        <w:t>ne</w:t>
      </w:r>
      <w:proofErr w:type="spellEnd"/>
      <w:r w:rsidR="002611C7">
        <w:rPr>
          <w:rFonts w:ascii="Trebuchet MS" w:eastAsia="Trebuchet MS" w:hAnsi="Trebuchet MS" w:cs="Trebuchet MS"/>
          <w:sz w:val="24"/>
          <w:szCs w:val="24"/>
        </w:rPr>
        <w:t xml:space="preserve">, </w:t>
      </w:r>
      <w:proofErr w:type="spellStart"/>
      <w:r w:rsidR="002611C7">
        <w:rPr>
          <w:rFonts w:ascii="Trebuchet MS" w:eastAsia="Trebuchet MS" w:hAnsi="Trebuchet MS" w:cs="Trebuchet MS"/>
          <w:sz w:val="24"/>
          <w:szCs w:val="24"/>
        </w:rPr>
        <w:t>phenanthrene</w:t>
      </w:r>
      <w:proofErr w:type="spellEnd"/>
      <w:r w:rsidR="002611C7">
        <w:rPr>
          <w:rFonts w:ascii="Trebuchet MS" w:eastAsia="Trebuchet MS" w:hAnsi="Trebuchet MS" w:cs="Trebuchet MS"/>
          <w:sz w:val="24"/>
          <w:szCs w:val="24"/>
        </w:rPr>
        <w:t xml:space="preserve">, anthracene, </w:t>
      </w:r>
      <w:proofErr w:type="spellStart"/>
      <w:r w:rsidR="002611C7">
        <w:rPr>
          <w:rFonts w:ascii="Trebuchet MS" w:eastAsia="Trebuchet MS" w:hAnsi="Trebuchet MS" w:cs="Trebuchet MS"/>
          <w:sz w:val="24"/>
          <w:szCs w:val="24"/>
        </w:rPr>
        <w:t>fluoranthene</w:t>
      </w:r>
      <w:proofErr w:type="spellEnd"/>
      <w:r w:rsidR="002611C7">
        <w:rPr>
          <w:rFonts w:ascii="Trebuchet MS" w:eastAsia="Trebuchet MS" w:hAnsi="Trebuchet MS" w:cs="Trebuchet MS"/>
          <w:sz w:val="24"/>
          <w:szCs w:val="24"/>
        </w:rPr>
        <w:t xml:space="preserve">, and </w:t>
      </w:r>
      <w:proofErr w:type="spellStart"/>
      <w:r w:rsidR="002611C7">
        <w:rPr>
          <w:rFonts w:ascii="Trebuchet MS" w:eastAsia="Trebuchet MS" w:hAnsi="Trebuchet MS" w:cs="Trebuchet MS"/>
          <w:sz w:val="24"/>
          <w:szCs w:val="24"/>
        </w:rPr>
        <w:t>pyrene</w:t>
      </w:r>
      <w:proofErr w:type="spellEnd"/>
      <w:r w:rsidR="002611C7">
        <w:rPr>
          <w:rFonts w:ascii="Trebuchet MS" w:eastAsia="Trebuchet MS" w:hAnsi="Trebuchet MS" w:cs="Trebuchet MS"/>
          <w:sz w:val="24"/>
          <w:szCs w:val="24"/>
        </w:rPr>
        <w:t xml:space="preserve"> (Lee et al</w:t>
      </w:r>
      <w:r w:rsidR="00705FB7">
        <w:rPr>
          <w:rFonts w:ascii="Trebuchet MS" w:eastAsia="Trebuchet MS" w:hAnsi="Trebuchet MS" w:cs="Trebuchet MS"/>
          <w:sz w:val="24"/>
          <w:szCs w:val="24"/>
        </w:rPr>
        <w:t>.</w:t>
      </w:r>
      <w:r w:rsidR="002611C7">
        <w:rPr>
          <w:rFonts w:ascii="Trebuchet MS" w:eastAsia="Trebuchet MS" w:hAnsi="Trebuchet MS" w:cs="Trebuchet MS"/>
          <w:sz w:val="24"/>
          <w:szCs w:val="24"/>
        </w:rPr>
        <w:t xml:space="preserve">, 1999). </w:t>
      </w:r>
      <w:r w:rsidR="00705FB7">
        <w:rPr>
          <w:rFonts w:ascii="Trebuchet MS" w:eastAsia="Trebuchet MS" w:hAnsi="Trebuchet MS" w:cs="Trebuchet MS"/>
          <w:sz w:val="24"/>
          <w:szCs w:val="24"/>
        </w:rPr>
        <w:t>The carcinogenic PAHs include benzo(a)anthracene, chrysene, benzo(b)</w:t>
      </w:r>
      <w:proofErr w:type="spellStart"/>
      <w:r w:rsidR="00705FB7">
        <w:rPr>
          <w:rFonts w:ascii="Trebuchet MS" w:eastAsia="Trebuchet MS" w:hAnsi="Trebuchet MS" w:cs="Trebuchet MS"/>
          <w:sz w:val="24"/>
          <w:szCs w:val="24"/>
        </w:rPr>
        <w:t>fluoranthene</w:t>
      </w:r>
      <w:proofErr w:type="spellEnd"/>
      <w:r w:rsidR="00705FB7">
        <w:rPr>
          <w:rFonts w:ascii="Trebuchet MS" w:eastAsia="Trebuchet MS" w:hAnsi="Trebuchet MS" w:cs="Trebuchet MS"/>
          <w:sz w:val="24"/>
          <w:szCs w:val="24"/>
        </w:rPr>
        <w:t>, benzo(k)</w:t>
      </w:r>
      <w:proofErr w:type="spellStart"/>
      <w:r w:rsidR="00705FB7">
        <w:rPr>
          <w:rFonts w:ascii="Trebuchet MS" w:eastAsia="Trebuchet MS" w:hAnsi="Trebuchet MS" w:cs="Trebuchet MS"/>
          <w:sz w:val="24"/>
          <w:szCs w:val="24"/>
        </w:rPr>
        <w:t>flouranthene</w:t>
      </w:r>
      <w:proofErr w:type="spellEnd"/>
      <w:r w:rsidR="00705FB7">
        <w:rPr>
          <w:rFonts w:ascii="Trebuchet MS" w:eastAsia="Trebuchet MS" w:hAnsi="Trebuchet MS" w:cs="Trebuchet MS"/>
          <w:sz w:val="24"/>
          <w:szCs w:val="24"/>
        </w:rPr>
        <w:t>, benzo(a)</w:t>
      </w:r>
      <w:proofErr w:type="spellStart"/>
      <w:r w:rsidR="00705FB7">
        <w:rPr>
          <w:rFonts w:ascii="Trebuchet MS" w:eastAsia="Trebuchet MS" w:hAnsi="Trebuchet MS" w:cs="Trebuchet MS"/>
          <w:sz w:val="24"/>
          <w:szCs w:val="24"/>
        </w:rPr>
        <w:t>fluoranthene</w:t>
      </w:r>
      <w:proofErr w:type="spellEnd"/>
      <w:r w:rsidR="00705FB7">
        <w:rPr>
          <w:rFonts w:ascii="Trebuchet MS" w:eastAsia="Trebuchet MS" w:hAnsi="Trebuchet MS" w:cs="Trebuchet MS"/>
          <w:sz w:val="24"/>
          <w:szCs w:val="24"/>
        </w:rPr>
        <w:t xml:space="preserve">, </w:t>
      </w:r>
      <w:proofErr w:type="spellStart"/>
      <w:r w:rsidR="00705FB7">
        <w:rPr>
          <w:rFonts w:ascii="Trebuchet MS" w:eastAsia="Trebuchet MS" w:hAnsi="Trebuchet MS" w:cs="Trebuchet MS"/>
          <w:sz w:val="24"/>
          <w:szCs w:val="24"/>
        </w:rPr>
        <w:t>indeno</w:t>
      </w:r>
      <w:proofErr w:type="spellEnd"/>
      <w:r w:rsidR="00705FB7">
        <w:rPr>
          <w:rFonts w:ascii="Trebuchet MS" w:eastAsia="Trebuchet MS" w:hAnsi="Trebuchet MS" w:cs="Trebuchet MS"/>
          <w:sz w:val="24"/>
          <w:szCs w:val="24"/>
        </w:rPr>
        <w:t>(1,2,3-cd)</w:t>
      </w:r>
      <w:proofErr w:type="spellStart"/>
      <w:r w:rsidR="00705FB7">
        <w:rPr>
          <w:rFonts w:ascii="Trebuchet MS" w:eastAsia="Trebuchet MS" w:hAnsi="Trebuchet MS" w:cs="Trebuchet MS"/>
          <w:sz w:val="24"/>
          <w:szCs w:val="24"/>
        </w:rPr>
        <w:t>pyrene</w:t>
      </w:r>
      <w:proofErr w:type="spellEnd"/>
      <w:r w:rsidR="00705FB7">
        <w:rPr>
          <w:rFonts w:ascii="Trebuchet MS" w:eastAsia="Trebuchet MS" w:hAnsi="Trebuchet MS" w:cs="Trebuchet MS"/>
          <w:sz w:val="24"/>
          <w:szCs w:val="24"/>
        </w:rPr>
        <w:t xml:space="preserve">, </w:t>
      </w:r>
      <w:proofErr w:type="spellStart"/>
      <w:r w:rsidR="00705FB7">
        <w:rPr>
          <w:rFonts w:ascii="Trebuchet MS" w:eastAsia="Trebuchet MS" w:hAnsi="Trebuchet MS" w:cs="Trebuchet MS"/>
          <w:sz w:val="24"/>
          <w:szCs w:val="24"/>
        </w:rPr>
        <w:t>dibenzo</w:t>
      </w:r>
      <w:proofErr w:type="spellEnd"/>
      <w:r w:rsidR="00705FB7">
        <w:rPr>
          <w:rFonts w:ascii="Trebuchet MS" w:eastAsia="Trebuchet MS" w:hAnsi="Trebuchet MS" w:cs="Trebuchet MS"/>
          <w:sz w:val="24"/>
          <w:szCs w:val="24"/>
        </w:rPr>
        <w:t>(</w:t>
      </w:r>
      <w:proofErr w:type="spellStart"/>
      <w:r w:rsidR="00705FB7">
        <w:rPr>
          <w:rFonts w:ascii="Trebuchet MS" w:eastAsia="Trebuchet MS" w:hAnsi="Trebuchet MS" w:cs="Trebuchet MS"/>
          <w:sz w:val="24"/>
          <w:szCs w:val="24"/>
        </w:rPr>
        <w:t>a,h</w:t>
      </w:r>
      <w:proofErr w:type="spellEnd"/>
      <w:r w:rsidR="00705FB7">
        <w:rPr>
          <w:rFonts w:ascii="Trebuchet MS" w:eastAsia="Trebuchet MS" w:hAnsi="Trebuchet MS" w:cs="Trebuchet MS"/>
          <w:sz w:val="24"/>
          <w:szCs w:val="24"/>
        </w:rPr>
        <w:t>)anthracene, and benzo(</w:t>
      </w:r>
      <w:proofErr w:type="spellStart"/>
      <w:r w:rsidR="00705FB7">
        <w:rPr>
          <w:rFonts w:ascii="Trebuchet MS" w:eastAsia="Trebuchet MS" w:hAnsi="Trebuchet MS" w:cs="Trebuchet MS"/>
          <w:sz w:val="24"/>
          <w:szCs w:val="24"/>
        </w:rPr>
        <w:t>g,h,i</w:t>
      </w:r>
      <w:proofErr w:type="spellEnd"/>
      <w:r w:rsidR="00705FB7">
        <w:rPr>
          <w:rFonts w:ascii="Trebuchet MS" w:eastAsia="Trebuchet MS" w:hAnsi="Trebuchet MS" w:cs="Trebuchet MS"/>
          <w:sz w:val="24"/>
          <w:szCs w:val="24"/>
        </w:rPr>
        <w:t>)</w:t>
      </w:r>
      <w:proofErr w:type="spellStart"/>
      <w:r w:rsidR="00705FB7">
        <w:rPr>
          <w:rFonts w:ascii="Trebuchet MS" w:eastAsia="Trebuchet MS" w:hAnsi="Trebuchet MS" w:cs="Trebuchet MS"/>
          <w:sz w:val="24"/>
          <w:szCs w:val="24"/>
        </w:rPr>
        <w:t>perylene</w:t>
      </w:r>
      <w:proofErr w:type="spellEnd"/>
      <w:r w:rsidR="00705FB7">
        <w:rPr>
          <w:rFonts w:ascii="Trebuchet MS" w:eastAsia="Trebuchet MS" w:hAnsi="Trebuchet MS" w:cs="Trebuchet MS"/>
          <w:sz w:val="24"/>
          <w:szCs w:val="24"/>
        </w:rPr>
        <w:t xml:space="preserve"> (Lee et al., 1999).</w:t>
      </w:r>
    </w:p>
    <w:p w:rsidR="004D33D4" w:rsidRDefault="004D33D4">
      <w:pPr>
        <w:pStyle w:val="Normal1"/>
        <w:spacing w:line="480" w:lineRule="auto"/>
        <w:ind w:firstLine="720"/>
        <w:rPr>
          <w:rFonts w:ascii="Trebuchet MS" w:eastAsia="Trebuchet MS" w:hAnsi="Trebuchet MS" w:cs="Trebuchet MS"/>
          <w:sz w:val="24"/>
          <w:szCs w:val="24"/>
        </w:rPr>
      </w:pPr>
      <w:r>
        <w:rPr>
          <w:rFonts w:ascii="Trebuchet MS" w:eastAsia="Trebuchet MS" w:hAnsi="Trebuchet MS" w:cs="Trebuchet MS"/>
          <w:sz w:val="24"/>
          <w:szCs w:val="24"/>
        </w:rPr>
        <w:t xml:space="preserve">Ratios of </w:t>
      </w:r>
      <w:proofErr w:type="spellStart"/>
      <w:r>
        <w:rPr>
          <w:rFonts w:ascii="Trebuchet MS" w:eastAsia="Trebuchet MS" w:hAnsi="Trebuchet MS" w:cs="Trebuchet MS"/>
          <w:sz w:val="24"/>
          <w:szCs w:val="24"/>
        </w:rPr>
        <w:t>fluoranthene</w:t>
      </w:r>
      <w:proofErr w:type="spellEnd"/>
      <w:r>
        <w:rPr>
          <w:rFonts w:ascii="Trebuchet MS" w:eastAsia="Trebuchet MS" w:hAnsi="Trebuchet MS" w:cs="Trebuchet MS"/>
          <w:sz w:val="24"/>
          <w:szCs w:val="24"/>
        </w:rPr>
        <w:t xml:space="preserve"> (FLA) to </w:t>
      </w:r>
      <w:proofErr w:type="spellStart"/>
      <w:r>
        <w:rPr>
          <w:rFonts w:ascii="Trebuchet MS" w:eastAsia="Trebuchet MS" w:hAnsi="Trebuchet MS" w:cs="Trebuchet MS"/>
          <w:sz w:val="24"/>
          <w:szCs w:val="24"/>
        </w:rPr>
        <w:t>pyrene</w:t>
      </w:r>
      <w:proofErr w:type="spellEnd"/>
      <w:r>
        <w:rPr>
          <w:rFonts w:ascii="Trebuchet MS" w:eastAsia="Trebuchet MS" w:hAnsi="Trebuchet MS" w:cs="Trebuchet MS"/>
          <w:sz w:val="24"/>
          <w:szCs w:val="24"/>
        </w:rPr>
        <w:t xml:space="preserve"> (PYR) were calculated to determine if the PAHs were of pyrolytic or </w:t>
      </w:r>
      <w:proofErr w:type="spellStart"/>
      <w:r>
        <w:rPr>
          <w:rFonts w:ascii="Trebuchet MS" w:eastAsia="Trebuchet MS" w:hAnsi="Trebuchet MS" w:cs="Trebuchet MS"/>
          <w:sz w:val="24"/>
          <w:szCs w:val="24"/>
        </w:rPr>
        <w:t>petrogenic</w:t>
      </w:r>
      <w:proofErr w:type="spellEnd"/>
      <w:r>
        <w:rPr>
          <w:rFonts w:ascii="Trebuchet MS" w:eastAsia="Trebuchet MS" w:hAnsi="Trebuchet MS" w:cs="Trebuchet MS"/>
          <w:sz w:val="24"/>
          <w:szCs w:val="24"/>
        </w:rPr>
        <w:t xml:space="preserve"> origin. Ratios of FLA to (PYR + FLA) and </w:t>
      </w:r>
      <w:proofErr w:type="spellStart"/>
      <w:r>
        <w:rPr>
          <w:rFonts w:ascii="Trebuchet MS" w:eastAsia="Trebuchet MS" w:hAnsi="Trebuchet MS" w:cs="Trebuchet MS"/>
          <w:sz w:val="24"/>
          <w:szCs w:val="24"/>
        </w:rPr>
        <w:t>indeno</w:t>
      </w:r>
      <w:proofErr w:type="spellEnd"/>
      <w:r>
        <w:rPr>
          <w:rFonts w:ascii="Trebuchet MS" w:eastAsia="Trebuchet MS" w:hAnsi="Trebuchet MS" w:cs="Trebuchet MS"/>
          <w:sz w:val="24"/>
          <w:szCs w:val="24"/>
        </w:rPr>
        <w:t>[1,2,3-cd]</w:t>
      </w:r>
      <w:proofErr w:type="spellStart"/>
      <w:r>
        <w:rPr>
          <w:rFonts w:ascii="Trebuchet MS" w:eastAsia="Trebuchet MS" w:hAnsi="Trebuchet MS" w:cs="Trebuchet MS"/>
          <w:sz w:val="24"/>
          <w:szCs w:val="24"/>
        </w:rPr>
        <w:t>pyrene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IcdP</w:t>
      </w:r>
      <w:proofErr w:type="spellEnd"/>
      <w:r>
        <w:rPr>
          <w:rFonts w:ascii="Trebuchet MS" w:eastAsia="Trebuchet MS" w:hAnsi="Trebuchet MS" w:cs="Trebuchet MS"/>
          <w:sz w:val="24"/>
          <w:szCs w:val="24"/>
        </w:rPr>
        <w:t>) to (</w:t>
      </w:r>
      <w:proofErr w:type="spellStart"/>
      <w:r>
        <w:rPr>
          <w:rFonts w:ascii="Trebuchet MS" w:eastAsia="Trebuchet MS" w:hAnsi="Trebuchet MS" w:cs="Trebuchet MS"/>
          <w:sz w:val="24"/>
          <w:szCs w:val="24"/>
        </w:rPr>
        <w:t>IcdP</w:t>
      </w:r>
      <w:proofErr w:type="spellEnd"/>
      <w:r>
        <w:rPr>
          <w:rFonts w:ascii="Trebuchet MS" w:eastAsia="Trebuchet MS" w:hAnsi="Trebuchet MS" w:cs="Trebuchet MS"/>
          <w:sz w:val="24"/>
          <w:szCs w:val="24"/>
        </w:rPr>
        <w:t xml:space="preserve"> + benzo[</w:t>
      </w:r>
      <w:proofErr w:type="spellStart"/>
      <w:r>
        <w:rPr>
          <w:rFonts w:ascii="Trebuchet MS" w:eastAsia="Trebuchet MS" w:hAnsi="Trebuchet MS" w:cs="Trebuchet MS"/>
          <w:sz w:val="24"/>
          <w:szCs w:val="24"/>
        </w:rPr>
        <w:t>g,h,i</w:t>
      </w:r>
      <w:proofErr w:type="spellEnd"/>
      <w:r>
        <w:rPr>
          <w:rFonts w:ascii="Trebuchet MS" w:eastAsia="Trebuchet MS" w:hAnsi="Trebuchet MS" w:cs="Trebuchet MS"/>
          <w:sz w:val="24"/>
          <w:szCs w:val="24"/>
        </w:rPr>
        <w:t>]</w:t>
      </w:r>
      <w:proofErr w:type="spellStart"/>
      <w:r>
        <w:rPr>
          <w:rFonts w:ascii="Trebuchet MS" w:eastAsia="Trebuchet MS" w:hAnsi="Trebuchet MS" w:cs="Trebuchet MS"/>
          <w:sz w:val="24"/>
          <w:szCs w:val="24"/>
        </w:rPr>
        <w:t>perylene</w:t>
      </w:r>
      <w:proofErr w:type="spellEnd"/>
      <w:r>
        <w:rPr>
          <w:rFonts w:ascii="Trebuchet MS" w:eastAsia="Trebuchet MS" w:hAnsi="Trebuchet MS" w:cs="Trebuchet MS"/>
          <w:sz w:val="24"/>
          <w:szCs w:val="24"/>
        </w:rPr>
        <w:t>) (</w:t>
      </w:r>
      <w:proofErr w:type="spellStart"/>
      <w:r>
        <w:rPr>
          <w:rFonts w:ascii="Trebuchet MS" w:eastAsia="Trebuchet MS" w:hAnsi="Trebuchet MS" w:cs="Trebuchet MS"/>
          <w:sz w:val="24"/>
          <w:szCs w:val="24"/>
        </w:rPr>
        <w:t>BghiP</w:t>
      </w:r>
      <w:proofErr w:type="spellEnd"/>
      <w:r>
        <w:rPr>
          <w:rFonts w:ascii="Trebuchet MS" w:eastAsia="Trebuchet MS" w:hAnsi="Trebuchet MS" w:cs="Trebuchet MS"/>
          <w:sz w:val="24"/>
          <w:szCs w:val="24"/>
        </w:rPr>
        <w:t>) were calculated to determine if the</w:t>
      </w:r>
      <w:r w:rsidR="00B43559">
        <w:rPr>
          <w:rFonts w:ascii="Trebuchet MS" w:eastAsia="Trebuchet MS" w:hAnsi="Trebuchet MS" w:cs="Trebuchet MS"/>
          <w:sz w:val="24"/>
          <w:szCs w:val="24"/>
        </w:rPr>
        <w:t xml:space="preserve"> PAHs originated from petroleum or </w:t>
      </w:r>
      <w:r>
        <w:rPr>
          <w:rFonts w:ascii="Trebuchet MS" w:eastAsia="Trebuchet MS" w:hAnsi="Trebuchet MS" w:cs="Trebuchet MS"/>
          <w:sz w:val="24"/>
          <w:szCs w:val="24"/>
        </w:rPr>
        <w:t>diesel, petroleum co</w:t>
      </w:r>
      <w:r w:rsidR="00B43559">
        <w:rPr>
          <w:rFonts w:ascii="Trebuchet MS" w:eastAsia="Trebuchet MS" w:hAnsi="Trebuchet MS" w:cs="Trebuchet MS"/>
          <w:sz w:val="24"/>
          <w:szCs w:val="24"/>
        </w:rPr>
        <w:t xml:space="preserve">mbustion, or combustion of coal, grass, or </w:t>
      </w:r>
      <w:r>
        <w:rPr>
          <w:rFonts w:ascii="Trebuchet MS" w:eastAsia="Trebuchet MS" w:hAnsi="Trebuchet MS" w:cs="Trebuchet MS"/>
          <w:sz w:val="24"/>
          <w:szCs w:val="24"/>
        </w:rPr>
        <w:t>wood.</w:t>
      </w:r>
    </w:p>
    <w:p w:rsidR="00B91977" w:rsidRPr="008B3274" w:rsidRDefault="00844FFF">
      <w:pPr>
        <w:pStyle w:val="Normal1"/>
        <w:spacing w:line="480" w:lineRule="auto"/>
        <w:ind w:firstLine="720"/>
      </w:pPr>
      <w:proofErr w:type="gramStart"/>
      <w:r>
        <w:rPr>
          <w:rFonts w:ascii="Trebuchet MS" w:eastAsia="Trebuchet MS" w:hAnsi="Trebuchet MS" w:cs="Trebuchet MS"/>
          <w:sz w:val="24"/>
          <w:szCs w:val="24"/>
        </w:rPr>
        <w:t>n-Alkanes</w:t>
      </w:r>
      <w:proofErr w:type="gramEnd"/>
      <w:r>
        <w:rPr>
          <w:rFonts w:ascii="Trebuchet MS" w:eastAsia="Trebuchet MS" w:hAnsi="Trebuchet MS" w:cs="Trebuchet MS"/>
          <w:sz w:val="24"/>
          <w:szCs w:val="24"/>
        </w:rPr>
        <w:t xml:space="preserve"> are also a plentiful source of organic contaminants from combustion processes and vehicle exhaust emissions (</w:t>
      </w:r>
      <w:proofErr w:type="spellStart"/>
      <w:r>
        <w:rPr>
          <w:rFonts w:ascii="Trebuchet MS" w:eastAsia="Trebuchet MS" w:hAnsi="Trebuchet MS" w:cs="Trebuchet MS"/>
          <w:sz w:val="24"/>
          <w:szCs w:val="24"/>
        </w:rPr>
        <w:t>Perrone</w:t>
      </w:r>
      <w:proofErr w:type="spellEnd"/>
      <w:r>
        <w:rPr>
          <w:rFonts w:ascii="Trebuchet MS" w:eastAsia="Trebuchet MS" w:hAnsi="Trebuchet MS" w:cs="Trebuchet MS"/>
          <w:sz w:val="24"/>
          <w:szCs w:val="24"/>
        </w:rPr>
        <w:t xml:space="preserve"> et al., 2014). </w:t>
      </w:r>
      <w:r w:rsidR="00B91977">
        <w:rPr>
          <w:rFonts w:ascii="Trebuchet MS" w:eastAsia="Trebuchet MS" w:hAnsi="Trebuchet MS" w:cs="Trebuchet MS"/>
          <w:sz w:val="24"/>
          <w:szCs w:val="24"/>
        </w:rPr>
        <w:t>Long and odd chain n-alkanes are often representative</w:t>
      </w:r>
      <w:r w:rsidR="00BF7D66">
        <w:rPr>
          <w:rFonts w:ascii="Trebuchet MS" w:eastAsia="Trebuchet MS" w:hAnsi="Trebuchet MS" w:cs="Trebuchet MS"/>
          <w:sz w:val="24"/>
          <w:szCs w:val="24"/>
        </w:rPr>
        <w:t xml:space="preserve"> of organic plant materials found</w:t>
      </w:r>
      <w:r w:rsidR="00B91977">
        <w:rPr>
          <w:rFonts w:ascii="Trebuchet MS" w:eastAsia="Trebuchet MS" w:hAnsi="Trebuchet MS" w:cs="Trebuchet MS"/>
          <w:sz w:val="24"/>
          <w:szCs w:val="24"/>
        </w:rPr>
        <w:t xml:space="preserve"> in coals. Short and even chain n-alkanes are associated with petroleum sources (Harvey et al., 2014).</w:t>
      </w:r>
      <w:r>
        <w:rPr>
          <w:rFonts w:ascii="Trebuchet MS" w:eastAsia="Trebuchet MS" w:hAnsi="Trebuchet MS" w:cs="Trebuchet MS"/>
          <w:sz w:val="24"/>
          <w:szCs w:val="24"/>
        </w:rPr>
        <w:t xml:space="preserve"> </w:t>
      </w:r>
      <w:r w:rsidR="008B3274">
        <w:rPr>
          <w:rFonts w:ascii="Trebuchet MS" w:eastAsia="Trebuchet MS" w:hAnsi="Trebuchet MS" w:cs="Trebuchet MS"/>
          <w:sz w:val="24"/>
          <w:szCs w:val="24"/>
        </w:rPr>
        <w:t>Short chain alkanes are defined as saturated carbon chains with lengths of C</w:t>
      </w:r>
      <w:r w:rsidR="008B3274">
        <w:rPr>
          <w:rFonts w:ascii="Trebuchet MS" w:eastAsia="Trebuchet MS" w:hAnsi="Trebuchet MS" w:cs="Trebuchet MS"/>
          <w:sz w:val="24"/>
          <w:szCs w:val="24"/>
          <w:vertAlign w:val="subscript"/>
        </w:rPr>
        <w:t>13</w:t>
      </w:r>
      <w:r w:rsidR="008B3274">
        <w:rPr>
          <w:rFonts w:ascii="Trebuchet MS" w:eastAsia="Trebuchet MS" w:hAnsi="Trebuchet MS" w:cs="Trebuchet MS"/>
          <w:sz w:val="24"/>
          <w:szCs w:val="24"/>
        </w:rPr>
        <w:t xml:space="preserve"> to C</w:t>
      </w:r>
      <w:r w:rsidR="008B3274">
        <w:rPr>
          <w:rFonts w:ascii="Trebuchet MS" w:eastAsia="Trebuchet MS" w:hAnsi="Trebuchet MS" w:cs="Trebuchet MS"/>
          <w:sz w:val="24"/>
          <w:szCs w:val="24"/>
          <w:vertAlign w:val="subscript"/>
        </w:rPr>
        <w:t>22</w:t>
      </w:r>
      <w:r w:rsidR="008B3274">
        <w:rPr>
          <w:rFonts w:ascii="Trebuchet MS" w:eastAsia="Trebuchet MS" w:hAnsi="Trebuchet MS" w:cs="Trebuchet MS"/>
          <w:sz w:val="24"/>
          <w:szCs w:val="24"/>
        </w:rPr>
        <w:t>, and long chain alkanes are saturated carbon chains with lengths of C</w:t>
      </w:r>
      <w:r w:rsidR="008B3274">
        <w:rPr>
          <w:rFonts w:ascii="Trebuchet MS" w:eastAsia="Trebuchet MS" w:hAnsi="Trebuchet MS" w:cs="Trebuchet MS"/>
          <w:sz w:val="24"/>
          <w:szCs w:val="24"/>
          <w:vertAlign w:val="subscript"/>
        </w:rPr>
        <w:t>23</w:t>
      </w:r>
      <w:r w:rsidR="00FA1070">
        <w:rPr>
          <w:rFonts w:ascii="Trebuchet MS" w:eastAsia="Trebuchet MS" w:hAnsi="Trebuchet MS" w:cs="Trebuchet MS"/>
          <w:sz w:val="24"/>
          <w:szCs w:val="24"/>
        </w:rPr>
        <w:t xml:space="preserve"> to </w:t>
      </w:r>
      <w:r w:rsidR="008B3274">
        <w:rPr>
          <w:rFonts w:ascii="Trebuchet MS" w:eastAsia="Trebuchet MS" w:hAnsi="Trebuchet MS" w:cs="Trebuchet MS"/>
          <w:sz w:val="24"/>
          <w:szCs w:val="24"/>
        </w:rPr>
        <w:t>C</w:t>
      </w:r>
      <w:r w:rsidR="008B3274">
        <w:rPr>
          <w:rFonts w:ascii="Trebuchet MS" w:eastAsia="Trebuchet MS" w:hAnsi="Trebuchet MS" w:cs="Trebuchet MS"/>
          <w:sz w:val="24"/>
          <w:szCs w:val="24"/>
          <w:vertAlign w:val="subscript"/>
        </w:rPr>
        <w:t>33</w:t>
      </w:r>
      <w:r w:rsidR="008B3274">
        <w:rPr>
          <w:rFonts w:ascii="Trebuchet MS" w:eastAsia="Trebuchet MS" w:hAnsi="Trebuchet MS" w:cs="Trebuchet MS"/>
          <w:sz w:val="24"/>
          <w:szCs w:val="24"/>
        </w:rPr>
        <w:t>.</w:t>
      </w:r>
    </w:p>
    <w:p w:rsidR="006C3EB3" w:rsidRDefault="00827902">
      <w:pPr>
        <w:pStyle w:val="Normal1"/>
        <w:spacing w:line="480" w:lineRule="auto"/>
        <w:ind w:firstLine="720"/>
      </w:pPr>
      <w:r>
        <w:rPr>
          <w:rFonts w:ascii="Trebuchet MS" w:eastAsia="Trebuchet MS" w:hAnsi="Trebuchet MS" w:cs="Trebuchet MS"/>
          <w:sz w:val="24"/>
          <w:szCs w:val="24"/>
        </w:rPr>
        <w:t xml:space="preserve">The goal of this study is to determine if coal dust from Norfolk </w:t>
      </w:r>
      <w:proofErr w:type="spellStart"/>
      <w:r>
        <w:rPr>
          <w:rFonts w:ascii="Trebuchet MS" w:eastAsia="Trebuchet MS" w:hAnsi="Trebuchet MS" w:cs="Trebuchet MS"/>
          <w:sz w:val="24"/>
          <w:szCs w:val="24"/>
        </w:rPr>
        <w:t>Southern</w:t>
      </w:r>
      <w:r w:rsidR="00CA7471">
        <w:rPr>
          <w:rFonts w:ascii="Trebuchet MS" w:eastAsia="Trebuchet MS" w:hAnsi="Trebuchet MS" w:cs="Trebuchet MS"/>
          <w:sz w:val="24"/>
          <w:szCs w:val="24"/>
        </w:rPr>
        <w:t>’</w:t>
      </w:r>
      <w:r>
        <w:rPr>
          <w:rFonts w:ascii="Trebuchet MS" w:eastAsia="Trebuchet MS" w:hAnsi="Trebuchet MS" w:cs="Trebuchet MS"/>
          <w:sz w:val="24"/>
          <w:szCs w:val="24"/>
        </w:rPr>
        <w:t>s</w:t>
      </w:r>
      <w:proofErr w:type="spellEnd"/>
      <w:r>
        <w:rPr>
          <w:rFonts w:ascii="Trebuchet MS" w:eastAsia="Trebuchet MS" w:hAnsi="Trebuchet MS" w:cs="Trebuchet MS"/>
          <w:sz w:val="24"/>
          <w:szCs w:val="24"/>
        </w:rPr>
        <w:t xml:space="preserve"> Lamberts Point coal terminal is reaching t</w:t>
      </w:r>
      <w:r w:rsidR="00750C88">
        <w:rPr>
          <w:rFonts w:ascii="Trebuchet MS" w:eastAsia="Trebuchet MS" w:hAnsi="Trebuchet MS" w:cs="Trebuchet MS"/>
          <w:sz w:val="24"/>
          <w:szCs w:val="24"/>
        </w:rPr>
        <w:t>he Lafayette River. This was</w:t>
      </w:r>
      <w:r>
        <w:rPr>
          <w:rFonts w:ascii="Trebuchet MS" w:eastAsia="Trebuchet MS" w:hAnsi="Trebuchet MS" w:cs="Trebuchet MS"/>
          <w:sz w:val="24"/>
          <w:szCs w:val="24"/>
        </w:rPr>
        <w:t xml:space="preserve"> achieved through the collection of surface sediment, wet and dry deposition, and coal samples </w:t>
      </w:r>
      <w:r>
        <w:rPr>
          <w:rFonts w:ascii="Trebuchet MS" w:eastAsia="Trebuchet MS" w:hAnsi="Trebuchet MS" w:cs="Trebuchet MS"/>
          <w:sz w:val="24"/>
          <w:szCs w:val="24"/>
        </w:rPr>
        <w:lastRenderedPageBreak/>
        <w:t xml:space="preserve">which </w:t>
      </w:r>
      <w:r w:rsidR="003F5D43">
        <w:rPr>
          <w:rFonts w:ascii="Trebuchet MS" w:eastAsia="Trebuchet MS" w:hAnsi="Trebuchet MS" w:cs="Trebuchet MS"/>
          <w:sz w:val="24"/>
          <w:szCs w:val="24"/>
        </w:rPr>
        <w:t>were</w:t>
      </w:r>
      <w:r>
        <w:rPr>
          <w:rFonts w:ascii="Trebuchet MS" w:eastAsia="Trebuchet MS" w:hAnsi="Trebuchet MS" w:cs="Trebuchet MS"/>
          <w:sz w:val="24"/>
          <w:szCs w:val="24"/>
        </w:rPr>
        <w:t xml:space="preserve"> extracted and analyzed for organic contaminants, s</w:t>
      </w:r>
      <w:r w:rsidR="002B04D8">
        <w:rPr>
          <w:rFonts w:ascii="Trebuchet MS" w:eastAsia="Trebuchet MS" w:hAnsi="Trebuchet MS" w:cs="Trebuchet MS"/>
          <w:sz w:val="24"/>
          <w:szCs w:val="24"/>
        </w:rPr>
        <w:t>pecifically PAHs and n-alkanes.</w:t>
      </w:r>
    </w:p>
    <w:p w:rsidR="006C3EB3" w:rsidRDefault="00827902">
      <w:pPr>
        <w:pStyle w:val="Normal1"/>
        <w:numPr>
          <w:ilvl w:val="0"/>
          <w:numId w:val="1"/>
        </w:numPr>
        <w:spacing w:line="480" w:lineRule="auto"/>
        <w:ind w:left="360" w:hanging="360"/>
        <w:contextualSpacing/>
        <w:rPr>
          <w:rFonts w:ascii="Trebuchet MS" w:eastAsia="Trebuchet MS" w:hAnsi="Trebuchet MS" w:cs="Trebuchet MS"/>
          <w:b/>
          <w:sz w:val="24"/>
          <w:szCs w:val="24"/>
        </w:rPr>
      </w:pPr>
      <w:r>
        <w:rPr>
          <w:rFonts w:ascii="Trebuchet MS" w:eastAsia="Trebuchet MS" w:hAnsi="Trebuchet MS" w:cs="Trebuchet MS"/>
          <w:b/>
          <w:sz w:val="24"/>
          <w:szCs w:val="24"/>
        </w:rPr>
        <w:t>Materials and methods</w:t>
      </w:r>
    </w:p>
    <w:p w:rsidR="006C3EB3" w:rsidRDefault="00827902">
      <w:pPr>
        <w:pStyle w:val="Normal1"/>
        <w:spacing w:line="480" w:lineRule="auto"/>
      </w:pPr>
      <w:r>
        <w:rPr>
          <w:rFonts w:ascii="Trebuchet MS" w:eastAsia="Trebuchet MS" w:hAnsi="Trebuchet MS" w:cs="Trebuchet MS"/>
          <w:b/>
          <w:sz w:val="24"/>
          <w:szCs w:val="24"/>
        </w:rPr>
        <w:t>2.1 Sample collection</w:t>
      </w:r>
    </w:p>
    <w:p w:rsidR="006C3EB3" w:rsidRDefault="00827902">
      <w:pPr>
        <w:pStyle w:val="Normal1"/>
        <w:spacing w:line="480" w:lineRule="auto"/>
      </w:pPr>
      <w:r>
        <w:rPr>
          <w:rFonts w:ascii="Trebuchet MS" w:eastAsia="Trebuchet MS" w:hAnsi="Trebuchet MS" w:cs="Trebuchet MS"/>
          <w:sz w:val="24"/>
          <w:szCs w:val="24"/>
        </w:rPr>
        <w:tab/>
        <w:t xml:space="preserve">A graphical representation of the sampling sites can be found in Figure 1. </w:t>
      </w:r>
      <w:r w:rsidR="00170E53">
        <w:rPr>
          <w:rFonts w:ascii="Trebuchet MS" w:eastAsia="Trebuchet MS" w:hAnsi="Trebuchet MS" w:cs="Trebuchet MS"/>
          <w:sz w:val="24"/>
          <w:szCs w:val="24"/>
        </w:rPr>
        <w:t>Approximate</w:t>
      </w:r>
      <w:r>
        <w:rPr>
          <w:rFonts w:ascii="Trebuchet MS" w:eastAsia="Trebuchet MS" w:hAnsi="Trebuchet MS" w:cs="Trebuchet MS"/>
          <w:sz w:val="24"/>
          <w:szCs w:val="24"/>
        </w:rPr>
        <w:t xml:space="preserve"> GPS coordinates can be found in Table 1. </w:t>
      </w:r>
    </w:p>
    <w:p w:rsidR="006C3EB3" w:rsidRDefault="00827902">
      <w:pPr>
        <w:pStyle w:val="Normal1"/>
        <w:spacing w:line="480" w:lineRule="auto"/>
      </w:pPr>
      <w:r>
        <w:rPr>
          <w:rFonts w:ascii="Trebuchet MS" w:eastAsia="Trebuchet MS" w:hAnsi="Trebuchet MS" w:cs="Trebuchet MS"/>
          <w:b/>
          <w:sz w:val="24"/>
          <w:szCs w:val="24"/>
        </w:rPr>
        <w:t>2.1.1 Sediment</w:t>
      </w:r>
    </w:p>
    <w:p w:rsidR="006C3EB3" w:rsidRDefault="00827902">
      <w:pPr>
        <w:pStyle w:val="Normal1"/>
        <w:spacing w:line="480" w:lineRule="auto"/>
        <w:ind w:firstLine="720"/>
      </w:pPr>
      <w:r>
        <w:rPr>
          <w:rFonts w:ascii="Trebuchet MS" w:eastAsia="Trebuchet MS" w:hAnsi="Trebuchet MS" w:cs="Trebuchet MS"/>
          <w:sz w:val="24"/>
          <w:szCs w:val="24"/>
        </w:rPr>
        <w:t>Surface sediment samples were collected from Golf Course Inlet (GCI) and Lamberts Point Inlet (LPI) on June 15, 2015 and from Storm Overflow (SO) on June 17, 2015. All three sediment samples were collected using a hand-held coring device. GCI and LPI were reached using a kayak. For all sediments, the top 1-2 cm of the core were scraped off and transferred to a pre-cleaned plastic I-</w:t>
      </w:r>
      <w:proofErr w:type="spellStart"/>
      <w:r>
        <w:rPr>
          <w:rFonts w:ascii="Trebuchet MS" w:eastAsia="Trebuchet MS" w:hAnsi="Trebuchet MS" w:cs="Trebuchet MS"/>
          <w:sz w:val="24"/>
          <w:szCs w:val="24"/>
        </w:rPr>
        <w:t>chem</w:t>
      </w:r>
      <w:proofErr w:type="spellEnd"/>
      <w:r>
        <w:rPr>
          <w:rFonts w:ascii="Trebuchet MS" w:eastAsia="Trebuchet MS" w:hAnsi="Trebuchet MS" w:cs="Trebuchet MS"/>
          <w:sz w:val="24"/>
          <w:szCs w:val="24"/>
        </w:rPr>
        <w:t xml:space="preserve"> jar with a </w:t>
      </w:r>
      <w:proofErr w:type="spellStart"/>
      <w:r>
        <w:rPr>
          <w:rFonts w:ascii="Trebuchet MS" w:eastAsia="Trebuchet MS" w:hAnsi="Trebuchet MS" w:cs="Trebuchet MS"/>
          <w:sz w:val="24"/>
          <w:szCs w:val="24"/>
        </w:rPr>
        <w:t>teflon</w:t>
      </w:r>
      <w:proofErr w:type="spellEnd"/>
      <w:r>
        <w:rPr>
          <w:rFonts w:ascii="Trebuchet MS" w:eastAsia="Trebuchet MS" w:hAnsi="Trebuchet MS" w:cs="Trebuchet MS"/>
          <w:sz w:val="24"/>
          <w:szCs w:val="24"/>
        </w:rPr>
        <w:t xml:space="preserve">-lined lid. After transfer, the sediments were immediately frozen in a -70°C chest freezer. </w:t>
      </w:r>
    </w:p>
    <w:p w:rsidR="006C3EB3" w:rsidRDefault="00827902">
      <w:pPr>
        <w:pStyle w:val="Normal1"/>
        <w:spacing w:line="480" w:lineRule="auto"/>
      </w:pPr>
      <w:r>
        <w:rPr>
          <w:rFonts w:ascii="Trebuchet MS" w:eastAsia="Trebuchet MS" w:hAnsi="Trebuchet MS" w:cs="Trebuchet MS"/>
          <w:b/>
          <w:sz w:val="24"/>
          <w:szCs w:val="24"/>
        </w:rPr>
        <w:t>2.1.2 Wet and dry deposition samples</w:t>
      </w:r>
    </w:p>
    <w:p w:rsidR="006C3EB3" w:rsidRDefault="00827902">
      <w:pPr>
        <w:pStyle w:val="Normal1"/>
        <w:spacing w:line="480" w:lineRule="auto"/>
      </w:pPr>
      <w:r>
        <w:rPr>
          <w:rFonts w:ascii="Trebuchet MS" w:eastAsia="Trebuchet MS" w:hAnsi="Trebuchet MS" w:cs="Trebuchet MS"/>
          <w:sz w:val="24"/>
          <w:szCs w:val="24"/>
        </w:rPr>
        <w:tab/>
        <w:t xml:space="preserve">An </w:t>
      </w:r>
      <w:proofErr w:type="spellStart"/>
      <w:r>
        <w:rPr>
          <w:rFonts w:ascii="Trebuchet MS" w:eastAsia="Trebuchet MS" w:hAnsi="Trebuchet MS" w:cs="Trebuchet MS"/>
          <w:sz w:val="24"/>
          <w:szCs w:val="24"/>
        </w:rPr>
        <w:t>Aerochem</w:t>
      </w:r>
      <w:proofErr w:type="spellEnd"/>
      <w:r>
        <w:rPr>
          <w:rFonts w:ascii="Trebuchet MS" w:eastAsia="Trebuchet MS" w:hAnsi="Trebuchet MS" w:cs="Trebuchet MS"/>
          <w:sz w:val="24"/>
          <w:szCs w:val="24"/>
        </w:rPr>
        <w:t xml:space="preserve"> Model 301 atmospheric sampler was located on the rooftop of </w:t>
      </w:r>
      <w:proofErr w:type="spellStart"/>
      <w:r>
        <w:rPr>
          <w:rFonts w:ascii="Trebuchet MS" w:eastAsia="Trebuchet MS" w:hAnsi="Trebuchet MS" w:cs="Trebuchet MS"/>
          <w:sz w:val="24"/>
          <w:szCs w:val="24"/>
        </w:rPr>
        <w:t>Spong</w:t>
      </w:r>
      <w:proofErr w:type="spellEnd"/>
      <w:r>
        <w:rPr>
          <w:rFonts w:ascii="Trebuchet MS" w:eastAsia="Trebuchet MS" w:hAnsi="Trebuchet MS" w:cs="Trebuchet MS"/>
          <w:sz w:val="24"/>
          <w:szCs w:val="24"/>
        </w:rPr>
        <w:t xml:space="preserve"> Hall. Wet deposition samples were collected from June 18, 2015 to July 20, 2015 after each major rain event. The wet deposition samples were filtered for particles immediately after collection using a combusted 0.7 µm GF/F. These filters were folded in half, transferred to combusted aluminum foil, and stored in a -70°C chest freezer.</w:t>
      </w:r>
    </w:p>
    <w:p w:rsidR="006C3EB3" w:rsidRDefault="00827902">
      <w:pPr>
        <w:pStyle w:val="Normal1"/>
        <w:spacing w:line="480" w:lineRule="auto"/>
      </w:pPr>
      <w:r>
        <w:rPr>
          <w:rFonts w:ascii="Trebuchet MS" w:eastAsia="Trebuchet MS" w:hAnsi="Trebuchet MS" w:cs="Trebuchet MS"/>
          <w:sz w:val="24"/>
          <w:szCs w:val="24"/>
        </w:rPr>
        <w:tab/>
        <w:t xml:space="preserve">A dry deposition sample was collected once over the four-week sampling period to allow more time for particles to accumulate. The inside of the dry deposition </w:t>
      </w:r>
      <w:r>
        <w:rPr>
          <w:rFonts w:ascii="Trebuchet MS" w:eastAsia="Trebuchet MS" w:hAnsi="Trebuchet MS" w:cs="Trebuchet MS"/>
          <w:sz w:val="24"/>
          <w:szCs w:val="24"/>
        </w:rPr>
        <w:lastRenderedPageBreak/>
        <w:t>bucket was wiped down with a combusted 0.7 µm GF/F damp with 1:1 methanol:dH</w:t>
      </w:r>
      <w:r>
        <w:rPr>
          <w:rFonts w:ascii="Trebuchet MS" w:eastAsia="Trebuchet MS" w:hAnsi="Trebuchet MS" w:cs="Trebuchet MS"/>
          <w:sz w:val="24"/>
          <w:szCs w:val="24"/>
          <w:vertAlign w:val="subscript"/>
        </w:rPr>
        <w:t>2</w:t>
      </w:r>
      <w:r>
        <w:rPr>
          <w:rFonts w:ascii="Trebuchet MS" w:eastAsia="Trebuchet MS" w:hAnsi="Trebuchet MS" w:cs="Trebuchet MS"/>
          <w:sz w:val="24"/>
          <w:szCs w:val="24"/>
        </w:rPr>
        <w:t xml:space="preserve">O to collect the particles. These filters were folded in half and transferred to combusted aluminum foil to await extraction. </w:t>
      </w:r>
    </w:p>
    <w:p w:rsidR="006C3EB3" w:rsidRDefault="00827902">
      <w:pPr>
        <w:pStyle w:val="Normal1"/>
        <w:spacing w:line="480" w:lineRule="auto"/>
      </w:pPr>
      <w:r>
        <w:rPr>
          <w:rFonts w:ascii="Trebuchet MS" w:eastAsia="Trebuchet MS" w:hAnsi="Trebuchet MS" w:cs="Trebuchet MS"/>
          <w:b/>
          <w:sz w:val="24"/>
          <w:szCs w:val="24"/>
        </w:rPr>
        <w:t>2.2 Analysis of hydrocarbons</w:t>
      </w:r>
    </w:p>
    <w:p w:rsidR="006C3EB3" w:rsidRDefault="00827902">
      <w:pPr>
        <w:pStyle w:val="Normal1"/>
        <w:spacing w:line="480" w:lineRule="auto"/>
      </w:pPr>
      <w:r>
        <w:rPr>
          <w:rFonts w:ascii="Trebuchet MS" w:eastAsia="Trebuchet MS" w:hAnsi="Trebuchet MS" w:cs="Trebuchet MS"/>
          <w:b/>
          <w:sz w:val="24"/>
          <w:szCs w:val="24"/>
        </w:rPr>
        <w:t xml:space="preserve">2.2.1 Extraction of </w:t>
      </w:r>
      <w:r w:rsidR="00750C88">
        <w:rPr>
          <w:rFonts w:ascii="Trebuchet MS" w:eastAsia="Trebuchet MS" w:hAnsi="Trebuchet MS" w:cs="Trebuchet MS"/>
          <w:b/>
          <w:sz w:val="24"/>
          <w:szCs w:val="24"/>
        </w:rPr>
        <w:t>sediments and filters</w:t>
      </w:r>
    </w:p>
    <w:p w:rsidR="00391A9F" w:rsidRDefault="00827902">
      <w:pPr>
        <w:pStyle w:val="Normal1"/>
        <w:spacing w:line="480" w:lineRule="auto"/>
        <w:rPr>
          <w:rFonts w:ascii="Trebuchet MS" w:eastAsia="Trebuchet MS" w:hAnsi="Trebuchet MS" w:cs="Trebuchet MS"/>
          <w:sz w:val="24"/>
          <w:szCs w:val="24"/>
        </w:rPr>
      </w:pPr>
      <w:r>
        <w:rPr>
          <w:rFonts w:ascii="Trebuchet MS" w:eastAsia="Trebuchet MS" w:hAnsi="Trebuchet MS" w:cs="Trebuchet MS"/>
          <w:sz w:val="24"/>
          <w:szCs w:val="24"/>
        </w:rPr>
        <w:tab/>
        <w:t xml:space="preserve">Sediments and filters were analyzed for aromatic and aliphatic hydrocarbons. Sediment samples were freeze dried for at least 48 hours prior to the extraction. The sediment and coal samples were ground into a fine powder before the extraction began. About 5 g of the freeze dried sediment and about 1 g of the coal was added to a Green </w:t>
      </w:r>
      <w:proofErr w:type="spellStart"/>
      <w:r>
        <w:rPr>
          <w:rFonts w:ascii="Trebuchet MS" w:eastAsia="Trebuchet MS" w:hAnsi="Trebuchet MS" w:cs="Trebuchet MS"/>
          <w:sz w:val="24"/>
          <w:szCs w:val="24"/>
        </w:rPr>
        <w:t>Chem</w:t>
      </w:r>
      <w:proofErr w:type="spellEnd"/>
      <w:r>
        <w:rPr>
          <w:rFonts w:ascii="Trebuchet MS" w:eastAsia="Trebuchet MS" w:hAnsi="Trebuchet MS" w:cs="Trebuchet MS"/>
          <w:sz w:val="24"/>
          <w:szCs w:val="24"/>
        </w:rPr>
        <w:t xml:space="preserve"> glass vessel. A stir bar and 30 mL of 1:1 </w:t>
      </w:r>
      <w:proofErr w:type="spellStart"/>
      <w:r>
        <w:rPr>
          <w:rFonts w:ascii="Trebuchet MS" w:eastAsia="Trebuchet MS" w:hAnsi="Trebuchet MS" w:cs="Trebuchet MS"/>
          <w:sz w:val="24"/>
          <w:szCs w:val="24"/>
        </w:rPr>
        <w:t>hexane</w:t>
      </w:r>
      <w:proofErr w:type="gramStart"/>
      <w:r>
        <w:rPr>
          <w:rFonts w:ascii="Trebuchet MS" w:eastAsia="Trebuchet MS" w:hAnsi="Trebuchet MS" w:cs="Trebuchet MS"/>
          <w:sz w:val="24"/>
          <w:szCs w:val="24"/>
        </w:rPr>
        <w:t>:acetone</w:t>
      </w:r>
      <w:proofErr w:type="spellEnd"/>
      <w:proofErr w:type="gramEnd"/>
      <w:r>
        <w:rPr>
          <w:rFonts w:ascii="Trebuchet MS" w:eastAsia="Trebuchet MS" w:hAnsi="Trebuchet MS" w:cs="Trebuchet MS"/>
          <w:sz w:val="24"/>
          <w:szCs w:val="24"/>
        </w:rPr>
        <w:t xml:space="preserve"> </w:t>
      </w:r>
      <w:r w:rsidR="00391A9F">
        <w:rPr>
          <w:rFonts w:ascii="Trebuchet MS" w:eastAsia="Trebuchet MS" w:hAnsi="Trebuchet MS" w:cs="Trebuchet MS"/>
          <w:sz w:val="24"/>
          <w:szCs w:val="24"/>
        </w:rPr>
        <w:t>were added to the glass vessel.</w:t>
      </w:r>
    </w:p>
    <w:p w:rsidR="00391A9F" w:rsidRDefault="00827902" w:rsidP="00391A9F">
      <w:pPr>
        <w:pStyle w:val="Normal1"/>
        <w:spacing w:line="480" w:lineRule="auto"/>
        <w:ind w:firstLine="720"/>
        <w:rPr>
          <w:rFonts w:ascii="Trebuchet MS" w:eastAsia="Trebuchet MS" w:hAnsi="Trebuchet MS" w:cs="Trebuchet MS"/>
          <w:sz w:val="24"/>
          <w:szCs w:val="24"/>
        </w:rPr>
      </w:pPr>
      <w:r>
        <w:rPr>
          <w:rFonts w:ascii="Trebuchet MS" w:eastAsia="Trebuchet MS" w:hAnsi="Trebuchet MS" w:cs="Trebuchet MS"/>
          <w:sz w:val="24"/>
          <w:szCs w:val="24"/>
        </w:rPr>
        <w:t>A perdeuterate</w:t>
      </w:r>
      <w:r w:rsidR="000A5E7B">
        <w:rPr>
          <w:rFonts w:ascii="Trebuchet MS" w:eastAsia="Trebuchet MS" w:hAnsi="Trebuchet MS" w:cs="Trebuchet MS"/>
          <w:sz w:val="24"/>
          <w:szCs w:val="24"/>
        </w:rPr>
        <w:t>d internal standard containing five</w:t>
      </w:r>
      <w:r>
        <w:rPr>
          <w:rFonts w:ascii="Trebuchet MS" w:eastAsia="Trebuchet MS" w:hAnsi="Trebuchet MS" w:cs="Trebuchet MS"/>
          <w:sz w:val="24"/>
          <w:szCs w:val="24"/>
        </w:rPr>
        <w:t xml:space="preserve"> PAHs (</w:t>
      </w:r>
      <w:proofErr w:type="spellStart"/>
      <w:r>
        <w:rPr>
          <w:rFonts w:ascii="Trebuchet MS" w:eastAsia="Trebuchet MS" w:hAnsi="Trebuchet MS" w:cs="Trebuchet MS"/>
          <w:sz w:val="24"/>
          <w:szCs w:val="24"/>
        </w:rPr>
        <w:t>acenaphthalene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phenanthrene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benz</w:t>
      </w:r>
      <w:proofErr w:type="spellEnd"/>
      <w:r>
        <w:rPr>
          <w:rFonts w:ascii="Trebuchet MS" w:eastAsia="Trebuchet MS" w:hAnsi="Trebuchet MS" w:cs="Trebuchet MS"/>
          <w:sz w:val="24"/>
          <w:szCs w:val="24"/>
        </w:rPr>
        <w:t>(a)anthra</w:t>
      </w:r>
      <w:r w:rsidR="00F10C04">
        <w:rPr>
          <w:rFonts w:ascii="Trebuchet MS" w:eastAsia="Trebuchet MS" w:hAnsi="Trebuchet MS" w:cs="Trebuchet MS"/>
          <w:sz w:val="24"/>
          <w:szCs w:val="24"/>
        </w:rPr>
        <w:t>cene, benzo(a)</w:t>
      </w:r>
      <w:proofErr w:type="spellStart"/>
      <w:r w:rsidR="00F10C04">
        <w:rPr>
          <w:rFonts w:ascii="Trebuchet MS" w:eastAsia="Trebuchet MS" w:hAnsi="Trebuchet MS" w:cs="Trebuchet MS"/>
          <w:sz w:val="24"/>
          <w:szCs w:val="24"/>
        </w:rPr>
        <w:t>pyrene</w:t>
      </w:r>
      <w:proofErr w:type="spellEnd"/>
      <w:r w:rsidR="00F10C04">
        <w:rPr>
          <w:rFonts w:ascii="Trebuchet MS" w:eastAsia="Trebuchet MS" w:hAnsi="Trebuchet MS" w:cs="Trebuchet MS"/>
          <w:sz w:val="24"/>
          <w:szCs w:val="24"/>
        </w:rPr>
        <w:t>, and benzo[</w:t>
      </w:r>
      <w:proofErr w:type="spellStart"/>
      <w:r w:rsidR="00F10C04">
        <w:rPr>
          <w:rFonts w:ascii="Trebuchet MS" w:eastAsia="Trebuchet MS" w:hAnsi="Trebuchet MS" w:cs="Trebuchet MS"/>
          <w:sz w:val="24"/>
          <w:szCs w:val="24"/>
        </w:rPr>
        <w:t>g,h,i</w:t>
      </w:r>
      <w:proofErr w:type="spellEnd"/>
      <w:r w:rsidR="00F10C04">
        <w:rPr>
          <w:rFonts w:ascii="Trebuchet MS" w:eastAsia="Trebuchet MS" w:hAnsi="Trebuchet MS" w:cs="Trebuchet MS"/>
          <w:sz w:val="24"/>
          <w:szCs w:val="24"/>
        </w:rPr>
        <w:t>]</w:t>
      </w:r>
      <w:proofErr w:type="spellStart"/>
      <w:r>
        <w:rPr>
          <w:rFonts w:ascii="Trebuchet MS" w:eastAsia="Trebuchet MS" w:hAnsi="Trebuchet MS" w:cs="Trebuchet MS"/>
          <w:sz w:val="24"/>
          <w:szCs w:val="24"/>
        </w:rPr>
        <w:t>pery</w:t>
      </w:r>
      <w:r w:rsidR="00391A9F">
        <w:rPr>
          <w:rFonts w:ascii="Trebuchet MS" w:eastAsia="Trebuchet MS" w:hAnsi="Trebuchet MS" w:cs="Trebuchet MS"/>
          <w:sz w:val="24"/>
          <w:szCs w:val="24"/>
        </w:rPr>
        <w:t>lene</w:t>
      </w:r>
      <w:proofErr w:type="spellEnd"/>
      <w:r w:rsidR="00391A9F">
        <w:rPr>
          <w:rFonts w:ascii="Trebuchet MS" w:eastAsia="Trebuchet MS" w:hAnsi="Trebuchet MS" w:cs="Trebuchet MS"/>
          <w:sz w:val="24"/>
          <w:szCs w:val="24"/>
        </w:rPr>
        <w:t>) was added to each sample.</w:t>
      </w:r>
    </w:p>
    <w:p w:rsidR="006C3EB3" w:rsidRDefault="00827902" w:rsidP="00391A9F">
      <w:pPr>
        <w:pStyle w:val="Normal1"/>
        <w:spacing w:line="480" w:lineRule="auto"/>
        <w:ind w:firstLine="720"/>
      </w:pPr>
      <w:r>
        <w:rPr>
          <w:rFonts w:ascii="Trebuchet MS" w:eastAsia="Trebuchet MS" w:hAnsi="Trebuchet MS" w:cs="Trebuchet MS"/>
          <w:sz w:val="24"/>
          <w:szCs w:val="24"/>
        </w:rPr>
        <w:t>The n-alkane (n-Octadecane-d38) was used as the internal standard and included prior to extraction.</w:t>
      </w:r>
    </w:p>
    <w:p w:rsidR="006C3EB3" w:rsidRDefault="00827902">
      <w:pPr>
        <w:pStyle w:val="Normal1"/>
        <w:spacing w:line="480" w:lineRule="auto"/>
      </w:pPr>
      <w:r>
        <w:rPr>
          <w:rFonts w:ascii="Trebuchet MS" w:eastAsia="Trebuchet MS" w:hAnsi="Trebuchet MS" w:cs="Trebuchet MS"/>
          <w:sz w:val="24"/>
          <w:szCs w:val="24"/>
        </w:rPr>
        <w:tab/>
        <w:t xml:space="preserve">Sediments and coal were extracted using a MARS microwave accelerated extraction system at 80°C for 30 minutes with 30 minutes of cool-down time, based on methods from Harvey and Taylor (Harvey et al, 2014). Once cool, extracts were filtered into solvent-rinsed (1:1 </w:t>
      </w:r>
      <w:proofErr w:type="spellStart"/>
      <w:r>
        <w:rPr>
          <w:rFonts w:ascii="Trebuchet MS" w:eastAsia="Trebuchet MS" w:hAnsi="Trebuchet MS" w:cs="Trebuchet MS"/>
          <w:sz w:val="24"/>
          <w:szCs w:val="24"/>
        </w:rPr>
        <w:t>hexane</w:t>
      </w:r>
      <w:proofErr w:type="gramStart"/>
      <w:r>
        <w:rPr>
          <w:rFonts w:ascii="Trebuchet MS" w:eastAsia="Trebuchet MS" w:hAnsi="Trebuchet MS" w:cs="Trebuchet MS"/>
          <w:sz w:val="24"/>
          <w:szCs w:val="24"/>
        </w:rPr>
        <w:t>:acetone</w:t>
      </w:r>
      <w:proofErr w:type="spellEnd"/>
      <w:proofErr w:type="gramEnd"/>
      <w:r>
        <w:rPr>
          <w:rFonts w:ascii="Trebuchet MS" w:eastAsia="Trebuchet MS" w:hAnsi="Trebuchet MS" w:cs="Trebuchet MS"/>
          <w:sz w:val="24"/>
          <w:szCs w:val="24"/>
        </w:rPr>
        <w:t xml:space="preserve">) round bottom flasks using pre-cleaned and combusted glass wool. Two additional rinses of the extraction vessel were added to the total extracts, which were then concentrated using rotary </w:t>
      </w:r>
      <w:r>
        <w:rPr>
          <w:rFonts w:ascii="Trebuchet MS" w:eastAsia="Trebuchet MS" w:hAnsi="Trebuchet MS" w:cs="Trebuchet MS"/>
          <w:sz w:val="24"/>
          <w:szCs w:val="24"/>
        </w:rPr>
        <w:lastRenderedPageBreak/>
        <w:t xml:space="preserve">evaporation. The concentrated extracts were transferred to solvent-rinsed 8 mL amber vials and split for PAH and n-alkane analyzation. </w:t>
      </w:r>
    </w:p>
    <w:p w:rsidR="006C3EB3" w:rsidRDefault="00827902">
      <w:pPr>
        <w:pStyle w:val="Normal1"/>
        <w:spacing w:line="480" w:lineRule="auto"/>
      </w:pPr>
      <w:r>
        <w:rPr>
          <w:rFonts w:ascii="Trebuchet MS" w:eastAsia="Trebuchet MS" w:hAnsi="Trebuchet MS" w:cs="Trebuchet MS"/>
          <w:b/>
          <w:sz w:val="24"/>
          <w:szCs w:val="24"/>
        </w:rPr>
        <w:t>2.2.2 GC-MS analysis of PAHs</w:t>
      </w:r>
    </w:p>
    <w:p w:rsidR="006C3EB3" w:rsidRDefault="00827902">
      <w:pPr>
        <w:pStyle w:val="Normal1"/>
        <w:spacing w:line="480" w:lineRule="auto"/>
      </w:pPr>
      <w:r>
        <w:rPr>
          <w:rFonts w:ascii="Tahoma" w:eastAsia="Tahoma" w:hAnsi="Tahoma" w:cs="Tahoma"/>
          <w:sz w:val="24"/>
          <w:szCs w:val="24"/>
        </w:rPr>
        <w:tab/>
      </w:r>
      <w:r>
        <w:rPr>
          <w:rFonts w:ascii="Trebuchet MS" w:eastAsia="Trebuchet MS" w:hAnsi="Trebuchet MS" w:cs="Trebuchet MS"/>
          <w:sz w:val="24"/>
          <w:szCs w:val="24"/>
        </w:rPr>
        <w:t xml:space="preserve">PAH samples were analyzed by capillary gas chromatography (GC) with an Agilent 7890A system coupled to an Agilent 5975C Network Mass Selective Detector (MS) in electron ionization mode. The GC-MS was fitted with a J&amp;W Scientific DB-5MS fused silica column (60 m, 0.320 mm id, 0.25 film thickness) and operated in selected ion monitoring (SIM) mode. All samples were injected in </w:t>
      </w:r>
      <w:proofErr w:type="spellStart"/>
      <w:r>
        <w:rPr>
          <w:rFonts w:ascii="Trebuchet MS" w:eastAsia="Trebuchet MS" w:hAnsi="Trebuchet MS" w:cs="Trebuchet MS"/>
          <w:sz w:val="24"/>
          <w:szCs w:val="24"/>
        </w:rPr>
        <w:t>splitless</w:t>
      </w:r>
      <w:proofErr w:type="spellEnd"/>
      <w:r>
        <w:rPr>
          <w:rFonts w:ascii="Trebuchet MS" w:eastAsia="Trebuchet MS" w:hAnsi="Trebuchet MS" w:cs="Trebuchet MS"/>
          <w:sz w:val="24"/>
          <w:szCs w:val="24"/>
        </w:rPr>
        <w:t xml:space="preserve"> mode at 50°C with helium as the carrier gas. The oven temperature was ramped at 15 </w:t>
      </w:r>
      <w:r>
        <w:rPr>
          <w:sz w:val="24"/>
          <w:szCs w:val="24"/>
        </w:rPr>
        <w:t>̊</w:t>
      </w:r>
      <w:r>
        <w:rPr>
          <w:rFonts w:ascii="Trebuchet MS" w:eastAsia="Trebuchet MS" w:hAnsi="Trebuchet MS" w:cs="Trebuchet MS"/>
          <w:sz w:val="24"/>
          <w:szCs w:val="24"/>
        </w:rPr>
        <w:t xml:space="preserve">C min </w:t>
      </w:r>
      <w:r>
        <w:rPr>
          <w:rFonts w:ascii="Trebuchet MS" w:eastAsia="Trebuchet MS" w:hAnsi="Trebuchet MS" w:cs="Trebuchet MS"/>
          <w:sz w:val="24"/>
          <w:szCs w:val="24"/>
          <w:vertAlign w:val="superscript"/>
        </w:rPr>
        <w:t>‾1</w:t>
      </w:r>
      <w:r>
        <w:rPr>
          <w:rFonts w:ascii="Trebuchet MS" w:eastAsia="Trebuchet MS" w:hAnsi="Trebuchet MS" w:cs="Trebuchet MS"/>
          <w:sz w:val="24"/>
          <w:szCs w:val="24"/>
        </w:rPr>
        <w:t xml:space="preserve"> to 120 </w:t>
      </w:r>
      <w:r>
        <w:rPr>
          <w:sz w:val="24"/>
          <w:szCs w:val="24"/>
        </w:rPr>
        <w:t>̊</w:t>
      </w:r>
      <w:r>
        <w:rPr>
          <w:rFonts w:ascii="Trebuchet MS" w:eastAsia="Trebuchet MS" w:hAnsi="Trebuchet MS" w:cs="Trebuchet MS"/>
          <w:sz w:val="24"/>
          <w:szCs w:val="24"/>
        </w:rPr>
        <w:t xml:space="preserve">C and then 3.5 </w:t>
      </w:r>
      <w:r>
        <w:rPr>
          <w:sz w:val="24"/>
          <w:szCs w:val="24"/>
        </w:rPr>
        <w:t>̊</w:t>
      </w:r>
      <w:r>
        <w:rPr>
          <w:rFonts w:ascii="Trebuchet MS" w:eastAsia="Trebuchet MS" w:hAnsi="Trebuchet MS" w:cs="Trebuchet MS"/>
          <w:sz w:val="24"/>
          <w:szCs w:val="24"/>
        </w:rPr>
        <w:t xml:space="preserve">C min </w:t>
      </w:r>
      <w:r>
        <w:rPr>
          <w:rFonts w:ascii="Trebuchet MS" w:eastAsia="Trebuchet MS" w:hAnsi="Trebuchet MS" w:cs="Trebuchet MS"/>
          <w:sz w:val="24"/>
          <w:szCs w:val="24"/>
          <w:vertAlign w:val="superscript"/>
        </w:rPr>
        <w:t>‾1</w:t>
      </w:r>
      <w:r>
        <w:rPr>
          <w:rFonts w:ascii="Trebuchet MS" w:eastAsia="Trebuchet MS" w:hAnsi="Trebuchet MS" w:cs="Trebuchet MS"/>
          <w:sz w:val="24"/>
          <w:szCs w:val="24"/>
        </w:rPr>
        <w:t xml:space="preserve"> to 300 </w:t>
      </w:r>
      <w:r>
        <w:rPr>
          <w:sz w:val="24"/>
          <w:szCs w:val="24"/>
        </w:rPr>
        <w:t>̊</w:t>
      </w:r>
      <w:r>
        <w:rPr>
          <w:rFonts w:ascii="Trebuchet MS" w:eastAsia="Trebuchet MS" w:hAnsi="Trebuchet MS" w:cs="Trebuchet MS"/>
          <w:sz w:val="24"/>
          <w:szCs w:val="24"/>
        </w:rPr>
        <w:t xml:space="preserve"> C before holding at 300 </w:t>
      </w:r>
      <w:r>
        <w:rPr>
          <w:sz w:val="24"/>
          <w:szCs w:val="24"/>
        </w:rPr>
        <w:t>̊</w:t>
      </w:r>
      <w:r>
        <w:rPr>
          <w:rFonts w:ascii="Trebuchet MS" w:eastAsia="Trebuchet MS" w:hAnsi="Trebuchet MS" w:cs="Trebuchet MS"/>
          <w:sz w:val="24"/>
          <w:szCs w:val="24"/>
        </w:rPr>
        <w:t>C for 25 minutes. To quantify the PAH concentrations, the base peak area for individual compounds was adjusted relative to the amount of internal standard added. Acidified samples (GCI, LPI, SO, Coal, Coal #2) were also analyzed for organic carbon using standard combustion methods through analytical services off site (CBL/UMCES).</w:t>
      </w:r>
    </w:p>
    <w:p w:rsidR="006C3EB3" w:rsidRDefault="00827902">
      <w:pPr>
        <w:pStyle w:val="Normal1"/>
        <w:spacing w:line="480" w:lineRule="auto"/>
      </w:pPr>
      <w:r>
        <w:rPr>
          <w:rFonts w:ascii="Trebuchet MS" w:eastAsia="Trebuchet MS" w:hAnsi="Trebuchet MS" w:cs="Trebuchet MS"/>
          <w:b/>
          <w:sz w:val="24"/>
          <w:szCs w:val="24"/>
        </w:rPr>
        <w:t>2.2.3 Purification and GC-MS/GC-FID analysis of n-alkanes</w:t>
      </w:r>
    </w:p>
    <w:p w:rsidR="006C3EB3" w:rsidRDefault="00827902" w:rsidP="00E87859">
      <w:pPr>
        <w:pStyle w:val="Normal1"/>
        <w:spacing w:before="240" w:line="480" w:lineRule="auto"/>
      </w:pPr>
      <w:r>
        <w:rPr>
          <w:rFonts w:ascii="Trebuchet MS" w:eastAsia="Trebuchet MS" w:hAnsi="Trebuchet MS" w:cs="Trebuchet MS"/>
          <w:sz w:val="24"/>
          <w:szCs w:val="24"/>
        </w:rPr>
        <w:tab/>
        <w:t xml:space="preserve">Solid phase extraction (SPE) of total lipid extracts (TLE) for sediments was performed with Strata SI-1 Silica (55um, 70A) Teflon-coated SPE columns (500 mg 3 mL </w:t>
      </w:r>
      <w:r>
        <w:rPr>
          <w:rFonts w:ascii="Trebuchet MS" w:eastAsia="Trebuchet MS" w:hAnsi="Trebuchet MS" w:cs="Trebuchet MS"/>
          <w:sz w:val="24"/>
          <w:szCs w:val="24"/>
          <w:vertAlign w:val="superscript"/>
        </w:rPr>
        <w:t>‾1</w:t>
      </w:r>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Phenomenex</w:t>
      </w:r>
      <w:proofErr w:type="spellEnd"/>
      <w:r>
        <w:rPr>
          <w:rFonts w:ascii="Trebuchet MS" w:eastAsia="Trebuchet MS" w:hAnsi="Trebuchet MS" w:cs="Trebuchet MS"/>
          <w:sz w:val="24"/>
          <w:szCs w:val="24"/>
        </w:rPr>
        <w:t>) to purify the sample for n-alkane analysis. After the SPE, the n-alkane fraction was concentrated by drying down the sample with nitrogen gas. The concentrated fraction was then transferred to a 4 mL amber vial using hexane. Nitrogen gas was again used to concentrate the alkane fraction, which was then diluted with 200 µL of hexane and transferred to pre-labe</w:t>
      </w:r>
      <w:r w:rsidR="009D4452">
        <w:rPr>
          <w:rFonts w:ascii="Trebuchet MS" w:eastAsia="Trebuchet MS" w:hAnsi="Trebuchet MS" w:cs="Trebuchet MS"/>
          <w:sz w:val="24"/>
          <w:szCs w:val="24"/>
        </w:rPr>
        <w:t xml:space="preserve">led autosampler vials. </w:t>
      </w:r>
      <w:proofErr w:type="gramStart"/>
      <w:r w:rsidR="009D4452">
        <w:rPr>
          <w:rFonts w:ascii="Trebuchet MS" w:eastAsia="Trebuchet MS" w:hAnsi="Trebuchet MS" w:cs="Trebuchet MS"/>
          <w:sz w:val="24"/>
          <w:szCs w:val="24"/>
        </w:rPr>
        <w:t>n-A</w:t>
      </w:r>
      <w:r>
        <w:rPr>
          <w:rFonts w:ascii="Trebuchet MS" w:eastAsia="Trebuchet MS" w:hAnsi="Trebuchet MS" w:cs="Trebuchet MS"/>
          <w:sz w:val="24"/>
          <w:szCs w:val="24"/>
        </w:rPr>
        <w:t>lkanes</w:t>
      </w:r>
      <w:proofErr w:type="gramEnd"/>
      <w:r>
        <w:rPr>
          <w:rFonts w:ascii="Trebuchet MS" w:eastAsia="Trebuchet MS" w:hAnsi="Trebuchet MS" w:cs="Trebuchet MS"/>
          <w:sz w:val="24"/>
          <w:szCs w:val="24"/>
        </w:rPr>
        <w:t xml:space="preserve"> were quantified by capillary GC using an Agilent 7890A Network GC system </w:t>
      </w:r>
      <w:r>
        <w:rPr>
          <w:rFonts w:ascii="Trebuchet MS" w:eastAsia="Trebuchet MS" w:hAnsi="Trebuchet MS" w:cs="Trebuchet MS"/>
          <w:sz w:val="24"/>
          <w:szCs w:val="24"/>
        </w:rPr>
        <w:lastRenderedPageBreak/>
        <w:t>with flame ionization detection (GC-FID). This column is similar to that described in the PAH analysis. The base peak area of n-alkanes was adjusted relative to the known concentration of perdeuterated internal standard</w:t>
      </w:r>
      <w:r w:rsidR="00E87859">
        <w:rPr>
          <w:rFonts w:ascii="Trebuchet MS" w:eastAsia="Trebuchet MS" w:hAnsi="Trebuchet MS" w:cs="Trebuchet MS"/>
          <w:sz w:val="24"/>
          <w:szCs w:val="24"/>
        </w:rPr>
        <w:t xml:space="preserve"> (n-Octadecane-d38) </w:t>
      </w:r>
      <w:r>
        <w:rPr>
          <w:rFonts w:ascii="Trebuchet MS" w:eastAsia="Trebuchet MS" w:hAnsi="Trebuchet MS" w:cs="Trebuchet MS"/>
          <w:sz w:val="24"/>
          <w:szCs w:val="24"/>
        </w:rPr>
        <w:t>added. Alkanes were identified in full-scan mode by GC-MS.</w:t>
      </w:r>
    </w:p>
    <w:p w:rsidR="006C3EB3" w:rsidRDefault="00827902">
      <w:pPr>
        <w:pStyle w:val="Normal1"/>
        <w:spacing w:line="480" w:lineRule="auto"/>
      </w:pPr>
      <w:r>
        <w:rPr>
          <w:rFonts w:ascii="Trebuchet MS" w:eastAsia="Trebuchet MS" w:hAnsi="Trebuchet MS" w:cs="Trebuchet MS"/>
          <w:b/>
          <w:sz w:val="24"/>
          <w:szCs w:val="24"/>
        </w:rPr>
        <w:t>2.2.4 Quality assurance and quality control</w:t>
      </w:r>
    </w:p>
    <w:p w:rsidR="006C3EB3" w:rsidRDefault="00827902">
      <w:pPr>
        <w:pStyle w:val="Normal1"/>
        <w:spacing w:line="480" w:lineRule="auto"/>
      </w:pPr>
      <w:r>
        <w:rPr>
          <w:rFonts w:ascii="Trebuchet MS" w:eastAsia="Trebuchet MS" w:hAnsi="Trebuchet MS" w:cs="Trebuchet MS"/>
          <w:sz w:val="24"/>
          <w:szCs w:val="24"/>
        </w:rPr>
        <w:tab/>
        <w:t>Procedural and freeze dryer blanks were prepared and analyzed for each set of sediment samples. These blanks followed an identical protocol to that of the sediment samples.</w:t>
      </w:r>
    </w:p>
    <w:p w:rsidR="006C3EB3" w:rsidRDefault="00827902">
      <w:pPr>
        <w:pStyle w:val="Normal1"/>
        <w:spacing w:line="480" w:lineRule="auto"/>
      </w:pPr>
      <w:r>
        <w:rPr>
          <w:rFonts w:ascii="Trebuchet MS" w:eastAsia="Trebuchet MS" w:hAnsi="Trebuchet MS" w:cs="Trebuchet MS"/>
          <w:b/>
          <w:sz w:val="24"/>
          <w:szCs w:val="24"/>
        </w:rPr>
        <w:t>3. Results</w:t>
      </w:r>
    </w:p>
    <w:p w:rsidR="006C3EB3" w:rsidRDefault="00827902">
      <w:pPr>
        <w:pStyle w:val="Normal1"/>
        <w:spacing w:line="480" w:lineRule="auto"/>
      </w:pPr>
      <w:r>
        <w:rPr>
          <w:rFonts w:ascii="Trebuchet MS" w:eastAsia="Trebuchet MS" w:hAnsi="Trebuchet MS" w:cs="Trebuchet MS"/>
          <w:b/>
          <w:sz w:val="24"/>
          <w:szCs w:val="24"/>
        </w:rPr>
        <w:t>3.1 Concentrations and distribution of PAHs in samples</w:t>
      </w:r>
    </w:p>
    <w:p w:rsidR="006C3EB3" w:rsidRDefault="00827902">
      <w:pPr>
        <w:pStyle w:val="Normal1"/>
        <w:spacing w:line="480" w:lineRule="auto"/>
      </w:pPr>
      <w:r>
        <w:rPr>
          <w:rFonts w:ascii="Trebuchet MS" w:eastAsia="Trebuchet MS" w:hAnsi="Trebuchet MS" w:cs="Trebuchet MS"/>
          <w:sz w:val="24"/>
          <w:szCs w:val="24"/>
        </w:rPr>
        <w:tab/>
        <w:t>All samples were analyzed for 27 parent and 27 alkyl-substituted PAHs, for a total of 54. No 5 or 6 ringed alkyl-</w:t>
      </w:r>
      <w:r w:rsidR="00812996">
        <w:rPr>
          <w:rFonts w:ascii="Trebuchet MS" w:eastAsia="Trebuchet MS" w:hAnsi="Trebuchet MS" w:cs="Trebuchet MS"/>
          <w:sz w:val="24"/>
          <w:szCs w:val="24"/>
        </w:rPr>
        <w:t xml:space="preserve">substituted PAHs were examined. Masses of individual PAHs were determined by multiplying the peak area by the mass of added perdeuterated internal standard and dividing the product by the internal standard’s peak area. The mass was then divided by the sample mass or volume (for sediments and deposition samples, respectively) to find the PAH concentration. </w:t>
      </w:r>
      <w:r>
        <w:rPr>
          <w:rFonts w:ascii="Trebuchet MS" w:eastAsia="Trebuchet MS" w:hAnsi="Trebuchet MS" w:cs="Trebuchet MS"/>
          <w:sz w:val="24"/>
          <w:szCs w:val="24"/>
        </w:rPr>
        <w:t>A detailed list of these compounds can be found in Appendix III.</w:t>
      </w:r>
    </w:p>
    <w:p w:rsidR="006C3EB3" w:rsidRDefault="00827902">
      <w:pPr>
        <w:pStyle w:val="Normal1"/>
        <w:spacing w:line="480" w:lineRule="auto"/>
      </w:pPr>
      <w:r>
        <w:rPr>
          <w:rFonts w:ascii="Trebuchet MS" w:eastAsia="Trebuchet MS" w:hAnsi="Trebuchet MS" w:cs="Trebuchet MS"/>
          <w:b/>
          <w:sz w:val="24"/>
          <w:szCs w:val="24"/>
        </w:rPr>
        <w:t>3.1.1 Concentrations and distribution of PAHs in sediment</w:t>
      </w:r>
    </w:p>
    <w:p w:rsidR="006C3EB3" w:rsidRDefault="00827902">
      <w:pPr>
        <w:pStyle w:val="Normal1"/>
        <w:spacing w:line="480" w:lineRule="auto"/>
      </w:pPr>
      <w:r>
        <w:rPr>
          <w:rFonts w:ascii="Trebuchet MS" w:eastAsia="Trebuchet MS" w:hAnsi="Trebuchet MS" w:cs="Trebuchet MS"/>
          <w:sz w:val="24"/>
          <w:szCs w:val="24"/>
        </w:rPr>
        <w:tab/>
        <w:t xml:space="preserve">Total PAH concentration across the four sites ranged from 2434 ng/g dry weight (SO) </w:t>
      </w:r>
      <w:proofErr w:type="gramStart"/>
      <w:r>
        <w:rPr>
          <w:rFonts w:ascii="Trebuchet MS" w:eastAsia="Trebuchet MS" w:hAnsi="Trebuchet MS" w:cs="Trebuchet MS"/>
          <w:sz w:val="24"/>
          <w:szCs w:val="24"/>
        </w:rPr>
        <w:t>to 68543 ng/g dry</w:t>
      </w:r>
      <w:proofErr w:type="gramEnd"/>
      <w:r>
        <w:rPr>
          <w:rFonts w:ascii="Trebuchet MS" w:eastAsia="Trebuchet MS" w:hAnsi="Trebuchet MS" w:cs="Trebuchet MS"/>
          <w:sz w:val="24"/>
          <w:szCs w:val="24"/>
        </w:rPr>
        <w:t xml:space="preserve"> weight (LPI). Concentrations of detected PAHs ranged from a low of 0.09 ng/g dry weight (naphthalene) to 4072 ng/g dry weight (</w:t>
      </w:r>
      <w:proofErr w:type="spellStart"/>
      <w:r>
        <w:rPr>
          <w:rFonts w:ascii="Trebuchet MS" w:eastAsia="Trebuchet MS" w:hAnsi="Trebuchet MS" w:cs="Trebuchet MS"/>
          <w:sz w:val="24"/>
          <w:szCs w:val="24"/>
        </w:rPr>
        <w:t>dimethylnaphthalene</w:t>
      </w:r>
      <w:proofErr w:type="spellEnd"/>
      <w:r>
        <w:rPr>
          <w:rFonts w:ascii="Trebuchet MS" w:eastAsia="Trebuchet MS" w:hAnsi="Trebuchet MS" w:cs="Trebuchet MS"/>
          <w:sz w:val="24"/>
          <w:szCs w:val="24"/>
        </w:rPr>
        <w:t xml:space="preserve">). Parent PAHs were the dominant structures across all three sediment sites with total concentrations ranging from 1435 ng/g dry weight (SO) </w:t>
      </w:r>
      <w:proofErr w:type="gramStart"/>
      <w:r>
        <w:rPr>
          <w:rFonts w:ascii="Trebuchet MS" w:eastAsia="Trebuchet MS" w:hAnsi="Trebuchet MS" w:cs="Trebuchet MS"/>
          <w:sz w:val="24"/>
          <w:szCs w:val="24"/>
        </w:rPr>
        <w:t xml:space="preserve">to </w:t>
      </w:r>
      <w:r>
        <w:rPr>
          <w:rFonts w:ascii="Trebuchet MS" w:eastAsia="Trebuchet MS" w:hAnsi="Trebuchet MS" w:cs="Trebuchet MS"/>
          <w:sz w:val="24"/>
          <w:szCs w:val="24"/>
        </w:rPr>
        <w:lastRenderedPageBreak/>
        <w:t>60</w:t>
      </w:r>
      <w:r w:rsidR="009778CE">
        <w:rPr>
          <w:rFonts w:ascii="Trebuchet MS" w:eastAsia="Trebuchet MS" w:hAnsi="Trebuchet MS" w:cs="Trebuchet MS"/>
          <w:sz w:val="24"/>
          <w:szCs w:val="24"/>
        </w:rPr>
        <w:t>003 ng/g</w:t>
      </w:r>
      <w:proofErr w:type="gramEnd"/>
      <w:r w:rsidR="009778CE">
        <w:rPr>
          <w:rFonts w:ascii="Trebuchet MS" w:eastAsia="Trebuchet MS" w:hAnsi="Trebuchet MS" w:cs="Trebuchet MS"/>
          <w:sz w:val="24"/>
          <w:szCs w:val="24"/>
        </w:rPr>
        <w:t xml:space="preserve"> dry weight (LPI). The</w:t>
      </w:r>
      <w:r>
        <w:rPr>
          <w:rFonts w:ascii="Trebuchet MS" w:eastAsia="Trebuchet MS" w:hAnsi="Trebuchet MS" w:cs="Trebuchet MS"/>
          <w:sz w:val="24"/>
          <w:szCs w:val="24"/>
        </w:rPr>
        <w:t xml:space="preserve"> sediment samples were rich in higher molecular weight PAHs (4 to 6 rings).</w:t>
      </w:r>
      <w:r w:rsidR="00CA2E18">
        <w:rPr>
          <w:rFonts w:ascii="Trebuchet MS" w:eastAsia="Trebuchet MS" w:hAnsi="Trebuchet MS" w:cs="Trebuchet MS"/>
          <w:sz w:val="24"/>
          <w:szCs w:val="24"/>
        </w:rPr>
        <w:t xml:space="preserve"> Relatively high concentrations of </w:t>
      </w:r>
      <w:proofErr w:type="spellStart"/>
      <w:r w:rsidR="00CA2E18">
        <w:rPr>
          <w:rFonts w:ascii="Trebuchet MS" w:eastAsia="Trebuchet MS" w:hAnsi="Trebuchet MS" w:cs="Trebuchet MS"/>
          <w:sz w:val="24"/>
          <w:szCs w:val="24"/>
        </w:rPr>
        <w:t>methylphenanthrene</w:t>
      </w:r>
      <w:proofErr w:type="spellEnd"/>
      <w:r w:rsidR="00CA2E18">
        <w:rPr>
          <w:rFonts w:ascii="Trebuchet MS" w:eastAsia="Trebuchet MS" w:hAnsi="Trebuchet MS" w:cs="Trebuchet MS"/>
          <w:sz w:val="24"/>
          <w:szCs w:val="24"/>
        </w:rPr>
        <w:t xml:space="preserve">, </w:t>
      </w:r>
      <w:proofErr w:type="spellStart"/>
      <w:r w:rsidR="00CA2E18">
        <w:rPr>
          <w:rFonts w:ascii="Trebuchet MS" w:eastAsia="Trebuchet MS" w:hAnsi="Trebuchet MS" w:cs="Trebuchet MS"/>
          <w:sz w:val="24"/>
          <w:szCs w:val="24"/>
        </w:rPr>
        <w:t>fluoranthene</w:t>
      </w:r>
      <w:proofErr w:type="spellEnd"/>
      <w:r w:rsidR="00CA2E18">
        <w:rPr>
          <w:rFonts w:ascii="Trebuchet MS" w:eastAsia="Trebuchet MS" w:hAnsi="Trebuchet MS" w:cs="Trebuchet MS"/>
          <w:sz w:val="24"/>
          <w:szCs w:val="24"/>
        </w:rPr>
        <w:t xml:space="preserve">, </w:t>
      </w:r>
      <w:proofErr w:type="spellStart"/>
      <w:r w:rsidR="00CA2E18">
        <w:rPr>
          <w:rFonts w:ascii="Trebuchet MS" w:eastAsia="Trebuchet MS" w:hAnsi="Trebuchet MS" w:cs="Trebuchet MS"/>
          <w:sz w:val="24"/>
          <w:szCs w:val="24"/>
        </w:rPr>
        <w:t>pyrene</w:t>
      </w:r>
      <w:proofErr w:type="spellEnd"/>
      <w:r w:rsidR="00CA2E18">
        <w:rPr>
          <w:rFonts w:ascii="Trebuchet MS" w:eastAsia="Trebuchet MS" w:hAnsi="Trebuchet MS" w:cs="Trebuchet MS"/>
          <w:sz w:val="24"/>
          <w:szCs w:val="24"/>
        </w:rPr>
        <w:t>, chrysene, benzo[k]</w:t>
      </w:r>
      <w:proofErr w:type="spellStart"/>
      <w:r w:rsidR="00CA2E18">
        <w:rPr>
          <w:rFonts w:ascii="Trebuchet MS" w:eastAsia="Trebuchet MS" w:hAnsi="Trebuchet MS" w:cs="Trebuchet MS"/>
          <w:sz w:val="24"/>
          <w:szCs w:val="24"/>
        </w:rPr>
        <w:t>fluoranthene</w:t>
      </w:r>
      <w:proofErr w:type="spellEnd"/>
      <w:r w:rsidR="00CA2E18">
        <w:rPr>
          <w:rFonts w:ascii="Trebuchet MS" w:eastAsia="Trebuchet MS" w:hAnsi="Trebuchet MS" w:cs="Trebuchet MS"/>
          <w:sz w:val="24"/>
          <w:szCs w:val="24"/>
        </w:rPr>
        <w:t>, benzo[a]</w:t>
      </w:r>
      <w:proofErr w:type="spellStart"/>
      <w:r w:rsidR="00CA2E18">
        <w:rPr>
          <w:rFonts w:ascii="Trebuchet MS" w:eastAsia="Trebuchet MS" w:hAnsi="Trebuchet MS" w:cs="Trebuchet MS"/>
          <w:sz w:val="24"/>
          <w:szCs w:val="24"/>
        </w:rPr>
        <w:t>fluoranthene</w:t>
      </w:r>
      <w:proofErr w:type="spellEnd"/>
      <w:r w:rsidR="00CA2E18">
        <w:rPr>
          <w:rFonts w:ascii="Trebuchet MS" w:eastAsia="Trebuchet MS" w:hAnsi="Trebuchet MS" w:cs="Trebuchet MS"/>
          <w:sz w:val="24"/>
          <w:szCs w:val="24"/>
        </w:rPr>
        <w:t>, benzo[a]</w:t>
      </w:r>
      <w:proofErr w:type="spellStart"/>
      <w:r w:rsidR="00CA2E18">
        <w:rPr>
          <w:rFonts w:ascii="Trebuchet MS" w:eastAsia="Trebuchet MS" w:hAnsi="Trebuchet MS" w:cs="Trebuchet MS"/>
          <w:sz w:val="24"/>
          <w:szCs w:val="24"/>
        </w:rPr>
        <w:t>pyrene</w:t>
      </w:r>
      <w:proofErr w:type="spellEnd"/>
      <w:r w:rsidR="00CA2E18">
        <w:rPr>
          <w:rFonts w:ascii="Trebuchet MS" w:eastAsia="Trebuchet MS" w:hAnsi="Trebuchet MS" w:cs="Trebuchet MS"/>
          <w:sz w:val="24"/>
          <w:szCs w:val="24"/>
        </w:rPr>
        <w:t xml:space="preserve">, </w:t>
      </w:r>
      <w:proofErr w:type="spellStart"/>
      <w:r w:rsidR="00CA2E18">
        <w:rPr>
          <w:rFonts w:ascii="Trebuchet MS" w:eastAsia="Trebuchet MS" w:hAnsi="Trebuchet MS" w:cs="Trebuchet MS"/>
          <w:sz w:val="24"/>
          <w:szCs w:val="24"/>
        </w:rPr>
        <w:t>perylene</w:t>
      </w:r>
      <w:proofErr w:type="spellEnd"/>
      <w:r w:rsidR="00CA2E18">
        <w:rPr>
          <w:rFonts w:ascii="Trebuchet MS" w:eastAsia="Trebuchet MS" w:hAnsi="Trebuchet MS" w:cs="Trebuchet MS"/>
          <w:sz w:val="24"/>
          <w:szCs w:val="24"/>
        </w:rPr>
        <w:t>, benzo(</w:t>
      </w:r>
      <w:proofErr w:type="spellStart"/>
      <w:r w:rsidR="00CA2E18">
        <w:rPr>
          <w:rFonts w:ascii="Trebuchet MS" w:eastAsia="Trebuchet MS" w:hAnsi="Trebuchet MS" w:cs="Trebuchet MS"/>
          <w:sz w:val="24"/>
          <w:szCs w:val="24"/>
        </w:rPr>
        <w:t>g,h,i</w:t>
      </w:r>
      <w:proofErr w:type="spellEnd"/>
      <w:r w:rsidR="00CA2E18">
        <w:rPr>
          <w:rFonts w:ascii="Trebuchet MS" w:eastAsia="Trebuchet MS" w:hAnsi="Trebuchet MS" w:cs="Trebuchet MS"/>
          <w:sz w:val="24"/>
          <w:szCs w:val="24"/>
        </w:rPr>
        <w:t>)</w:t>
      </w:r>
      <w:proofErr w:type="spellStart"/>
      <w:r w:rsidR="00CA2E18">
        <w:rPr>
          <w:rFonts w:ascii="Trebuchet MS" w:eastAsia="Trebuchet MS" w:hAnsi="Trebuchet MS" w:cs="Trebuchet MS"/>
          <w:sz w:val="24"/>
          <w:szCs w:val="24"/>
        </w:rPr>
        <w:t>perylene</w:t>
      </w:r>
      <w:proofErr w:type="spellEnd"/>
      <w:r w:rsidR="00CA2E18">
        <w:rPr>
          <w:rFonts w:ascii="Trebuchet MS" w:eastAsia="Trebuchet MS" w:hAnsi="Trebuchet MS" w:cs="Trebuchet MS"/>
          <w:sz w:val="24"/>
          <w:szCs w:val="24"/>
        </w:rPr>
        <w:t>, and benzo(b)chrysene were observed in at least 3 out of 4 of the sediment samples.</w:t>
      </w:r>
      <w:r>
        <w:rPr>
          <w:rFonts w:ascii="Trebuchet MS" w:eastAsia="Trebuchet MS" w:hAnsi="Trebuchet MS" w:cs="Trebuchet MS"/>
          <w:sz w:val="24"/>
          <w:szCs w:val="24"/>
        </w:rPr>
        <w:t xml:space="preserve"> Figure 2 contains a graphical re</w:t>
      </w:r>
      <w:r w:rsidR="00BB6DF8">
        <w:rPr>
          <w:rFonts w:ascii="Trebuchet MS" w:eastAsia="Trebuchet MS" w:hAnsi="Trebuchet MS" w:cs="Trebuchet MS"/>
          <w:sz w:val="24"/>
          <w:szCs w:val="24"/>
        </w:rPr>
        <w:t>presentation of this data. See T</w:t>
      </w:r>
      <w:r>
        <w:rPr>
          <w:rFonts w:ascii="Trebuchet MS" w:eastAsia="Trebuchet MS" w:hAnsi="Trebuchet MS" w:cs="Trebuchet MS"/>
          <w:sz w:val="24"/>
          <w:szCs w:val="24"/>
        </w:rPr>
        <w:t xml:space="preserve">ables 4 and 5 for specific data </w:t>
      </w:r>
      <w:r w:rsidR="00E844CE">
        <w:rPr>
          <w:rFonts w:ascii="Trebuchet MS" w:eastAsia="Trebuchet MS" w:hAnsi="Trebuchet MS" w:cs="Trebuchet MS"/>
          <w:sz w:val="24"/>
          <w:szCs w:val="24"/>
        </w:rPr>
        <w:t xml:space="preserve">summary </w:t>
      </w:r>
      <w:r>
        <w:rPr>
          <w:rFonts w:ascii="Trebuchet MS" w:eastAsia="Trebuchet MS" w:hAnsi="Trebuchet MS" w:cs="Trebuchet MS"/>
          <w:sz w:val="24"/>
          <w:szCs w:val="24"/>
        </w:rPr>
        <w:t>values.</w:t>
      </w:r>
    </w:p>
    <w:p w:rsidR="006C3EB3" w:rsidRDefault="00827902">
      <w:pPr>
        <w:pStyle w:val="Normal1"/>
        <w:spacing w:line="480" w:lineRule="auto"/>
      </w:pPr>
      <w:r>
        <w:rPr>
          <w:rFonts w:ascii="Trebuchet MS" w:eastAsia="Trebuchet MS" w:hAnsi="Trebuchet MS" w:cs="Trebuchet MS"/>
          <w:b/>
          <w:sz w:val="24"/>
          <w:szCs w:val="24"/>
        </w:rPr>
        <w:t>3.1.2 Concentrations and distribution of PAHs in particles</w:t>
      </w:r>
    </w:p>
    <w:p w:rsidR="006C3EB3" w:rsidRDefault="00827902">
      <w:pPr>
        <w:pStyle w:val="Normal1"/>
        <w:spacing w:line="480" w:lineRule="auto"/>
      </w:pPr>
      <w:r>
        <w:rPr>
          <w:rFonts w:ascii="Trebuchet MS" w:eastAsia="Trebuchet MS" w:hAnsi="Trebuchet MS" w:cs="Trebuchet MS"/>
          <w:sz w:val="24"/>
          <w:szCs w:val="24"/>
        </w:rPr>
        <w:tab/>
        <w:t>Total PAH concentration across the seven deposition samples (6 wet, 1 dry) range</w:t>
      </w:r>
      <w:r w:rsidR="00CA7471">
        <w:rPr>
          <w:rFonts w:ascii="Trebuchet MS" w:eastAsia="Trebuchet MS" w:hAnsi="Trebuchet MS" w:cs="Trebuchet MS"/>
          <w:sz w:val="24"/>
          <w:szCs w:val="24"/>
        </w:rPr>
        <w:t xml:space="preserve">d from 105 ng (June 24) to 2898 ng </w:t>
      </w:r>
      <w:r>
        <w:rPr>
          <w:rFonts w:ascii="Trebuchet MS" w:eastAsia="Trebuchet MS" w:hAnsi="Trebuchet MS" w:cs="Trebuchet MS"/>
          <w:sz w:val="24"/>
          <w:szCs w:val="24"/>
        </w:rPr>
        <w:t>(July 8). Concentrations of detected PAHs ranged from a low of 0.01 ng (</w:t>
      </w:r>
      <w:proofErr w:type="spellStart"/>
      <w:r>
        <w:rPr>
          <w:rFonts w:ascii="Trebuchet MS" w:eastAsia="Trebuchet MS" w:hAnsi="Trebuchet MS" w:cs="Trebuchet MS"/>
          <w:sz w:val="24"/>
          <w:szCs w:val="24"/>
        </w:rPr>
        <w:t>perylene</w:t>
      </w:r>
      <w:proofErr w:type="spellEnd"/>
      <w:r>
        <w:rPr>
          <w:rFonts w:ascii="Trebuchet MS" w:eastAsia="Trebuchet MS" w:hAnsi="Trebuchet MS" w:cs="Trebuchet MS"/>
          <w:sz w:val="24"/>
          <w:szCs w:val="24"/>
        </w:rPr>
        <w:t>) to a high of 620 ng (</w:t>
      </w:r>
      <w:proofErr w:type="spellStart"/>
      <w:r>
        <w:rPr>
          <w:rFonts w:ascii="Trebuchet MS" w:eastAsia="Trebuchet MS" w:hAnsi="Trebuchet MS" w:cs="Trebuchet MS"/>
          <w:sz w:val="24"/>
          <w:szCs w:val="24"/>
        </w:rPr>
        <w:t>trimethylnaphthalene</w:t>
      </w:r>
      <w:proofErr w:type="spellEnd"/>
      <w:r>
        <w:rPr>
          <w:rFonts w:ascii="Trebuchet MS" w:eastAsia="Trebuchet MS" w:hAnsi="Trebuchet MS" w:cs="Trebuchet MS"/>
          <w:sz w:val="24"/>
          <w:szCs w:val="24"/>
        </w:rPr>
        <w:t>). Parent PAHs were dominant in a majority of the deposition samples with concentrations ranging from 89 ng to 1510 ng. Alkyl-substituted dominated in the samples from June 29 and July 8 with concentrations for 301 ng and 2762 ng</w:t>
      </w:r>
      <w:r w:rsidR="00DD4FC5">
        <w:rPr>
          <w:rFonts w:ascii="Trebuchet MS" w:eastAsia="Trebuchet MS" w:hAnsi="Trebuchet MS" w:cs="Trebuchet MS"/>
          <w:sz w:val="24"/>
          <w:szCs w:val="24"/>
        </w:rPr>
        <w:t>,</w:t>
      </w:r>
      <w:r>
        <w:rPr>
          <w:rFonts w:ascii="Trebuchet MS" w:eastAsia="Trebuchet MS" w:hAnsi="Trebuchet MS" w:cs="Trebuchet MS"/>
          <w:sz w:val="24"/>
          <w:szCs w:val="24"/>
        </w:rPr>
        <w:t xml:space="preserve"> respectively. Dominance between lower and higher molecular weight PAHs varied throughout all samples. </w:t>
      </w:r>
      <w:r w:rsidR="00CA2E18">
        <w:rPr>
          <w:rFonts w:ascii="Trebuchet MS" w:eastAsia="Trebuchet MS" w:hAnsi="Trebuchet MS" w:cs="Trebuchet MS"/>
          <w:sz w:val="24"/>
          <w:szCs w:val="24"/>
        </w:rPr>
        <w:t xml:space="preserve">Relatively high values of </w:t>
      </w:r>
      <w:proofErr w:type="spellStart"/>
      <w:r w:rsidR="00CA2E18">
        <w:rPr>
          <w:rFonts w:ascii="Trebuchet MS" w:eastAsia="Trebuchet MS" w:hAnsi="Trebuchet MS" w:cs="Trebuchet MS"/>
          <w:sz w:val="24"/>
          <w:szCs w:val="24"/>
        </w:rPr>
        <w:t>trimethylnaphthalene</w:t>
      </w:r>
      <w:proofErr w:type="spellEnd"/>
      <w:r w:rsidR="00CA2E18">
        <w:rPr>
          <w:rFonts w:ascii="Trebuchet MS" w:eastAsia="Trebuchet MS" w:hAnsi="Trebuchet MS" w:cs="Trebuchet MS"/>
          <w:sz w:val="24"/>
          <w:szCs w:val="24"/>
        </w:rPr>
        <w:t xml:space="preserve">, several methyl-substituted </w:t>
      </w:r>
      <w:proofErr w:type="spellStart"/>
      <w:r w:rsidR="00CA2E18">
        <w:rPr>
          <w:rFonts w:ascii="Trebuchet MS" w:eastAsia="Trebuchet MS" w:hAnsi="Trebuchet MS" w:cs="Trebuchet MS"/>
          <w:sz w:val="24"/>
          <w:szCs w:val="24"/>
        </w:rPr>
        <w:t>fluoranthenes</w:t>
      </w:r>
      <w:proofErr w:type="spellEnd"/>
      <w:r w:rsidR="00CA2E18">
        <w:rPr>
          <w:rFonts w:ascii="Trebuchet MS" w:eastAsia="Trebuchet MS" w:hAnsi="Trebuchet MS" w:cs="Trebuchet MS"/>
          <w:sz w:val="24"/>
          <w:szCs w:val="24"/>
        </w:rPr>
        <w:t>, benzo[k]</w:t>
      </w:r>
      <w:proofErr w:type="spellStart"/>
      <w:r w:rsidR="00CA2E18">
        <w:rPr>
          <w:rFonts w:ascii="Trebuchet MS" w:eastAsia="Trebuchet MS" w:hAnsi="Trebuchet MS" w:cs="Trebuchet MS"/>
          <w:sz w:val="24"/>
          <w:szCs w:val="24"/>
        </w:rPr>
        <w:t>pyrene</w:t>
      </w:r>
      <w:proofErr w:type="spellEnd"/>
      <w:r w:rsidR="00CA2E18">
        <w:rPr>
          <w:rFonts w:ascii="Trebuchet MS" w:eastAsia="Trebuchet MS" w:hAnsi="Trebuchet MS" w:cs="Trebuchet MS"/>
          <w:sz w:val="24"/>
          <w:szCs w:val="24"/>
        </w:rPr>
        <w:t xml:space="preserve">, and </w:t>
      </w:r>
      <w:proofErr w:type="spellStart"/>
      <w:r w:rsidR="00CA2E18">
        <w:rPr>
          <w:rFonts w:ascii="Trebuchet MS" w:eastAsia="Trebuchet MS" w:hAnsi="Trebuchet MS" w:cs="Trebuchet MS"/>
          <w:sz w:val="24"/>
          <w:szCs w:val="24"/>
        </w:rPr>
        <w:t>perylene</w:t>
      </w:r>
      <w:proofErr w:type="spellEnd"/>
      <w:r w:rsidR="00CA2E18">
        <w:rPr>
          <w:rFonts w:ascii="Trebuchet MS" w:eastAsia="Trebuchet MS" w:hAnsi="Trebuchet MS" w:cs="Trebuchet MS"/>
          <w:sz w:val="24"/>
          <w:szCs w:val="24"/>
        </w:rPr>
        <w:t xml:space="preserve"> were observed in most deposition samples. </w:t>
      </w:r>
      <w:r>
        <w:rPr>
          <w:rFonts w:ascii="Trebuchet MS" w:eastAsia="Trebuchet MS" w:hAnsi="Trebuchet MS" w:cs="Trebuchet MS"/>
          <w:sz w:val="24"/>
          <w:szCs w:val="24"/>
        </w:rPr>
        <w:t>Figure 3 contains a graphica</w:t>
      </w:r>
      <w:r w:rsidR="00BB6DF8">
        <w:rPr>
          <w:rFonts w:ascii="Trebuchet MS" w:eastAsia="Trebuchet MS" w:hAnsi="Trebuchet MS" w:cs="Trebuchet MS"/>
          <w:sz w:val="24"/>
          <w:szCs w:val="24"/>
        </w:rPr>
        <w:t>l representation of this data; T</w:t>
      </w:r>
      <w:r>
        <w:rPr>
          <w:rFonts w:ascii="Trebuchet MS" w:eastAsia="Trebuchet MS" w:hAnsi="Trebuchet MS" w:cs="Trebuchet MS"/>
          <w:sz w:val="24"/>
          <w:szCs w:val="24"/>
        </w:rPr>
        <w:t xml:space="preserve">ables 6 and 7 contain specific data </w:t>
      </w:r>
      <w:r w:rsidR="00E844CE">
        <w:rPr>
          <w:rFonts w:ascii="Trebuchet MS" w:eastAsia="Trebuchet MS" w:hAnsi="Trebuchet MS" w:cs="Trebuchet MS"/>
          <w:sz w:val="24"/>
          <w:szCs w:val="24"/>
        </w:rPr>
        <w:t xml:space="preserve">summary </w:t>
      </w:r>
      <w:r>
        <w:rPr>
          <w:rFonts w:ascii="Trebuchet MS" w:eastAsia="Trebuchet MS" w:hAnsi="Trebuchet MS" w:cs="Trebuchet MS"/>
          <w:sz w:val="24"/>
          <w:szCs w:val="24"/>
        </w:rPr>
        <w:t>values for the deposition samples.</w:t>
      </w:r>
    </w:p>
    <w:p w:rsidR="006C3EB3" w:rsidRDefault="00827902">
      <w:pPr>
        <w:pStyle w:val="Normal1"/>
        <w:spacing w:line="480" w:lineRule="auto"/>
      </w:pPr>
      <w:r>
        <w:rPr>
          <w:rFonts w:ascii="Trebuchet MS" w:eastAsia="Trebuchet MS" w:hAnsi="Trebuchet MS" w:cs="Trebuchet MS"/>
          <w:b/>
          <w:sz w:val="24"/>
          <w:szCs w:val="24"/>
        </w:rPr>
        <w:t>3.1.3 Concentrations and distribution of PAHs in coals</w:t>
      </w:r>
    </w:p>
    <w:p w:rsidR="006C3EB3" w:rsidRDefault="00827902">
      <w:pPr>
        <w:pStyle w:val="Normal1"/>
        <w:spacing w:line="480" w:lineRule="auto"/>
      </w:pPr>
      <w:r>
        <w:tab/>
      </w:r>
      <w:r w:rsidR="00DD4FC5">
        <w:rPr>
          <w:rFonts w:ascii="Trebuchet MS" w:eastAsia="Trebuchet MS" w:hAnsi="Trebuchet MS" w:cs="Trebuchet MS"/>
          <w:sz w:val="24"/>
          <w:szCs w:val="24"/>
        </w:rPr>
        <w:t>Both coal samples were</w:t>
      </w:r>
      <w:r>
        <w:rPr>
          <w:rFonts w:ascii="Trebuchet MS" w:eastAsia="Trebuchet MS" w:hAnsi="Trebuchet MS" w:cs="Trebuchet MS"/>
          <w:sz w:val="24"/>
          <w:szCs w:val="24"/>
        </w:rPr>
        <w:t xml:space="preserve"> rich in PAH content. The first coal sample, which was already a powder during collection, was dominated by alkyl-substituted PAHs. The second coal sample, which was a lump collected from a different location and ground up in the lab, was dominated by parent PAHs. Total PAH concentrations in both </w:t>
      </w:r>
      <w:r>
        <w:rPr>
          <w:rFonts w:ascii="Trebuchet MS" w:eastAsia="Trebuchet MS" w:hAnsi="Trebuchet MS" w:cs="Trebuchet MS"/>
          <w:sz w:val="24"/>
          <w:szCs w:val="24"/>
        </w:rPr>
        <w:lastRenderedPageBreak/>
        <w:t xml:space="preserve">samples exceeded 29000 ng/g dry </w:t>
      </w:r>
      <w:proofErr w:type="gramStart"/>
      <w:r>
        <w:rPr>
          <w:rFonts w:ascii="Trebuchet MS" w:eastAsia="Trebuchet MS" w:hAnsi="Trebuchet MS" w:cs="Trebuchet MS"/>
          <w:sz w:val="24"/>
          <w:szCs w:val="24"/>
        </w:rPr>
        <w:t>weight</w:t>
      </w:r>
      <w:proofErr w:type="gramEnd"/>
      <w:r>
        <w:rPr>
          <w:rFonts w:ascii="Trebuchet MS" w:eastAsia="Trebuchet MS" w:hAnsi="Trebuchet MS" w:cs="Trebuchet MS"/>
          <w:sz w:val="24"/>
          <w:szCs w:val="24"/>
        </w:rPr>
        <w:t xml:space="preserve">. Concentrations of detected PAHs ranged </w:t>
      </w:r>
      <w:r w:rsidR="00F10C04">
        <w:rPr>
          <w:rFonts w:ascii="Trebuchet MS" w:eastAsia="Trebuchet MS" w:hAnsi="Trebuchet MS" w:cs="Trebuchet MS"/>
          <w:sz w:val="24"/>
          <w:szCs w:val="24"/>
        </w:rPr>
        <w:t>from 0.67 ng/g dry weight (</w:t>
      </w:r>
      <w:proofErr w:type="gramStart"/>
      <w:r w:rsidR="00F10C04">
        <w:rPr>
          <w:rFonts w:ascii="Trebuchet MS" w:eastAsia="Trebuchet MS" w:hAnsi="Trebuchet MS" w:cs="Trebuchet MS"/>
          <w:sz w:val="24"/>
          <w:szCs w:val="24"/>
        </w:rPr>
        <w:t>indo[</w:t>
      </w:r>
      <w:proofErr w:type="gramEnd"/>
      <w:r w:rsidR="00F10C04">
        <w:rPr>
          <w:rFonts w:ascii="Trebuchet MS" w:eastAsia="Trebuchet MS" w:hAnsi="Trebuchet MS" w:cs="Trebuchet MS"/>
          <w:sz w:val="24"/>
          <w:szCs w:val="24"/>
        </w:rPr>
        <w:t>1,2,3-cd]</w:t>
      </w:r>
      <w:proofErr w:type="spellStart"/>
      <w:r>
        <w:rPr>
          <w:rFonts w:ascii="Trebuchet MS" w:eastAsia="Trebuchet MS" w:hAnsi="Trebuchet MS" w:cs="Trebuchet MS"/>
          <w:sz w:val="24"/>
          <w:szCs w:val="24"/>
        </w:rPr>
        <w:t>pyrene</w:t>
      </w:r>
      <w:proofErr w:type="spellEnd"/>
      <w:r>
        <w:rPr>
          <w:rFonts w:ascii="Trebuchet MS" w:eastAsia="Trebuchet MS" w:hAnsi="Trebuchet MS" w:cs="Trebuchet MS"/>
          <w:sz w:val="24"/>
          <w:szCs w:val="24"/>
        </w:rPr>
        <w:t>) to 4072 ng/g dry weight (</w:t>
      </w:r>
      <w:proofErr w:type="spellStart"/>
      <w:r>
        <w:rPr>
          <w:rFonts w:ascii="Trebuchet MS" w:eastAsia="Trebuchet MS" w:hAnsi="Trebuchet MS" w:cs="Trebuchet MS"/>
          <w:sz w:val="24"/>
          <w:szCs w:val="24"/>
        </w:rPr>
        <w:t>dimethylnaphthalene</w:t>
      </w:r>
      <w:proofErr w:type="spellEnd"/>
      <w:r>
        <w:rPr>
          <w:rFonts w:ascii="Trebuchet MS" w:eastAsia="Trebuchet MS" w:hAnsi="Trebuchet MS" w:cs="Trebuchet MS"/>
          <w:sz w:val="24"/>
          <w:szCs w:val="24"/>
        </w:rPr>
        <w:t>). The lower molecular weight PAHs were dominated by alkyl-substituted structures.</w:t>
      </w:r>
      <w:r w:rsidR="00CA2E18">
        <w:rPr>
          <w:rFonts w:ascii="Trebuchet MS" w:eastAsia="Trebuchet MS" w:hAnsi="Trebuchet MS" w:cs="Trebuchet MS"/>
          <w:sz w:val="24"/>
          <w:szCs w:val="24"/>
        </w:rPr>
        <w:t xml:space="preserve"> The two coals samples contained significant concentrations of most analyzed PAHs, especially: biphenyl, </w:t>
      </w:r>
      <w:proofErr w:type="spellStart"/>
      <w:r w:rsidR="00CA2E18">
        <w:rPr>
          <w:rFonts w:ascii="Trebuchet MS" w:eastAsia="Trebuchet MS" w:hAnsi="Trebuchet MS" w:cs="Trebuchet MS"/>
          <w:sz w:val="24"/>
          <w:szCs w:val="24"/>
        </w:rPr>
        <w:t>dimethylnaphthalene</w:t>
      </w:r>
      <w:proofErr w:type="spellEnd"/>
      <w:r w:rsidR="00CA2E18">
        <w:rPr>
          <w:rFonts w:ascii="Trebuchet MS" w:eastAsia="Trebuchet MS" w:hAnsi="Trebuchet MS" w:cs="Trebuchet MS"/>
          <w:sz w:val="24"/>
          <w:szCs w:val="24"/>
        </w:rPr>
        <w:t xml:space="preserve">, </w:t>
      </w:r>
      <w:proofErr w:type="spellStart"/>
      <w:r w:rsidR="00CA2E18">
        <w:rPr>
          <w:rFonts w:ascii="Trebuchet MS" w:eastAsia="Trebuchet MS" w:hAnsi="Trebuchet MS" w:cs="Trebuchet MS"/>
          <w:sz w:val="24"/>
          <w:szCs w:val="24"/>
        </w:rPr>
        <w:t>trimethylnaphthalene</w:t>
      </w:r>
      <w:proofErr w:type="spellEnd"/>
      <w:r w:rsidR="00CA2E18">
        <w:rPr>
          <w:rFonts w:ascii="Trebuchet MS" w:eastAsia="Trebuchet MS" w:hAnsi="Trebuchet MS" w:cs="Trebuchet MS"/>
          <w:sz w:val="24"/>
          <w:szCs w:val="24"/>
        </w:rPr>
        <w:t xml:space="preserve">, fluorine, </w:t>
      </w:r>
      <w:proofErr w:type="spellStart"/>
      <w:r w:rsidR="00CA2E18">
        <w:rPr>
          <w:rFonts w:ascii="Trebuchet MS" w:eastAsia="Trebuchet MS" w:hAnsi="Trebuchet MS" w:cs="Trebuchet MS"/>
          <w:sz w:val="24"/>
          <w:szCs w:val="24"/>
        </w:rPr>
        <w:t>phenanthrene</w:t>
      </w:r>
      <w:proofErr w:type="spellEnd"/>
      <w:r w:rsidR="00CA2E18">
        <w:rPr>
          <w:rFonts w:ascii="Trebuchet MS" w:eastAsia="Trebuchet MS" w:hAnsi="Trebuchet MS" w:cs="Trebuchet MS"/>
          <w:sz w:val="24"/>
          <w:szCs w:val="24"/>
        </w:rPr>
        <w:t xml:space="preserve">, anthracene, </w:t>
      </w:r>
      <w:proofErr w:type="spellStart"/>
      <w:r w:rsidR="00CA2E18">
        <w:rPr>
          <w:rFonts w:ascii="Trebuchet MS" w:eastAsia="Trebuchet MS" w:hAnsi="Trebuchet MS" w:cs="Trebuchet MS"/>
          <w:sz w:val="24"/>
          <w:szCs w:val="24"/>
        </w:rPr>
        <w:t>methylphenanthrene</w:t>
      </w:r>
      <w:proofErr w:type="spellEnd"/>
      <w:r w:rsidR="00CA2E18">
        <w:rPr>
          <w:rFonts w:ascii="Trebuchet MS" w:eastAsia="Trebuchet MS" w:hAnsi="Trebuchet MS" w:cs="Trebuchet MS"/>
          <w:sz w:val="24"/>
          <w:szCs w:val="24"/>
        </w:rPr>
        <w:t xml:space="preserve">, di-methyl substituted </w:t>
      </w:r>
      <w:proofErr w:type="spellStart"/>
      <w:r w:rsidR="00CA2E18">
        <w:rPr>
          <w:rFonts w:ascii="Trebuchet MS" w:eastAsia="Trebuchet MS" w:hAnsi="Trebuchet MS" w:cs="Trebuchet MS"/>
          <w:sz w:val="24"/>
          <w:szCs w:val="24"/>
        </w:rPr>
        <w:t>phenanthrenes</w:t>
      </w:r>
      <w:proofErr w:type="spellEnd"/>
      <w:r w:rsidR="00CA2E18">
        <w:rPr>
          <w:rFonts w:ascii="Trebuchet MS" w:eastAsia="Trebuchet MS" w:hAnsi="Trebuchet MS" w:cs="Trebuchet MS"/>
          <w:sz w:val="24"/>
          <w:szCs w:val="24"/>
        </w:rPr>
        <w:t xml:space="preserve">, </w:t>
      </w:r>
      <w:proofErr w:type="spellStart"/>
      <w:r w:rsidR="00CA2E18">
        <w:rPr>
          <w:rFonts w:ascii="Trebuchet MS" w:eastAsia="Trebuchet MS" w:hAnsi="Trebuchet MS" w:cs="Trebuchet MS"/>
          <w:sz w:val="24"/>
          <w:szCs w:val="24"/>
        </w:rPr>
        <w:t>fluroanthene</w:t>
      </w:r>
      <w:proofErr w:type="spellEnd"/>
      <w:r w:rsidR="00CA2E18">
        <w:rPr>
          <w:rFonts w:ascii="Trebuchet MS" w:eastAsia="Trebuchet MS" w:hAnsi="Trebuchet MS" w:cs="Trebuchet MS"/>
          <w:sz w:val="24"/>
          <w:szCs w:val="24"/>
        </w:rPr>
        <w:t xml:space="preserve">, </w:t>
      </w:r>
      <w:proofErr w:type="spellStart"/>
      <w:r w:rsidR="00CA2E18">
        <w:rPr>
          <w:rFonts w:ascii="Trebuchet MS" w:eastAsia="Trebuchet MS" w:hAnsi="Trebuchet MS" w:cs="Trebuchet MS"/>
          <w:sz w:val="24"/>
          <w:szCs w:val="24"/>
        </w:rPr>
        <w:t>pyrene</w:t>
      </w:r>
      <w:proofErr w:type="spellEnd"/>
      <w:r w:rsidR="00CA2E18">
        <w:rPr>
          <w:rFonts w:ascii="Trebuchet MS" w:eastAsia="Trebuchet MS" w:hAnsi="Trebuchet MS" w:cs="Trebuchet MS"/>
          <w:sz w:val="24"/>
          <w:szCs w:val="24"/>
        </w:rPr>
        <w:t xml:space="preserve">, chrysene, </w:t>
      </w:r>
      <w:proofErr w:type="spellStart"/>
      <w:r w:rsidR="00CA2E18">
        <w:rPr>
          <w:rFonts w:ascii="Trebuchet MS" w:eastAsia="Trebuchet MS" w:hAnsi="Trebuchet MS" w:cs="Trebuchet MS"/>
          <w:sz w:val="24"/>
          <w:szCs w:val="24"/>
        </w:rPr>
        <w:t>triphenylene</w:t>
      </w:r>
      <w:proofErr w:type="spellEnd"/>
      <w:r w:rsidR="00CA2E18">
        <w:rPr>
          <w:rFonts w:ascii="Trebuchet MS" w:eastAsia="Trebuchet MS" w:hAnsi="Trebuchet MS" w:cs="Trebuchet MS"/>
          <w:sz w:val="24"/>
          <w:szCs w:val="24"/>
        </w:rPr>
        <w:t>, benzo[k]</w:t>
      </w:r>
      <w:proofErr w:type="spellStart"/>
      <w:r w:rsidR="00CA2E18">
        <w:rPr>
          <w:rFonts w:ascii="Trebuchet MS" w:eastAsia="Trebuchet MS" w:hAnsi="Trebuchet MS" w:cs="Trebuchet MS"/>
          <w:sz w:val="24"/>
          <w:szCs w:val="24"/>
        </w:rPr>
        <w:t>fluoranthene</w:t>
      </w:r>
      <w:proofErr w:type="spellEnd"/>
      <w:r w:rsidR="00CA2E18">
        <w:rPr>
          <w:rFonts w:ascii="Trebuchet MS" w:eastAsia="Trebuchet MS" w:hAnsi="Trebuchet MS" w:cs="Trebuchet MS"/>
          <w:sz w:val="24"/>
          <w:szCs w:val="24"/>
        </w:rPr>
        <w:t>, and benzo[a]</w:t>
      </w:r>
      <w:proofErr w:type="spellStart"/>
      <w:r w:rsidR="00CA2E18">
        <w:rPr>
          <w:rFonts w:ascii="Trebuchet MS" w:eastAsia="Trebuchet MS" w:hAnsi="Trebuchet MS" w:cs="Trebuchet MS"/>
          <w:sz w:val="24"/>
          <w:szCs w:val="24"/>
        </w:rPr>
        <w:t>fluoranthene</w:t>
      </w:r>
      <w:proofErr w:type="spellEnd"/>
      <w:r w:rsidR="00CA2E18">
        <w:rPr>
          <w:rFonts w:ascii="Trebuchet MS" w:eastAsia="Trebuchet MS" w:hAnsi="Trebuchet MS" w:cs="Trebuchet MS"/>
          <w:sz w:val="24"/>
          <w:szCs w:val="24"/>
        </w:rPr>
        <w:t>.</w:t>
      </w:r>
      <w:r>
        <w:rPr>
          <w:rFonts w:ascii="Trebuchet MS" w:eastAsia="Trebuchet MS" w:hAnsi="Trebuchet MS" w:cs="Trebuchet MS"/>
          <w:sz w:val="24"/>
          <w:szCs w:val="24"/>
        </w:rPr>
        <w:t xml:space="preserve"> Figure 4 contains a graphical representation of this data. Tables 8 and 9 contain specific data </w:t>
      </w:r>
      <w:r w:rsidR="00E844CE">
        <w:rPr>
          <w:rFonts w:ascii="Trebuchet MS" w:eastAsia="Trebuchet MS" w:hAnsi="Trebuchet MS" w:cs="Trebuchet MS"/>
          <w:sz w:val="24"/>
          <w:szCs w:val="24"/>
        </w:rPr>
        <w:t xml:space="preserve">summary </w:t>
      </w:r>
      <w:r>
        <w:rPr>
          <w:rFonts w:ascii="Trebuchet MS" w:eastAsia="Trebuchet MS" w:hAnsi="Trebuchet MS" w:cs="Trebuchet MS"/>
          <w:sz w:val="24"/>
          <w:szCs w:val="24"/>
        </w:rPr>
        <w:t>values for coal samples.</w:t>
      </w:r>
    </w:p>
    <w:p w:rsidR="006C3EB3" w:rsidRDefault="00827902">
      <w:pPr>
        <w:pStyle w:val="Normal1"/>
        <w:spacing w:line="480" w:lineRule="auto"/>
      </w:pPr>
      <w:r>
        <w:rPr>
          <w:rFonts w:ascii="Trebuchet MS" w:eastAsia="Trebuchet MS" w:hAnsi="Trebuchet MS" w:cs="Trebuchet MS"/>
          <w:b/>
          <w:sz w:val="24"/>
          <w:szCs w:val="24"/>
        </w:rPr>
        <w:t>3.2 Aliphatic n-alkanes in samples</w:t>
      </w:r>
    </w:p>
    <w:p w:rsidR="006C3EB3" w:rsidRDefault="00827902">
      <w:pPr>
        <w:pStyle w:val="Normal1"/>
        <w:spacing w:line="480" w:lineRule="auto"/>
      </w:pPr>
      <w:r>
        <w:rPr>
          <w:rFonts w:ascii="Trebuchet MS" w:eastAsia="Trebuchet MS" w:hAnsi="Trebuchet MS" w:cs="Trebuchet MS"/>
          <w:sz w:val="24"/>
          <w:szCs w:val="24"/>
        </w:rPr>
        <w:tab/>
        <w:t>A total of 21 n-alkanes were identified in all sediment, wet and dry deposition, and coal samples. Short chain alkanes are defined as C</w:t>
      </w:r>
      <w:r>
        <w:rPr>
          <w:rFonts w:ascii="Trebuchet MS" w:eastAsia="Trebuchet MS" w:hAnsi="Trebuchet MS" w:cs="Trebuchet MS"/>
          <w:sz w:val="24"/>
          <w:szCs w:val="24"/>
          <w:vertAlign w:val="subscript"/>
        </w:rPr>
        <w:t>13</w:t>
      </w:r>
      <w:r>
        <w:rPr>
          <w:rFonts w:ascii="Trebuchet MS" w:eastAsia="Trebuchet MS" w:hAnsi="Trebuchet MS" w:cs="Trebuchet MS"/>
          <w:sz w:val="24"/>
          <w:szCs w:val="24"/>
        </w:rPr>
        <w:t>-C</w:t>
      </w:r>
      <w:r>
        <w:rPr>
          <w:rFonts w:ascii="Trebuchet MS" w:eastAsia="Trebuchet MS" w:hAnsi="Trebuchet MS" w:cs="Trebuchet MS"/>
          <w:sz w:val="24"/>
          <w:szCs w:val="24"/>
          <w:vertAlign w:val="subscript"/>
        </w:rPr>
        <w:t>22</w:t>
      </w:r>
      <w:r>
        <w:rPr>
          <w:rFonts w:ascii="Trebuchet MS" w:eastAsia="Trebuchet MS" w:hAnsi="Trebuchet MS" w:cs="Trebuchet MS"/>
          <w:sz w:val="24"/>
          <w:szCs w:val="24"/>
        </w:rPr>
        <w:t xml:space="preserve"> and long chain alkanes are defined as C</w:t>
      </w:r>
      <w:r>
        <w:rPr>
          <w:rFonts w:ascii="Trebuchet MS" w:eastAsia="Trebuchet MS" w:hAnsi="Trebuchet MS" w:cs="Trebuchet MS"/>
          <w:sz w:val="24"/>
          <w:szCs w:val="24"/>
          <w:vertAlign w:val="subscript"/>
        </w:rPr>
        <w:t>23</w:t>
      </w:r>
      <w:r>
        <w:rPr>
          <w:rFonts w:ascii="Trebuchet MS" w:eastAsia="Trebuchet MS" w:hAnsi="Trebuchet MS" w:cs="Trebuchet MS"/>
          <w:sz w:val="24"/>
          <w:szCs w:val="24"/>
        </w:rPr>
        <w:t>-C</w:t>
      </w:r>
      <w:r>
        <w:rPr>
          <w:rFonts w:ascii="Trebuchet MS" w:eastAsia="Trebuchet MS" w:hAnsi="Trebuchet MS" w:cs="Trebuchet MS"/>
          <w:sz w:val="24"/>
          <w:szCs w:val="24"/>
          <w:vertAlign w:val="subscript"/>
        </w:rPr>
        <w:t>33</w:t>
      </w:r>
      <w:r>
        <w:rPr>
          <w:rFonts w:ascii="Trebuchet MS" w:eastAsia="Trebuchet MS" w:hAnsi="Trebuchet MS" w:cs="Trebuchet MS"/>
          <w:sz w:val="24"/>
          <w:szCs w:val="24"/>
        </w:rPr>
        <w:t xml:space="preserve">. Identified alkenes are included in the data </w:t>
      </w:r>
      <w:r w:rsidR="00DD4FC5">
        <w:rPr>
          <w:rFonts w:ascii="Trebuchet MS" w:eastAsia="Trebuchet MS" w:hAnsi="Trebuchet MS" w:cs="Trebuchet MS"/>
          <w:sz w:val="24"/>
          <w:szCs w:val="24"/>
        </w:rPr>
        <w:t>totals</w:t>
      </w:r>
      <w:r>
        <w:rPr>
          <w:rFonts w:ascii="Trebuchet MS" w:eastAsia="Trebuchet MS" w:hAnsi="Trebuchet MS" w:cs="Trebuchet MS"/>
          <w:sz w:val="24"/>
          <w:szCs w:val="24"/>
        </w:rPr>
        <w:t xml:space="preserve">. </w:t>
      </w:r>
      <w:r w:rsidR="00812996">
        <w:rPr>
          <w:rFonts w:ascii="Trebuchet MS" w:eastAsia="Trebuchet MS" w:hAnsi="Trebuchet MS" w:cs="Trebuchet MS"/>
          <w:sz w:val="24"/>
          <w:szCs w:val="24"/>
        </w:rPr>
        <w:t>Masses of individual alkanes were determined by multiplying the peak area by the mass of added perdeuterated internal standard</w:t>
      </w:r>
      <w:r w:rsidR="00CA7471">
        <w:rPr>
          <w:rFonts w:ascii="Trebuchet MS" w:eastAsia="Trebuchet MS" w:hAnsi="Trebuchet MS" w:cs="Trebuchet MS"/>
          <w:sz w:val="24"/>
          <w:szCs w:val="24"/>
        </w:rPr>
        <w:t xml:space="preserve"> (n-Octadecane-d38)</w:t>
      </w:r>
      <w:r w:rsidR="00812996">
        <w:rPr>
          <w:rFonts w:ascii="Trebuchet MS" w:eastAsia="Trebuchet MS" w:hAnsi="Trebuchet MS" w:cs="Trebuchet MS"/>
          <w:sz w:val="24"/>
          <w:szCs w:val="24"/>
        </w:rPr>
        <w:t xml:space="preserve"> and dividing the product by the internal standard’s peak area. The mass was then divide</w:t>
      </w:r>
      <w:r w:rsidR="00F10C04">
        <w:rPr>
          <w:rFonts w:ascii="Trebuchet MS" w:eastAsia="Trebuchet MS" w:hAnsi="Trebuchet MS" w:cs="Trebuchet MS"/>
          <w:sz w:val="24"/>
          <w:szCs w:val="24"/>
        </w:rPr>
        <w:t>d by the sample mass or volume (</w:t>
      </w:r>
      <w:r w:rsidR="00812996">
        <w:rPr>
          <w:rFonts w:ascii="Trebuchet MS" w:eastAsia="Trebuchet MS" w:hAnsi="Trebuchet MS" w:cs="Trebuchet MS"/>
          <w:sz w:val="24"/>
          <w:szCs w:val="24"/>
        </w:rPr>
        <w:t xml:space="preserve">for sediments and deposition samples, respectively) to find the alkane concentration. </w:t>
      </w:r>
      <w:r>
        <w:rPr>
          <w:rFonts w:ascii="Trebuchet MS" w:eastAsia="Trebuchet MS" w:hAnsi="Trebuchet MS" w:cs="Trebuchet MS"/>
          <w:sz w:val="24"/>
          <w:szCs w:val="24"/>
        </w:rPr>
        <w:t>A detailed list of the examined n-alkanes can be found in Appendix IV.</w:t>
      </w:r>
    </w:p>
    <w:p w:rsidR="006C3EB3" w:rsidRDefault="00827902">
      <w:pPr>
        <w:pStyle w:val="Normal1"/>
        <w:spacing w:line="480" w:lineRule="auto"/>
      </w:pPr>
      <w:r>
        <w:rPr>
          <w:rFonts w:ascii="Trebuchet MS" w:eastAsia="Trebuchet MS" w:hAnsi="Trebuchet MS" w:cs="Trebuchet MS"/>
          <w:b/>
          <w:sz w:val="24"/>
          <w:szCs w:val="24"/>
        </w:rPr>
        <w:t>3.2.1 Aliphatic n-alkanes in sediments</w:t>
      </w:r>
    </w:p>
    <w:p w:rsidR="006C3EB3" w:rsidRDefault="00827902">
      <w:pPr>
        <w:pStyle w:val="Normal1"/>
        <w:spacing w:line="480" w:lineRule="auto"/>
      </w:pPr>
      <w:r>
        <w:rPr>
          <w:rFonts w:ascii="Trebuchet MS" w:eastAsia="Trebuchet MS" w:hAnsi="Trebuchet MS" w:cs="Trebuchet MS"/>
          <w:sz w:val="24"/>
          <w:szCs w:val="24"/>
        </w:rPr>
        <w:tab/>
        <w:t>Total alkane abun</w:t>
      </w:r>
      <w:r w:rsidR="006C2798">
        <w:rPr>
          <w:rFonts w:ascii="Trebuchet MS" w:eastAsia="Trebuchet MS" w:hAnsi="Trebuchet MS" w:cs="Trebuchet MS"/>
          <w:sz w:val="24"/>
          <w:szCs w:val="24"/>
        </w:rPr>
        <w:t>dance</w:t>
      </w:r>
      <w:r>
        <w:rPr>
          <w:rFonts w:ascii="Trebuchet MS" w:eastAsia="Trebuchet MS" w:hAnsi="Trebuchet MS" w:cs="Trebuchet MS"/>
          <w:sz w:val="24"/>
          <w:szCs w:val="24"/>
        </w:rPr>
        <w:t>s ranged from 3 µg (LPI) to 46 µg (GCI). Total alkene abundances ranged from 0 µg</w:t>
      </w:r>
      <w:r w:rsidR="00776CFF">
        <w:rPr>
          <w:rFonts w:ascii="Trebuchet MS" w:eastAsia="Trebuchet MS" w:hAnsi="Trebuchet MS" w:cs="Trebuchet MS"/>
          <w:sz w:val="24"/>
          <w:szCs w:val="24"/>
        </w:rPr>
        <w:t>/g dry weight</w:t>
      </w:r>
      <w:r>
        <w:rPr>
          <w:rFonts w:ascii="Trebuchet MS" w:eastAsia="Trebuchet MS" w:hAnsi="Trebuchet MS" w:cs="Trebuchet MS"/>
          <w:sz w:val="24"/>
          <w:szCs w:val="24"/>
        </w:rPr>
        <w:t xml:space="preserve"> (Coal) to 638 µg</w:t>
      </w:r>
      <w:r w:rsidR="00776CFF">
        <w:rPr>
          <w:rFonts w:ascii="Trebuchet MS" w:eastAsia="Trebuchet MS" w:hAnsi="Trebuchet MS" w:cs="Trebuchet MS"/>
          <w:sz w:val="24"/>
          <w:szCs w:val="24"/>
        </w:rPr>
        <w:t xml:space="preserve">/g dry </w:t>
      </w:r>
      <w:proofErr w:type="gramStart"/>
      <w:r w:rsidR="00776CFF">
        <w:rPr>
          <w:rFonts w:ascii="Trebuchet MS" w:eastAsia="Trebuchet MS" w:hAnsi="Trebuchet MS" w:cs="Trebuchet MS"/>
          <w:sz w:val="24"/>
          <w:szCs w:val="24"/>
        </w:rPr>
        <w:t>weight</w:t>
      </w:r>
      <w:proofErr w:type="gramEnd"/>
      <w:r>
        <w:rPr>
          <w:rFonts w:ascii="Trebuchet MS" w:eastAsia="Trebuchet MS" w:hAnsi="Trebuchet MS" w:cs="Trebuchet MS"/>
          <w:sz w:val="24"/>
          <w:szCs w:val="24"/>
        </w:rPr>
        <w:t xml:space="preserve"> (LPI). Abundances of detected n-alkanes ranged from 51 µg</w:t>
      </w:r>
      <w:r w:rsidR="005851CE">
        <w:rPr>
          <w:rFonts w:ascii="Trebuchet MS" w:eastAsia="Trebuchet MS" w:hAnsi="Trebuchet MS" w:cs="Trebuchet MS"/>
          <w:sz w:val="24"/>
          <w:szCs w:val="24"/>
        </w:rPr>
        <w:t>/g dry weight</w:t>
      </w:r>
      <w:r>
        <w:rPr>
          <w:rFonts w:ascii="Trebuchet MS" w:eastAsia="Trebuchet MS" w:hAnsi="Trebuchet MS" w:cs="Trebuchet MS"/>
          <w:sz w:val="24"/>
          <w:szCs w:val="24"/>
        </w:rPr>
        <w:t xml:space="preserve"> (C</w:t>
      </w:r>
      <w:r>
        <w:rPr>
          <w:rFonts w:ascii="Trebuchet MS" w:eastAsia="Trebuchet MS" w:hAnsi="Trebuchet MS" w:cs="Trebuchet MS"/>
          <w:sz w:val="24"/>
          <w:szCs w:val="24"/>
          <w:vertAlign w:val="subscript"/>
        </w:rPr>
        <w:t>16</w:t>
      </w:r>
      <w:r>
        <w:rPr>
          <w:rFonts w:ascii="Trebuchet MS" w:eastAsia="Trebuchet MS" w:hAnsi="Trebuchet MS" w:cs="Trebuchet MS"/>
          <w:sz w:val="24"/>
          <w:szCs w:val="24"/>
        </w:rPr>
        <w:t xml:space="preserve"> in SO) to </w:t>
      </w:r>
      <w:r>
        <w:rPr>
          <w:rFonts w:ascii="Trebuchet MS" w:eastAsia="Trebuchet MS" w:hAnsi="Trebuchet MS" w:cs="Trebuchet MS"/>
          <w:sz w:val="24"/>
          <w:szCs w:val="24"/>
        </w:rPr>
        <w:lastRenderedPageBreak/>
        <w:t>19406 µg</w:t>
      </w:r>
      <w:r w:rsidR="005851CE">
        <w:rPr>
          <w:rFonts w:ascii="Trebuchet MS" w:eastAsia="Trebuchet MS" w:hAnsi="Trebuchet MS" w:cs="Trebuchet MS"/>
          <w:sz w:val="24"/>
          <w:szCs w:val="24"/>
        </w:rPr>
        <w:t>/g dry weight</w:t>
      </w:r>
      <w:r>
        <w:rPr>
          <w:rFonts w:ascii="Trebuchet MS" w:eastAsia="Trebuchet MS" w:hAnsi="Trebuchet MS" w:cs="Trebuchet MS"/>
          <w:sz w:val="24"/>
          <w:szCs w:val="24"/>
        </w:rPr>
        <w:t xml:space="preserve"> (C</w:t>
      </w:r>
      <w:r>
        <w:rPr>
          <w:rFonts w:ascii="Trebuchet MS" w:eastAsia="Trebuchet MS" w:hAnsi="Trebuchet MS" w:cs="Trebuchet MS"/>
          <w:sz w:val="24"/>
          <w:szCs w:val="24"/>
          <w:vertAlign w:val="subscript"/>
        </w:rPr>
        <w:t>29</w:t>
      </w:r>
      <w:r>
        <w:rPr>
          <w:rFonts w:ascii="Trebuchet MS" w:eastAsia="Trebuchet MS" w:hAnsi="Trebuchet MS" w:cs="Trebuchet MS"/>
          <w:sz w:val="24"/>
          <w:szCs w:val="24"/>
        </w:rPr>
        <w:t xml:space="preserve"> in GCI). Short chain n-alkanes were dominant in LPI with an abundance of 27 µg</w:t>
      </w:r>
      <w:r w:rsidR="005851CE">
        <w:rPr>
          <w:rFonts w:ascii="Trebuchet MS" w:eastAsia="Trebuchet MS" w:hAnsi="Trebuchet MS" w:cs="Trebuchet MS"/>
          <w:sz w:val="24"/>
          <w:szCs w:val="24"/>
        </w:rPr>
        <w:t>/g dry weight</w:t>
      </w:r>
      <w:r>
        <w:rPr>
          <w:rFonts w:ascii="Trebuchet MS" w:eastAsia="Trebuchet MS" w:hAnsi="Trebuchet MS" w:cs="Trebuchet MS"/>
          <w:sz w:val="24"/>
          <w:szCs w:val="24"/>
        </w:rPr>
        <w:t>. Odd-numbered chain alkanes were dominant in all sediment samples with abundances of 43 µg</w:t>
      </w:r>
      <w:r w:rsidR="005851CE">
        <w:rPr>
          <w:rFonts w:ascii="Trebuchet MS" w:eastAsia="Trebuchet MS" w:hAnsi="Trebuchet MS" w:cs="Trebuchet MS"/>
          <w:sz w:val="24"/>
          <w:szCs w:val="24"/>
        </w:rPr>
        <w:t>/g dry weight</w:t>
      </w:r>
      <w:r>
        <w:rPr>
          <w:rFonts w:ascii="Trebuchet MS" w:eastAsia="Trebuchet MS" w:hAnsi="Trebuchet MS" w:cs="Trebuchet MS"/>
          <w:sz w:val="24"/>
          <w:szCs w:val="24"/>
        </w:rPr>
        <w:t xml:space="preserve"> (GCI), 2 µg</w:t>
      </w:r>
      <w:r w:rsidR="005851CE">
        <w:rPr>
          <w:rFonts w:ascii="Trebuchet MS" w:eastAsia="Trebuchet MS" w:hAnsi="Trebuchet MS" w:cs="Trebuchet MS"/>
          <w:sz w:val="24"/>
          <w:szCs w:val="24"/>
        </w:rPr>
        <w:t>/g dry weight</w:t>
      </w:r>
      <w:r>
        <w:rPr>
          <w:rFonts w:ascii="Trebuchet MS" w:eastAsia="Trebuchet MS" w:hAnsi="Trebuchet MS" w:cs="Trebuchet MS"/>
          <w:sz w:val="24"/>
          <w:szCs w:val="24"/>
        </w:rPr>
        <w:t xml:space="preserve"> (LPI), and 7 µg</w:t>
      </w:r>
      <w:r w:rsidR="005851CE">
        <w:rPr>
          <w:rFonts w:ascii="Trebuchet MS" w:eastAsia="Trebuchet MS" w:hAnsi="Trebuchet MS" w:cs="Trebuchet MS"/>
          <w:sz w:val="24"/>
          <w:szCs w:val="24"/>
        </w:rPr>
        <w:t>/g dry weight</w:t>
      </w:r>
      <w:r>
        <w:rPr>
          <w:rFonts w:ascii="Trebuchet MS" w:eastAsia="Trebuchet MS" w:hAnsi="Trebuchet MS" w:cs="Trebuchet MS"/>
          <w:sz w:val="24"/>
          <w:szCs w:val="24"/>
        </w:rPr>
        <w:t xml:space="preserve"> (SO). </w:t>
      </w:r>
      <w:r w:rsidR="00B73E19">
        <w:rPr>
          <w:rFonts w:ascii="Trebuchet MS" w:eastAsia="Trebuchet MS" w:hAnsi="Trebuchet MS" w:cs="Trebuchet MS"/>
          <w:sz w:val="24"/>
          <w:szCs w:val="24"/>
        </w:rPr>
        <w:t xml:space="preserve">Distributions of concentrations amount the sediment samples were fairly </w:t>
      </w:r>
      <w:r w:rsidR="005851CE">
        <w:rPr>
          <w:rFonts w:ascii="Trebuchet MS" w:eastAsia="Trebuchet MS" w:hAnsi="Trebuchet MS" w:cs="Trebuchet MS"/>
          <w:sz w:val="24"/>
          <w:szCs w:val="24"/>
        </w:rPr>
        <w:t>uniform</w:t>
      </w:r>
      <w:r w:rsidR="00C747CE">
        <w:rPr>
          <w:rFonts w:ascii="Trebuchet MS" w:eastAsia="Trebuchet MS" w:hAnsi="Trebuchet MS" w:cs="Trebuchet MS"/>
          <w:sz w:val="24"/>
          <w:szCs w:val="24"/>
        </w:rPr>
        <w:t>, but there wa</w:t>
      </w:r>
      <w:r w:rsidR="00B73E19">
        <w:rPr>
          <w:rFonts w:ascii="Trebuchet MS" w:eastAsia="Trebuchet MS" w:hAnsi="Trebuchet MS" w:cs="Trebuchet MS"/>
          <w:sz w:val="24"/>
          <w:szCs w:val="24"/>
        </w:rPr>
        <w:t>s a significantly higher concentration of C</w:t>
      </w:r>
      <w:r w:rsidR="00B73E19">
        <w:rPr>
          <w:rFonts w:ascii="Trebuchet MS" w:eastAsia="Trebuchet MS" w:hAnsi="Trebuchet MS" w:cs="Trebuchet MS"/>
          <w:sz w:val="24"/>
          <w:szCs w:val="24"/>
          <w:vertAlign w:val="subscript"/>
        </w:rPr>
        <w:t>29</w:t>
      </w:r>
      <w:r w:rsidR="00B73E19">
        <w:rPr>
          <w:rFonts w:ascii="Trebuchet MS" w:eastAsia="Trebuchet MS" w:hAnsi="Trebuchet MS" w:cs="Trebuchet MS"/>
          <w:sz w:val="24"/>
          <w:szCs w:val="24"/>
        </w:rPr>
        <w:t xml:space="preserve"> and C</w:t>
      </w:r>
      <w:r w:rsidR="00B73E19">
        <w:rPr>
          <w:rFonts w:ascii="Trebuchet MS" w:eastAsia="Trebuchet MS" w:hAnsi="Trebuchet MS" w:cs="Trebuchet MS"/>
          <w:sz w:val="24"/>
          <w:szCs w:val="24"/>
          <w:vertAlign w:val="subscript"/>
        </w:rPr>
        <w:t>31</w:t>
      </w:r>
      <w:r w:rsidR="00B73E19">
        <w:rPr>
          <w:rFonts w:ascii="Trebuchet MS" w:eastAsia="Trebuchet MS" w:hAnsi="Trebuchet MS" w:cs="Trebuchet MS"/>
          <w:sz w:val="24"/>
          <w:szCs w:val="24"/>
        </w:rPr>
        <w:t xml:space="preserve"> in all samples.  </w:t>
      </w:r>
      <w:r>
        <w:rPr>
          <w:rFonts w:ascii="Trebuchet MS" w:eastAsia="Trebuchet MS" w:hAnsi="Trebuchet MS" w:cs="Trebuchet MS"/>
          <w:sz w:val="24"/>
          <w:szCs w:val="24"/>
        </w:rPr>
        <w:t xml:space="preserve">Figures 5 and 6 provide a graphical representation </w:t>
      </w:r>
      <w:r w:rsidR="00BB6DF8">
        <w:rPr>
          <w:rFonts w:ascii="Trebuchet MS" w:eastAsia="Trebuchet MS" w:hAnsi="Trebuchet MS" w:cs="Trebuchet MS"/>
          <w:sz w:val="24"/>
          <w:szCs w:val="24"/>
        </w:rPr>
        <w:t>of these distributions and T</w:t>
      </w:r>
      <w:r>
        <w:rPr>
          <w:rFonts w:ascii="Trebuchet MS" w:eastAsia="Trebuchet MS" w:hAnsi="Trebuchet MS" w:cs="Trebuchet MS"/>
          <w:sz w:val="24"/>
          <w:szCs w:val="24"/>
        </w:rPr>
        <w:t>able 10 provides specific data</w:t>
      </w:r>
      <w:r w:rsidR="00E844CE">
        <w:rPr>
          <w:rFonts w:ascii="Trebuchet MS" w:eastAsia="Trebuchet MS" w:hAnsi="Trebuchet MS" w:cs="Trebuchet MS"/>
          <w:sz w:val="24"/>
          <w:szCs w:val="24"/>
        </w:rPr>
        <w:t xml:space="preserve"> summary</w:t>
      </w:r>
      <w:r>
        <w:rPr>
          <w:rFonts w:ascii="Trebuchet MS" w:eastAsia="Trebuchet MS" w:hAnsi="Trebuchet MS" w:cs="Trebuchet MS"/>
          <w:sz w:val="24"/>
          <w:szCs w:val="24"/>
        </w:rPr>
        <w:t xml:space="preserve"> values for the n-alkanes included in the sediment samples.</w:t>
      </w:r>
    </w:p>
    <w:p w:rsidR="006C3EB3" w:rsidRDefault="00827902">
      <w:pPr>
        <w:pStyle w:val="Normal1"/>
        <w:spacing w:line="480" w:lineRule="auto"/>
      </w:pPr>
      <w:r>
        <w:rPr>
          <w:rFonts w:ascii="Trebuchet MS" w:eastAsia="Trebuchet MS" w:hAnsi="Trebuchet MS" w:cs="Trebuchet MS"/>
          <w:b/>
          <w:sz w:val="24"/>
          <w:szCs w:val="24"/>
        </w:rPr>
        <w:t>3.2.2 Aliphatic n-alkanes in particles</w:t>
      </w:r>
    </w:p>
    <w:p w:rsidR="006C3EB3" w:rsidRPr="00BB6DF8" w:rsidRDefault="00827902">
      <w:pPr>
        <w:pStyle w:val="Normal1"/>
        <w:spacing w:line="480" w:lineRule="auto"/>
        <w:rPr>
          <w:rFonts w:ascii="Trebuchet MS" w:eastAsia="Trebuchet MS" w:hAnsi="Trebuchet MS" w:cs="Trebuchet MS"/>
          <w:sz w:val="24"/>
          <w:szCs w:val="24"/>
        </w:rPr>
      </w:pPr>
      <w:r>
        <w:rPr>
          <w:rFonts w:ascii="Trebuchet MS" w:eastAsia="Trebuchet MS" w:hAnsi="Trebuchet MS" w:cs="Trebuchet MS"/>
          <w:sz w:val="24"/>
          <w:szCs w:val="24"/>
        </w:rPr>
        <w:tab/>
        <w:t>Total alkane abundances ranged from 26 μg (June 24) to 151 μg (June 29). Total alkene abundances ranged from 0 μg (June 24) to 11871 μg (June 29). Abundances of detected n-alkanes ranged from 211 ng (C</w:t>
      </w:r>
      <w:r>
        <w:rPr>
          <w:rFonts w:ascii="Trebuchet MS" w:eastAsia="Trebuchet MS" w:hAnsi="Trebuchet MS" w:cs="Trebuchet MS"/>
          <w:sz w:val="24"/>
          <w:szCs w:val="24"/>
          <w:vertAlign w:val="subscript"/>
        </w:rPr>
        <w:t>24</w:t>
      </w:r>
      <w:r>
        <w:rPr>
          <w:rFonts w:ascii="Trebuchet MS" w:eastAsia="Trebuchet MS" w:hAnsi="Trebuchet MS" w:cs="Trebuchet MS"/>
          <w:sz w:val="24"/>
          <w:szCs w:val="24"/>
        </w:rPr>
        <w:t xml:space="preserve"> in July 20) to 20342 ng (C</w:t>
      </w:r>
      <w:r>
        <w:rPr>
          <w:rFonts w:ascii="Trebuchet MS" w:eastAsia="Trebuchet MS" w:hAnsi="Trebuchet MS" w:cs="Trebuchet MS"/>
          <w:sz w:val="24"/>
          <w:szCs w:val="24"/>
          <w:vertAlign w:val="subscript"/>
        </w:rPr>
        <w:t>29</w:t>
      </w:r>
      <w:r>
        <w:rPr>
          <w:rFonts w:ascii="Trebuchet MS" w:eastAsia="Trebuchet MS" w:hAnsi="Trebuchet MS" w:cs="Trebuchet MS"/>
          <w:sz w:val="24"/>
          <w:szCs w:val="24"/>
        </w:rPr>
        <w:t xml:space="preserve"> in June 29). Long chain alkanes were dominant in a majority of the deposition samples with abundances ranging from 14 ng (July 20 dry) to 97 ng (June 29). Odd chain alkanes were also dominant in a majority of the deposition samples with abundances ranging from 18 μg (July 20 dry) to 20 </w:t>
      </w:r>
      <w:proofErr w:type="spellStart"/>
      <w:r>
        <w:rPr>
          <w:rFonts w:ascii="Trebuchet MS" w:eastAsia="Trebuchet MS" w:hAnsi="Trebuchet MS" w:cs="Trebuchet MS"/>
          <w:sz w:val="24"/>
          <w:szCs w:val="24"/>
        </w:rPr>
        <w:t>μg</w:t>
      </w:r>
      <w:proofErr w:type="spellEnd"/>
      <w:r>
        <w:rPr>
          <w:rFonts w:ascii="Trebuchet MS" w:eastAsia="Trebuchet MS" w:hAnsi="Trebuchet MS" w:cs="Trebuchet MS"/>
          <w:sz w:val="24"/>
          <w:szCs w:val="24"/>
        </w:rPr>
        <w:t xml:space="preserve"> (July 26).</w:t>
      </w:r>
      <w:r w:rsidR="00B73E19">
        <w:rPr>
          <w:rFonts w:ascii="Trebuchet MS" w:eastAsia="Trebuchet MS" w:hAnsi="Trebuchet MS" w:cs="Trebuchet MS"/>
          <w:sz w:val="24"/>
          <w:szCs w:val="24"/>
        </w:rPr>
        <w:t xml:space="preserve"> Distributions of </w:t>
      </w:r>
      <w:r w:rsidR="005D0CBB">
        <w:rPr>
          <w:rFonts w:ascii="Trebuchet MS" w:eastAsia="Trebuchet MS" w:hAnsi="Trebuchet MS" w:cs="Trebuchet MS"/>
          <w:sz w:val="24"/>
          <w:szCs w:val="24"/>
        </w:rPr>
        <w:t>abundance</w:t>
      </w:r>
      <w:r w:rsidR="00B73E19">
        <w:rPr>
          <w:rFonts w:ascii="Trebuchet MS" w:eastAsia="Trebuchet MS" w:hAnsi="Trebuchet MS" w:cs="Trebuchet MS"/>
          <w:sz w:val="24"/>
          <w:szCs w:val="24"/>
        </w:rPr>
        <w:t xml:space="preserve">s among the deposition samples were fairly standard, but a heightened </w:t>
      </w:r>
      <w:r w:rsidR="005D0CBB">
        <w:rPr>
          <w:rFonts w:ascii="Trebuchet MS" w:eastAsia="Trebuchet MS" w:hAnsi="Trebuchet MS" w:cs="Trebuchet MS"/>
          <w:sz w:val="24"/>
          <w:szCs w:val="24"/>
        </w:rPr>
        <w:t>abundance</w:t>
      </w:r>
      <w:r w:rsidR="00B73E19">
        <w:rPr>
          <w:rFonts w:ascii="Trebuchet MS" w:eastAsia="Trebuchet MS" w:hAnsi="Trebuchet MS" w:cs="Trebuchet MS"/>
          <w:sz w:val="24"/>
          <w:szCs w:val="24"/>
        </w:rPr>
        <w:t xml:space="preserve"> was noted with C</w:t>
      </w:r>
      <w:r w:rsidR="00B73E19">
        <w:rPr>
          <w:rFonts w:ascii="Trebuchet MS" w:eastAsia="Trebuchet MS" w:hAnsi="Trebuchet MS" w:cs="Trebuchet MS"/>
          <w:sz w:val="24"/>
          <w:szCs w:val="24"/>
          <w:vertAlign w:val="subscript"/>
        </w:rPr>
        <w:t>29</w:t>
      </w:r>
      <w:r w:rsidR="00B73E19">
        <w:rPr>
          <w:rFonts w:ascii="Trebuchet MS" w:eastAsia="Trebuchet MS" w:hAnsi="Trebuchet MS" w:cs="Trebuchet MS"/>
          <w:sz w:val="24"/>
          <w:szCs w:val="24"/>
        </w:rPr>
        <w:t xml:space="preserve"> and C</w:t>
      </w:r>
      <w:r w:rsidR="00B73E19">
        <w:rPr>
          <w:rFonts w:ascii="Trebuchet MS" w:eastAsia="Trebuchet MS" w:hAnsi="Trebuchet MS" w:cs="Trebuchet MS"/>
          <w:sz w:val="24"/>
          <w:szCs w:val="24"/>
          <w:vertAlign w:val="subscript"/>
        </w:rPr>
        <w:t>31</w:t>
      </w:r>
      <w:r w:rsidR="00B73E19">
        <w:rPr>
          <w:rFonts w:ascii="Trebuchet MS" w:eastAsia="Trebuchet MS" w:hAnsi="Trebuchet MS" w:cs="Trebuchet MS"/>
          <w:sz w:val="24"/>
          <w:szCs w:val="24"/>
        </w:rPr>
        <w:t>.</w:t>
      </w:r>
      <w:r>
        <w:rPr>
          <w:rFonts w:ascii="Trebuchet MS" w:eastAsia="Trebuchet MS" w:hAnsi="Trebuchet MS" w:cs="Trebuchet MS"/>
          <w:sz w:val="24"/>
          <w:szCs w:val="24"/>
        </w:rPr>
        <w:t xml:space="preserve"> Figures 8 and 9 provide a graphical representat</w:t>
      </w:r>
      <w:r w:rsidR="00BB6DF8">
        <w:rPr>
          <w:rFonts w:ascii="Trebuchet MS" w:eastAsia="Trebuchet MS" w:hAnsi="Trebuchet MS" w:cs="Trebuchet MS"/>
          <w:sz w:val="24"/>
          <w:szCs w:val="24"/>
        </w:rPr>
        <w:t>ion of these distributions and T</w:t>
      </w:r>
      <w:r>
        <w:rPr>
          <w:rFonts w:ascii="Trebuchet MS" w:eastAsia="Trebuchet MS" w:hAnsi="Trebuchet MS" w:cs="Trebuchet MS"/>
          <w:sz w:val="24"/>
          <w:szCs w:val="24"/>
        </w:rPr>
        <w:t>able 11 provides specific data</w:t>
      </w:r>
      <w:r w:rsidR="00E844CE">
        <w:rPr>
          <w:rFonts w:ascii="Trebuchet MS" w:eastAsia="Trebuchet MS" w:hAnsi="Trebuchet MS" w:cs="Trebuchet MS"/>
          <w:sz w:val="24"/>
          <w:szCs w:val="24"/>
        </w:rPr>
        <w:t xml:space="preserve"> summary</w:t>
      </w:r>
      <w:r>
        <w:rPr>
          <w:rFonts w:ascii="Trebuchet MS" w:eastAsia="Trebuchet MS" w:hAnsi="Trebuchet MS" w:cs="Trebuchet MS"/>
          <w:sz w:val="24"/>
          <w:szCs w:val="24"/>
        </w:rPr>
        <w:t xml:space="preserve"> values for the n-alkanes included in the sediment samples.</w:t>
      </w:r>
      <w:r w:rsidR="00B73E19">
        <w:rPr>
          <w:rFonts w:ascii="Trebuchet MS" w:eastAsia="Trebuchet MS" w:hAnsi="Trebuchet MS" w:cs="Trebuchet MS"/>
          <w:sz w:val="24"/>
          <w:szCs w:val="24"/>
        </w:rPr>
        <w:t xml:space="preserve"> </w:t>
      </w:r>
    </w:p>
    <w:p w:rsidR="006C3EB3" w:rsidRDefault="00827902">
      <w:pPr>
        <w:pStyle w:val="Normal1"/>
        <w:spacing w:line="480" w:lineRule="auto"/>
      </w:pPr>
      <w:r>
        <w:rPr>
          <w:rFonts w:ascii="Trebuchet MS" w:eastAsia="Trebuchet MS" w:hAnsi="Trebuchet MS" w:cs="Trebuchet MS"/>
          <w:b/>
          <w:sz w:val="24"/>
          <w:szCs w:val="24"/>
        </w:rPr>
        <w:t>3.2.3 Aliphatic n-alkanes in coals</w:t>
      </w:r>
    </w:p>
    <w:p w:rsidR="006C3EB3" w:rsidRDefault="00827902">
      <w:pPr>
        <w:pStyle w:val="Normal1"/>
        <w:spacing w:before="240" w:line="480" w:lineRule="auto"/>
      </w:pPr>
      <w:r>
        <w:rPr>
          <w:sz w:val="24"/>
          <w:szCs w:val="24"/>
        </w:rPr>
        <w:tab/>
      </w:r>
      <w:r>
        <w:rPr>
          <w:rFonts w:ascii="Trebuchet MS" w:eastAsia="Trebuchet MS" w:hAnsi="Trebuchet MS" w:cs="Trebuchet MS"/>
          <w:sz w:val="24"/>
          <w:szCs w:val="24"/>
        </w:rPr>
        <w:t xml:space="preserve">Total alkane concentrations ranged were 9 μg/g dry </w:t>
      </w:r>
      <w:proofErr w:type="gramStart"/>
      <w:r>
        <w:rPr>
          <w:rFonts w:ascii="Trebuchet MS" w:eastAsia="Trebuchet MS" w:hAnsi="Trebuchet MS" w:cs="Trebuchet MS"/>
          <w:sz w:val="24"/>
          <w:szCs w:val="24"/>
        </w:rPr>
        <w:t>weight</w:t>
      </w:r>
      <w:proofErr w:type="gramEnd"/>
      <w:r>
        <w:rPr>
          <w:rFonts w:ascii="Trebuchet MS" w:eastAsia="Trebuchet MS" w:hAnsi="Trebuchet MS" w:cs="Trebuchet MS"/>
          <w:sz w:val="24"/>
          <w:szCs w:val="24"/>
        </w:rPr>
        <w:t xml:space="preserve"> and 17 μg/g dry weight in the first and second coal samples, respectively. Alkenes were not detected </w:t>
      </w:r>
      <w:r>
        <w:rPr>
          <w:rFonts w:ascii="Trebuchet MS" w:eastAsia="Trebuchet MS" w:hAnsi="Trebuchet MS" w:cs="Trebuchet MS"/>
          <w:sz w:val="24"/>
          <w:szCs w:val="24"/>
        </w:rPr>
        <w:lastRenderedPageBreak/>
        <w:t>in the first coal sample but totaled 1041 μg/g dry weight in the second coal sample. Abundances of detected alkanes ranged from 196 μg/g dry weight (C</w:t>
      </w:r>
      <w:r>
        <w:rPr>
          <w:rFonts w:ascii="Trebuchet MS" w:eastAsia="Trebuchet MS" w:hAnsi="Trebuchet MS" w:cs="Trebuchet MS"/>
          <w:sz w:val="24"/>
          <w:szCs w:val="24"/>
          <w:vertAlign w:val="subscript"/>
        </w:rPr>
        <w:t>31</w:t>
      </w:r>
      <w:r w:rsidR="00C747CE">
        <w:rPr>
          <w:rFonts w:ascii="Trebuchet MS" w:eastAsia="Trebuchet MS" w:hAnsi="Trebuchet MS" w:cs="Trebuchet MS"/>
          <w:sz w:val="24"/>
          <w:szCs w:val="24"/>
        </w:rPr>
        <w:t xml:space="preserve"> in C</w:t>
      </w:r>
      <w:r>
        <w:rPr>
          <w:rFonts w:ascii="Trebuchet MS" w:eastAsia="Trebuchet MS" w:hAnsi="Trebuchet MS" w:cs="Trebuchet MS"/>
          <w:sz w:val="24"/>
          <w:szCs w:val="24"/>
        </w:rPr>
        <w:t>oal) to 3155 μg/g dry weight (C</w:t>
      </w:r>
      <w:r>
        <w:rPr>
          <w:rFonts w:ascii="Trebuchet MS" w:eastAsia="Trebuchet MS" w:hAnsi="Trebuchet MS" w:cs="Trebuchet MS"/>
          <w:sz w:val="24"/>
          <w:szCs w:val="24"/>
          <w:vertAlign w:val="subscript"/>
        </w:rPr>
        <w:t>15</w:t>
      </w:r>
      <w:r w:rsidR="00C747CE">
        <w:rPr>
          <w:rFonts w:ascii="Trebuchet MS" w:eastAsia="Trebuchet MS" w:hAnsi="Trebuchet MS" w:cs="Trebuchet MS"/>
          <w:sz w:val="24"/>
          <w:szCs w:val="24"/>
        </w:rPr>
        <w:t xml:space="preserve"> in C</w:t>
      </w:r>
      <w:r>
        <w:rPr>
          <w:rFonts w:ascii="Trebuchet MS" w:eastAsia="Trebuchet MS" w:hAnsi="Trebuchet MS" w:cs="Trebuchet MS"/>
          <w:sz w:val="24"/>
          <w:szCs w:val="24"/>
        </w:rPr>
        <w:t>oal). Short, odd chain alkanes were dominant in both coal samples.</w:t>
      </w:r>
      <w:r w:rsidR="005D0CBB">
        <w:rPr>
          <w:rFonts w:ascii="Trebuchet MS" w:eastAsia="Trebuchet MS" w:hAnsi="Trebuchet MS" w:cs="Trebuchet MS"/>
          <w:sz w:val="24"/>
          <w:szCs w:val="24"/>
        </w:rPr>
        <w:t xml:space="preserve"> The distribution of concentrations among all samples was fairly standard with less emphasis on the higher molecular weight alkanes, but a heightened concentration of C</w:t>
      </w:r>
      <w:r w:rsidR="005D0CBB">
        <w:rPr>
          <w:rFonts w:ascii="Trebuchet MS" w:eastAsia="Trebuchet MS" w:hAnsi="Trebuchet MS" w:cs="Trebuchet MS"/>
          <w:sz w:val="24"/>
          <w:szCs w:val="24"/>
          <w:vertAlign w:val="subscript"/>
        </w:rPr>
        <w:t>15</w:t>
      </w:r>
      <w:r w:rsidR="005D0CBB">
        <w:rPr>
          <w:rFonts w:ascii="Trebuchet MS" w:eastAsia="Trebuchet MS" w:hAnsi="Trebuchet MS" w:cs="Trebuchet MS"/>
          <w:sz w:val="24"/>
          <w:szCs w:val="24"/>
        </w:rPr>
        <w:t>, C</w:t>
      </w:r>
      <w:r w:rsidR="005D0CBB">
        <w:rPr>
          <w:rFonts w:ascii="Trebuchet MS" w:eastAsia="Trebuchet MS" w:hAnsi="Trebuchet MS" w:cs="Trebuchet MS"/>
          <w:sz w:val="24"/>
          <w:szCs w:val="24"/>
          <w:vertAlign w:val="subscript"/>
        </w:rPr>
        <w:t>17</w:t>
      </w:r>
      <w:r w:rsidR="005D0CBB">
        <w:rPr>
          <w:rFonts w:ascii="Trebuchet MS" w:eastAsia="Trebuchet MS" w:hAnsi="Trebuchet MS" w:cs="Trebuchet MS"/>
          <w:sz w:val="24"/>
          <w:szCs w:val="24"/>
        </w:rPr>
        <w:t>, C</w:t>
      </w:r>
      <w:r w:rsidR="005D0CBB">
        <w:rPr>
          <w:rFonts w:ascii="Trebuchet MS" w:eastAsia="Trebuchet MS" w:hAnsi="Trebuchet MS" w:cs="Trebuchet MS"/>
          <w:sz w:val="24"/>
          <w:szCs w:val="24"/>
          <w:vertAlign w:val="subscript"/>
        </w:rPr>
        <w:t>18</w:t>
      </w:r>
      <w:r w:rsidR="005D0CBB">
        <w:rPr>
          <w:rFonts w:ascii="Trebuchet MS" w:eastAsia="Trebuchet MS" w:hAnsi="Trebuchet MS" w:cs="Trebuchet MS"/>
          <w:sz w:val="24"/>
          <w:szCs w:val="24"/>
        </w:rPr>
        <w:t>, and C</w:t>
      </w:r>
      <w:r w:rsidR="005D0CBB">
        <w:rPr>
          <w:rFonts w:ascii="Trebuchet MS" w:eastAsia="Trebuchet MS" w:hAnsi="Trebuchet MS" w:cs="Trebuchet MS"/>
          <w:sz w:val="24"/>
          <w:szCs w:val="24"/>
          <w:vertAlign w:val="subscript"/>
        </w:rPr>
        <w:t>21</w:t>
      </w:r>
      <w:r w:rsidR="005D0CBB">
        <w:rPr>
          <w:rFonts w:ascii="Trebuchet MS" w:eastAsia="Trebuchet MS" w:hAnsi="Trebuchet MS" w:cs="Trebuchet MS"/>
          <w:sz w:val="24"/>
          <w:szCs w:val="24"/>
        </w:rPr>
        <w:t xml:space="preserve"> was noted.</w:t>
      </w:r>
      <w:r>
        <w:rPr>
          <w:rFonts w:ascii="Trebuchet MS" w:eastAsia="Trebuchet MS" w:hAnsi="Trebuchet MS" w:cs="Trebuchet MS"/>
          <w:sz w:val="24"/>
          <w:szCs w:val="24"/>
        </w:rPr>
        <w:t xml:space="preserve"> Figures 9 and 10 provide a graphical representat</w:t>
      </w:r>
      <w:r w:rsidR="00BB6DF8">
        <w:rPr>
          <w:rFonts w:ascii="Trebuchet MS" w:eastAsia="Trebuchet MS" w:hAnsi="Trebuchet MS" w:cs="Trebuchet MS"/>
          <w:sz w:val="24"/>
          <w:szCs w:val="24"/>
        </w:rPr>
        <w:t>ion of these distributions and T</w:t>
      </w:r>
      <w:r>
        <w:rPr>
          <w:rFonts w:ascii="Trebuchet MS" w:eastAsia="Trebuchet MS" w:hAnsi="Trebuchet MS" w:cs="Trebuchet MS"/>
          <w:sz w:val="24"/>
          <w:szCs w:val="24"/>
        </w:rPr>
        <w:t>able 11 provides specific data</w:t>
      </w:r>
      <w:r w:rsidR="00E844CE">
        <w:rPr>
          <w:rFonts w:ascii="Trebuchet MS" w:eastAsia="Trebuchet MS" w:hAnsi="Trebuchet MS" w:cs="Trebuchet MS"/>
          <w:sz w:val="24"/>
          <w:szCs w:val="24"/>
        </w:rPr>
        <w:t xml:space="preserve"> summary</w:t>
      </w:r>
      <w:r>
        <w:rPr>
          <w:rFonts w:ascii="Trebuchet MS" w:eastAsia="Trebuchet MS" w:hAnsi="Trebuchet MS" w:cs="Trebuchet MS"/>
          <w:sz w:val="24"/>
          <w:szCs w:val="24"/>
        </w:rPr>
        <w:t xml:space="preserve"> values for the n-alkanes included in the coal samples.</w:t>
      </w:r>
    </w:p>
    <w:p w:rsidR="006C3EB3" w:rsidRDefault="00827902">
      <w:pPr>
        <w:pStyle w:val="Normal1"/>
        <w:spacing w:before="240" w:line="480" w:lineRule="auto"/>
      </w:pPr>
      <w:r>
        <w:rPr>
          <w:rFonts w:ascii="Trebuchet MS" w:eastAsia="Trebuchet MS" w:hAnsi="Trebuchet MS" w:cs="Trebuchet MS"/>
          <w:b/>
          <w:sz w:val="24"/>
          <w:szCs w:val="24"/>
        </w:rPr>
        <w:t>3.2.4 Percent particulate organic carbon in sediments and coals</w:t>
      </w:r>
    </w:p>
    <w:p w:rsidR="00750C88" w:rsidRDefault="00827902">
      <w:pPr>
        <w:pStyle w:val="Normal1"/>
        <w:spacing w:before="240" w:line="480" w:lineRule="auto"/>
        <w:rPr>
          <w:rFonts w:ascii="Trebuchet MS" w:eastAsia="Trebuchet MS" w:hAnsi="Trebuchet MS" w:cs="Trebuchet MS"/>
          <w:sz w:val="24"/>
          <w:szCs w:val="24"/>
        </w:rPr>
      </w:pPr>
      <w:r>
        <w:rPr>
          <w:rFonts w:ascii="Trebuchet MS" w:eastAsia="Trebuchet MS" w:hAnsi="Trebuchet MS" w:cs="Trebuchet MS"/>
          <w:sz w:val="24"/>
          <w:szCs w:val="24"/>
        </w:rPr>
        <w:tab/>
        <w:t>Values for percent particulate organic carbon are listed in Table 13.</w:t>
      </w:r>
      <w:r w:rsidR="00750C88">
        <w:rPr>
          <w:rFonts w:ascii="Trebuchet MS" w:eastAsia="Trebuchet MS" w:hAnsi="Trebuchet MS" w:cs="Trebuchet MS"/>
          <w:sz w:val="24"/>
          <w:szCs w:val="24"/>
        </w:rPr>
        <w:t xml:space="preserve"> Total organic carbon was highly variable ranging from a low of 0.71% in </w:t>
      </w:r>
      <w:r w:rsidR="001D150F">
        <w:rPr>
          <w:rFonts w:ascii="Trebuchet MS" w:eastAsia="Trebuchet MS" w:hAnsi="Trebuchet MS" w:cs="Trebuchet MS"/>
          <w:sz w:val="24"/>
          <w:szCs w:val="24"/>
        </w:rPr>
        <w:t>SO</w:t>
      </w:r>
      <w:r w:rsidR="00750C88">
        <w:rPr>
          <w:rFonts w:ascii="Trebuchet MS" w:eastAsia="Trebuchet MS" w:hAnsi="Trebuchet MS" w:cs="Trebuchet MS"/>
          <w:sz w:val="24"/>
          <w:szCs w:val="24"/>
        </w:rPr>
        <w:t xml:space="preserve"> to a </w:t>
      </w:r>
      <w:r w:rsidR="00BF5BE2">
        <w:rPr>
          <w:rFonts w:ascii="Trebuchet MS" w:eastAsia="Trebuchet MS" w:hAnsi="Trebuchet MS" w:cs="Trebuchet MS"/>
          <w:sz w:val="24"/>
          <w:szCs w:val="24"/>
        </w:rPr>
        <w:t>high of 45% in multiple coal samples.</w:t>
      </w:r>
    </w:p>
    <w:p w:rsidR="006C3EB3" w:rsidRDefault="00827902">
      <w:pPr>
        <w:pStyle w:val="Normal1"/>
        <w:spacing w:before="240" w:line="480" w:lineRule="auto"/>
      </w:pPr>
      <w:r>
        <w:rPr>
          <w:rFonts w:ascii="Trebuchet MS" w:eastAsia="Trebuchet MS" w:hAnsi="Trebuchet MS" w:cs="Trebuchet MS"/>
          <w:b/>
          <w:sz w:val="24"/>
          <w:szCs w:val="24"/>
        </w:rPr>
        <w:t>3.2.5 Carbon Preference Index for samples</w:t>
      </w:r>
    </w:p>
    <w:p w:rsidR="006C3EB3" w:rsidRDefault="00827902">
      <w:pPr>
        <w:pStyle w:val="Normal1"/>
        <w:spacing w:before="240" w:line="480" w:lineRule="auto"/>
      </w:pPr>
      <w:r>
        <w:rPr>
          <w:rFonts w:ascii="Trebuchet MS" w:eastAsia="Trebuchet MS" w:hAnsi="Trebuchet MS" w:cs="Trebuchet MS"/>
          <w:sz w:val="24"/>
          <w:szCs w:val="24"/>
        </w:rPr>
        <w:tab/>
        <w:t>Values for the Carbon Preference Index (CPI) of all samples are listed in Table 14. All samples produced a value greater than 1 with a range from 1.12 (Coal) to 6.67 (June 24). CPI values for June 29, July 16, LPI, Coal, and Coal 2 were similar, all falling within the 1-2 range.</w:t>
      </w:r>
    </w:p>
    <w:p w:rsidR="006C3EB3" w:rsidRDefault="00827902">
      <w:pPr>
        <w:pStyle w:val="Normal1"/>
        <w:spacing w:before="240" w:line="480" w:lineRule="auto"/>
      </w:pPr>
      <w:r>
        <w:rPr>
          <w:rFonts w:ascii="Trebuchet MS" w:eastAsia="Trebuchet MS" w:hAnsi="Trebuchet MS" w:cs="Trebuchet MS"/>
          <w:b/>
          <w:sz w:val="24"/>
          <w:szCs w:val="24"/>
        </w:rPr>
        <w:t>3.2.6 Comparison to historic data</w:t>
      </w:r>
    </w:p>
    <w:p w:rsidR="006C3EB3" w:rsidRDefault="00827902">
      <w:pPr>
        <w:pStyle w:val="Normal1"/>
        <w:spacing w:before="240" w:line="480" w:lineRule="auto"/>
      </w:pPr>
      <w:r>
        <w:rPr>
          <w:rFonts w:ascii="Trebuchet MS" w:eastAsia="Trebuchet MS" w:hAnsi="Trebuchet MS" w:cs="Trebuchet MS"/>
          <w:sz w:val="24"/>
          <w:szCs w:val="24"/>
        </w:rPr>
        <w:tab/>
        <w:t>A comparison of a run of 2014’s Station 13 surface sediment sample can be found in Figure</w:t>
      </w:r>
      <w:r w:rsidR="003F7ED8">
        <w:rPr>
          <w:rFonts w:ascii="Trebuchet MS" w:eastAsia="Trebuchet MS" w:hAnsi="Trebuchet MS" w:cs="Trebuchet MS"/>
          <w:sz w:val="24"/>
          <w:szCs w:val="24"/>
        </w:rPr>
        <w:t>s</w:t>
      </w:r>
      <w:r>
        <w:rPr>
          <w:rFonts w:ascii="Trebuchet MS" w:eastAsia="Trebuchet MS" w:hAnsi="Trebuchet MS" w:cs="Trebuchet MS"/>
          <w:sz w:val="24"/>
          <w:szCs w:val="24"/>
        </w:rPr>
        <w:t xml:space="preserve"> </w:t>
      </w:r>
      <w:r w:rsidR="001B1FB4">
        <w:rPr>
          <w:rFonts w:ascii="Trebuchet MS" w:eastAsia="Trebuchet MS" w:hAnsi="Trebuchet MS" w:cs="Trebuchet MS"/>
          <w:sz w:val="24"/>
          <w:szCs w:val="24"/>
        </w:rPr>
        <w:t>11, 12, and 13</w:t>
      </w:r>
      <w:r w:rsidR="003F7ED8">
        <w:rPr>
          <w:rFonts w:ascii="Trebuchet MS" w:eastAsia="Trebuchet MS" w:hAnsi="Trebuchet MS" w:cs="Trebuchet MS"/>
          <w:sz w:val="24"/>
          <w:szCs w:val="24"/>
        </w:rPr>
        <w:t xml:space="preserve"> </w:t>
      </w:r>
      <w:r>
        <w:rPr>
          <w:rFonts w:ascii="Trebuchet MS" w:eastAsia="Trebuchet MS" w:hAnsi="Trebuchet MS" w:cs="Trebuchet MS"/>
          <w:sz w:val="24"/>
          <w:szCs w:val="24"/>
        </w:rPr>
        <w:t xml:space="preserve">and Tables 15 and 16. The values found when analyzing the </w:t>
      </w:r>
      <w:r w:rsidR="001B1FB4">
        <w:rPr>
          <w:rFonts w:ascii="Trebuchet MS" w:eastAsia="Trebuchet MS" w:hAnsi="Trebuchet MS" w:cs="Trebuchet MS"/>
          <w:sz w:val="24"/>
          <w:szCs w:val="24"/>
        </w:rPr>
        <w:t xml:space="preserve">sample for the </w:t>
      </w:r>
      <w:r>
        <w:rPr>
          <w:rFonts w:ascii="Trebuchet MS" w:eastAsia="Trebuchet MS" w:hAnsi="Trebuchet MS" w:cs="Trebuchet MS"/>
          <w:sz w:val="24"/>
          <w:szCs w:val="24"/>
        </w:rPr>
        <w:t xml:space="preserve">second time a year later were consistently higher for </w:t>
      </w:r>
      <w:r>
        <w:rPr>
          <w:rFonts w:ascii="Trebuchet MS" w:eastAsia="Trebuchet MS" w:hAnsi="Trebuchet MS" w:cs="Trebuchet MS"/>
          <w:sz w:val="24"/>
          <w:szCs w:val="24"/>
        </w:rPr>
        <w:lastRenderedPageBreak/>
        <w:t>both PAH and n-alkane concentrations, but the relative</w:t>
      </w:r>
      <w:r w:rsidR="001B1FB4">
        <w:rPr>
          <w:rFonts w:ascii="Trebuchet MS" w:eastAsia="Trebuchet MS" w:hAnsi="Trebuchet MS" w:cs="Trebuchet MS"/>
          <w:sz w:val="24"/>
          <w:szCs w:val="24"/>
        </w:rPr>
        <w:t xml:space="preserve"> percent difference was very low, with the exception of 5 PAHs (</w:t>
      </w:r>
      <w:proofErr w:type="spellStart"/>
      <w:r w:rsidR="001B1FB4">
        <w:rPr>
          <w:rFonts w:ascii="Trebuchet MS" w:eastAsia="Trebuchet MS" w:hAnsi="Trebuchet MS" w:cs="Trebuchet MS"/>
          <w:sz w:val="24"/>
          <w:szCs w:val="24"/>
        </w:rPr>
        <w:t>fluoranthene</w:t>
      </w:r>
      <w:proofErr w:type="spellEnd"/>
      <w:r w:rsidR="001B1FB4">
        <w:rPr>
          <w:rFonts w:ascii="Trebuchet MS" w:eastAsia="Trebuchet MS" w:hAnsi="Trebuchet MS" w:cs="Trebuchet MS"/>
          <w:sz w:val="24"/>
          <w:szCs w:val="24"/>
        </w:rPr>
        <w:t xml:space="preserve">, </w:t>
      </w:r>
      <w:proofErr w:type="spellStart"/>
      <w:r w:rsidR="001B1FB4">
        <w:rPr>
          <w:rFonts w:ascii="Trebuchet MS" w:eastAsia="Trebuchet MS" w:hAnsi="Trebuchet MS" w:cs="Trebuchet MS"/>
          <w:sz w:val="24"/>
          <w:szCs w:val="24"/>
        </w:rPr>
        <w:t>pyrene</w:t>
      </w:r>
      <w:proofErr w:type="spellEnd"/>
      <w:r w:rsidR="001B1FB4">
        <w:rPr>
          <w:rFonts w:ascii="Trebuchet MS" w:eastAsia="Trebuchet MS" w:hAnsi="Trebuchet MS" w:cs="Trebuchet MS"/>
          <w:sz w:val="24"/>
          <w:szCs w:val="24"/>
        </w:rPr>
        <w:t>, benzo[k]</w:t>
      </w:r>
      <w:proofErr w:type="spellStart"/>
      <w:r w:rsidR="001B1FB4">
        <w:rPr>
          <w:rFonts w:ascii="Trebuchet MS" w:eastAsia="Trebuchet MS" w:hAnsi="Trebuchet MS" w:cs="Trebuchet MS"/>
          <w:sz w:val="24"/>
          <w:szCs w:val="24"/>
        </w:rPr>
        <w:t>fluoranthene</w:t>
      </w:r>
      <w:proofErr w:type="spellEnd"/>
      <w:r w:rsidR="001B1FB4">
        <w:rPr>
          <w:rFonts w:ascii="Trebuchet MS" w:eastAsia="Trebuchet MS" w:hAnsi="Trebuchet MS" w:cs="Trebuchet MS"/>
          <w:sz w:val="24"/>
          <w:szCs w:val="24"/>
        </w:rPr>
        <w:t>, benzo[a]</w:t>
      </w:r>
      <w:proofErr w:type="spellStart"/>
      <w:r w:rsidR="001B1FB4">
        <w:rPr>
          <w:rFonts w:ascii="Trebuchet MS" w:eastAsia="Trebuchet MS" w:hAnsi="Trebuchet MS" w:cs="Trebuchet MS"/>
          <w:sz w:val="24"/>
          <w:szCs w:val="24"/>
        </w:rPr>
        <w:t>fluoranthene</w:t>
      </w:r>
      <w:proofErr w:type="spellEnd"/>
      <w:r w:rsidR="001B1FB4">
        <w:rPr>
          <w:rFonts w:ascii="Trebuchet MS" w:eastAsia="Trebuchet MS" w:hAnsi="Trebuchet MS" w:cs="Trebuchet MS"/>
          <w:sz w:val="24"/>
          <w:szCs w:val="24"/>
        </w:rPr>
        <w:t>, benzo[b]chrysene)</w:t>
      </w:r>
      <w:r>
        <w:rPr>
          <w:rFonts w:ascii="Trebuchet MS" w:eastAsia="Trebuchet MS" w:hAnsi="Trebuchet MS" w:cs="Trebuchet MS"/>
          <w:sz w:val="24"/>
          <w:szCs w:val="24"/>
        </w:rPr>
        <w:t>. Parent PAHs and long chain alkanes dominated in both runs; the only relative difference in addition to the higher values was that odd chain alkanes dominated in 2014 but even chain alkanes dominated in 2015.</w:t>
      </w:r>
      <w:r w:rsidR="00DB5A73">
        <w:rPr>
          <w:rFonts w:ascii="Trebuchet MS" w:eastAsia="Trebuchet MS" w:hAnsi="Trebuchet MS" w:cs="Trebuchet MS"/>
          <w:sz w:val="24"/>
          <w:szCs w:val="24"/>
        </w:rPr>
        <w:t xml:space="preserve"> Relatively higher concentrations of </w:t>
      </w:r>
      <w:proofErr w:type="spellStart"/>
      <w:r w:rsidR="00DB5A73">
        <w:rPr>
          <w:rFonts w:ascii="Trebuchet MS" w:eastAsia="Trebuchet MS" w:hAnsi="Trebuchet MS" w:cs="Trebuchet MS"/>
          <w:sz w:val="24"/>
          <w:szCs w:val="24"/>
        </w:rPr>
        <w:t>dimethylnaphthalene</w:t>
      </w:r>
      <w:proofErr w:type="spellEnd"/>
      <w:r w:rsidR="00DB5A73">
        <w:rPr>
          <w:rFonts w:ascii="Trebuchet MS" w:eastAsia="Trebuchet MS" w:hAnsi="Trebuchet MS" w:cs="Trebuchet MS"/>
          <w:sz w:val="24"/>
          <w:szCs w:val="24"/>
        </w:rPr>
        <w:t xml:space="preserve">, methyl-substituted </w:t>
      </w:r>
      <w:proofErr w:type="spellStart"/>
      <w:r w:rsidR="00DB5A73">
        <w:rPr>
          <w:rFonts w:ascii="Trebuchet MS" w:eastAsia="Trebuchet MS" w:hAnsi="Trebuchet MS" w:cs="Trebuchet MS"/>
          <w:sz w:val="24"/>
          <w:szCs w:val="24"/>
        </w:rPr>
        <w:t>phenanthrenes</w:t>
      </w:r>
      <w:proofErr w:type="spellEnd"/>
      <w:r w:rsidR="00DB5A73">
        <w:rPr>
          <w:rFonts w:ascii="Trebuchet MS" w:eastAsia="Trebuchet MS" w:hAnsi="Trebuchet MS" w:cs="Trebuchet MS"/>
          <w:sz w:val="24"/>
          <w:szCs w:val="24"/>
        </w:rPr>
        <w:t xml:space="preserve">, </w:t>
      </w:r>
      <w:proofErr w:type="spellStart"/>
      <w:r w:rsidR="00DB5A73">
        <w:rPr>
          <w:rFonts w:ascii="Trebuchet MS" w:eastAsia="Trebuchet MS" w:hAnsi="Trebuchet MS" w:cs="Trebuchet MS"/>
          <w:sz w:val="24"/>
          <w:szCs w:val="24"/>
        </w:rPr>
        <w:t>fluoranthene</w:t>
      </w:r>
      <w:proofErr w:type="spellEnd"/>
      <w:r w:rsidR="00DB5A73">
        <w:rPr>
          <w:rFonts w:ascii="Trebuchet MS" w:eastAsia="Trebuchet MS" w:hAnsi="Trebuchet MS" w:cs="Trebuchet MS"/>
          <w:sz w:val="24"/>
          <w:szCs w:val="24"/>
        </w:rPr>
        <w:t xml:space="preserve">, </w:t>
      </w:r>
      <w:proofErr w:type="spellStart"/>
      <w:r w:rsidR="00DB5A73">
        <w:rPr>
          <w:rFonts w:ascii="Trebuchet MS" w:eastAsia="Trebuchet MS" w:hAnsi="Trebuchet MS" w:cs="Trebuchet MS"/>
          <w:sz w:val="24"/>
          <w:szCs w:val="24"/>
        </w:rPr>
        <w:t>pyrene</w:t>
      </w:r>
      <w:proofErr w:type="spellEnd"/>
      <w:r w:rsidR="00DB5A73">
        <w:rPr>
          <w:rFonts w:ascii="Trebuchet MS" w:eastAsia="Trebuchet MS" w:hAnsi="Trebuchet MS" w:cs="Trebuchet MS"/>
          <w:sz w:val="24"/>
          <w:szCs w:val="24"/>
        </w:rPr>
        <w:t>, and chrysene were observed in both trials of the sample.</w:t>
      </w:r>
    </w:p>
    <w:p w:rsidR="006C3EB3" w:rsidRDefault="00827902">
      <w:pPr>
        <w:pStyle w:val="Normal1"/>
        <w:spacing w:before="240" w:line="480" w:lineRule="auto"/>
      </w:pPr>
      <w:r>
        <w:rPr>
          <w:rFonts w:ascii="Trebuchet MS" w:eastAsia="Trebuchet MS" w:hAnsi="Trebuchet MS" w:cs="Trebuchet MS"/>
          <w:b/>
          <w:sz w:val="24"/>
          <w:szCs w:val="24"/>
        </w:rPr>
        <w:t xml:space="preserve">3.2.7 </w:t>
      </w:r>
      <w:r w:rsidR="00D1526E">
        <w:rPr>
          <w:rFonts w:ascii="Trebuchet MS" w:eastAsia="Trebuchet MS" w:hAnsi="Trebuchet MS" w:cs="Trebuchet MS"/>
          <w:b/>
          <w:sz w:val="24"/>
          <w:szCs w:val="24"/>
        </w:rPr>
        <w:t>PAH source</w:t>
      </w:r>
      <w:r>
        <w:rPr>
          <w:rFonts w:ascii="Trebuchet MS" w:eastAsia="Trebuchet MS" w:hAnsi="Trebuchet MS" w:cs="Trebuchet MS"/>
          <w:b/>
          <w:sz w:val="24"/>
          <w:szCs w:val="24"/>
        </w:rPr>
        <w:t xml:space="preserve"> calculations</w:t>
      </w:r>
    </w:p>
    <w:p w:rsidR="006C3EB3" w:rsidRDefault="00827902">
      <w:pPr>
        <w:pStyle w:val="Normal1"/>
        <w:spacing w:before="240" w:line="480" w:lineRule="auto"/>
      </w:pPr>
      <w:bookmarkStart w:id="1" w:name="h.30j0zll" w:colFirst="0" w:colLast="0"/>
      <w:bookmarkEnd w:id="1"/>
      <w:r>
        <w:rPr>
          <w:rFonts w:ascii="Trebuchet MS" w:eastAsia="Trebuchet MS" w:hAnsi="Trebuchet MS" w:cs="Trebuchet MS"/>
          <w:sz w:val="24"/>
          <w:szCs w:val="24"/>
        </w:rPr>
        <w:tab/>
        <w:t xml:space="preserve">To determine the origin of detected PAHs, additional calculations were done based on work published by </w:t>
      </w:r>
      <w:proofErr w:type="spellStart"/>
      <w:r>
        <w:rPr>
          <w:rFonts w:ascii="Trebuchet MS" w:eastAsia="Trebuchet MS" w:hAnsi="Trebuchet MS" w:cs="Trebuchet MS"/>
          <w:sz w:val="24"/>
          <w:szCs w:val="24"/>
        </w:rPr>
        <w:t>Amodio</w:t>
      </w:r>
      <w:proofErr w:type="spellEnd"/>
      <w:r>
        <w:rPr>
          <w:rFonts w:ascii="Trebuchet MS" w:eastAsia="Trebuchet MS" w:hAnsi="Trebuchet MS" w:cs="Trebuchet MS"/>
          <w:sz w:val="24"/>
          <w:szCs w:val="24"/>
        </w:rPr>
        <w:t xml:space="preserve"> et al.</w:t>
      </w:r>
      <w:r w:rsidR="007F60F5">
        <w:rPr>
          <w:rFonts w:ascii="Trebuchet MS" w:eastAsia="Trebuchet MS" w:hAnsi="Trebuchet MS" w:cs="Trebuchet MS"/>
          <w:sz w:val="24"/>
          <w:szCs w:val="24"/>
        </w:rPr>
        <w:t xml:space="preserve"> </w:t>
      </w:r>
      <w:r>
        <w:rPr>
          <w:rFonts w:ascii="Trebuchet MS" w:eastAsia="Trebuchet MS" w:hAnsi="Trebuchet MS" w:cs="Trebuchet MS"/>
          <w:sz w:val="24"/>
          <w:szCs w:val="24"/>
        </w:rPr>
        <w:t>Data for these calculations can be found in Table 17 (</w:t>
      </w:r>
      <w:proofErr w:type="spellStart"/>
      <w:r>
        <w:rPr>
          <w:rFonts w:ascii="Trebuchet MS" w:eastAsia="Trebuchet MS" w:hAnsi="Trebuchet MS" w:cs="Trebuchet MS"/>
          <w:sz w:val="24"/>
          <w:szCs w:val="24"/>
        </w:rPr>
        <w:t>Amodio</w:t>
      </w:r>
      <w:proofErr w:type="spellEnd"/>
      <w:r>
        <w:rPr>
          <w:rFonts w:ascii="Trebuchet MS" w:eastAsia="Trebuchet MS" w:hAnsi="Trebuchet MS" w:cs="Trebuchet MS"/>
          <w:sz w:val="24"/>
          <w:szCs w:val="24"/>
        </w:rPr>
        <w:t xml:space="preserve"> et al., 2014). </w:t>
      </w:r>
      <w:r w:rsidR="00114EFF">
        <w:rPr>
          <w:rFonts w:ascii="Trebuchet MS" w:eastAsia="Trebuchet MS" w:hAnsi="Trebuchet MS" w:cs="Trebuchet MS"/>
          <w:sz w:val="24"/>
          <w:szCs w:val="24"/>
        </w:rPr>
        <w:t>Based on the calculated ratios, a majority of the samples were found to be of pyrolytic origin, resulting from the combustion of coal, grass, wood, or petroleum.</w:t>
      </w:r>
    </w:p>
    <w:p w:rsidR="006C3EB3" w:rsidRDefault="00827902">
      <w:pPr>
        <w:pStyle w:val="Normal1"/>
        <w:spacing w:line="480" w:lineRule="auto"/>
      </w:pPr>
      <w:r>
        <w:rPr>
          <w:rFonts w:ascii="Trebuchet MS" w:eastAsia="Trebuchet MS" w:hAnsi="Trebuchet MS" w:cs="Trebuchet MS"/>
          <w:b/>
          <w:sz w:val="24"/>
          <w:szCs w:val="24"/>
        </w:rPr>
        <w:t>4. Discussion</w:t>
      </w:r>
    </w:p>
    <w:p w:rsidR="006C3EB3" w:rsidRDefault="00827902">
      <w:pPr>
        <w:pStyle w:val="Normal1"/>
        <w:spacing w:line="480" w:lineRule="auto"/>
      </w:pPr>
      <w:r>
        <w:rPr>
          <w:rFonts w:ascii="Trebuchet MS" w:eastAsia="Trebuchet MS" w:hAnsi="Trebuchet MS" w:cs="Trebuchet MS"/>
          <w:b/>
          <w:sz w:val="24"/>
          <w:szCs w:val="24"/>
        </w:rPr>
        <w:t>4.1 PAHs in surface sediments and coals</w:t>
      </w:r>
    </w:p>
    <w:p w:rsidR="006C3EB3" w:rsidRDefault="00827902">
      <w:pPr>
        <w:pStyle w:val="Normal1"/>
        <w:spacing w:line="480" w:lineRule="auto"/>
        <w:ind w:firstLine="720"/>
      </w:pPr>
      <w:r>
        <w:rPr>
          <w:rFonts w:ascii="Trebuchet MS" w:eastAsia="Trebuchet MS" w:hAnsi="Trebuchet MS" w:cs="Trebuchet MS"/>
          <w:sz w:val="24"/>
          <w:szCs w:val="24"/>
        </w:rPr>
        <w:t>A wide range of concentrations of various PAHs was observed. Parent PAHs were found to be in higher concentrations in the surface sediment samples than in the coal sample. As the literature discusses, parent PAHs are often found as byproducts of unnatural combustion processes (McRae et al</w:t>
      </w:r>
      <w:r w:rsidR="00F10C04">
        <w:rPr>
          <w:rFonts w:ascii="Trebuchet MS" w:eastAsia="Trebuchet MS" w:hAnsi="Trebuchet MS" w:cs="Trebuchet MS"/>
          <w:sz w:val="24"/>
          <w:szCs w:val="24"/>
        </w:rPr>
        <w:t>.</w:t>
      </w:r>
      <w:r>
        <w:rPr>
          <w:rFonts w:ascii="Trebuchet MS" w:eastAsia="Trebuchet MS" w:hAnsi="Trebuchet MS" w:cs="Trebuchet MS"/>
          <w:sz w:val="24"/>
          <w:szCs w:val="24"/>
        </w:rPr>
        <w:t xml:space="preserve">, 1999). Alkyl-substituted PAHs were found in higher concentrations in the coal sample. This could be explained by the initial high organic content of coal. Since coal is initially formed by plant material, </w:t>
      </w:r>
      <w:r>
        <w:rPr>
          <w:rFonts w:ascii="Trebuchet MS" w:eastAsia="Trebuchet MS" w:hAnsi="Trebuchet MS" w:cs="Trebuchet MS"/>
          <w:sz w:val="24"/>
          <w:szCs w:val="24"/>
        </w:rPr>
        <w:lastRenderedPageBreak/>
        <w:t>the alkyl-substituted PAHs are formed as a result of microbial degradation within the coal.</w:t>
      </w:r>
      <w:r w:rsidR="00872EF9">
        <w:rPr>
          <w:rFonts w:ascii="Trebuchet MS" w:eastAsia="Trebuchet MS" w:hAnsi="Trebuchet MS" w:cs="Trebuchet MS"/>
          <w:sz w:val="24"/>
          <w:szCs w:val="24"/>
        </w:rPr>
        <w:t xml:space="preserve"> Elevated levels of coal’s major components (</w:t>
      </w:r>
      <w:proofErr w:type="spellStart"/>
      <w:r w:rsidR="00872EF9">
        <w:rPr>
          <w:rFonts w:ascii="Trebuchet MS" w:eastAsia="Trebuchet MS" w:hAnsi="Trebuchet MS" w:cs="Trebuchet MS"/>
          <w:sz w:val="24"/>
          <w:szCs w:val="24"/>
        </w:rPr>
        <w:t>naphthalenes</w:t>
      </w:r>
      <w:proofErr w:type="spellEnd"/>
      <w:r w:rsidR="00872EF9">
        <w:rPr>
          <w:rFonts w:ascii="Trebuchet MS" w:eastAsia="Trebuchet MS" w:hAnsi="Trebuchet MS" w:cs="Trebuchet MS"/>
          <w:sz w:val="24"/>
          <w:szCs w:val="24"/>
        </w:rPr>
        <w:t xml:space="preserve">, </w:t>
      </w:r>
      <w:proofErr w:type="spellStart"/>
      <w:r w:rsidR="00872EF9">
        <w:rPr>
          <w:rFonts w:ascii="Trebuchet MS" w:eastAsia="Trebuchet MS" w:hAnsi="Trebuchet MS" w:cs="Trebuchet MS"/>
          <w:sz w:val="24"/>
          <w:szCs w:val="24"/>
        </w:rPr>
        <w:t>fluoranthenes</w:t>
      </w:r>
      <w:proofErr w:type="spellEnd"/>
      <w:r w:rsidR="00872EF9">
        <w:rPr>
          <w:rFonts w:ascii="Trebuchet MS" w:eastAsia="Trebuchet MS" w:hAnsi="Trebuchet MS" w:cs="Trebuchet MS"/>
          <w:sz w:val="24"/>
          <w:szCs w:val="24"/>
        </w:rPr>
        <w:t xml:space="preserve">, </w:t>
      </w:r>
      <w:proofErr w:type="spellStart"/>
      <w:proofErr w:type="gramStart"/>
      <w:r w:rsidR="00872EF9">
        <w:rPr>
          <w:rFonts w:ascii="Trebuchet MS" w:eastAsia="Trebuchet MS" w:hAnsi="Trebuchet MS" w:cs="Trebuchet MS"/>
          <w:sz w:val="24"/>
          <w:szCs w:val="24"/>
        </w:rPr>
        <w:t>pyrenes</w:t>
      </w:r>
      <w:proofErr w:type="spellEnd"/>
      <w:proofErr w:type="gramEnd"/>
      <w:r w:rsidR="00872EF9">
        <w:rPr>
          <w:rFonts w:ascii="Trebuchet MS" w:eastAsia="Trebuchet MS" w:hAnsi="Trebuchet MS" w:cs="Trebuchet MS"/>
          <w:sz w:val="24"/>
          <w:szCs w:val="24"/>
        </w:rPr>
        <w:t>) in the sediments indicate that there the footprint of coal is present.</w:t>
      </w:r>
    </w:p>
    <w:p w:rsidR="00872EF9" w:rsidRDefault="00827902" w:rsidP="00872EF9">
      <w:pPr>
        <w:pStyle w:val="Normal1"/>
        <w:spacing w:line="480" w:lineRule="auto"/>
        <w:ind w:firstLine="720"/>
        <w:rPr>
          <w:rFonts w:ascii="Trebuchet MS" w:eastAsia="Trebuchet MS" w:hAnsi="Trebuchet MS" w:cs="Trebuchet MS"/>
          <w:sz w:val="24"/>
          <w:szCs w:val="24"/>
        </w:rPr>
      </w:pPr>
      <w:r>
        <w:rPr>
          <w:rFonts w:ascii="Trebuchet MS" w:eastAsia="Trebuchet MS" w:hAnsi="Trebuchet MS" w:cs="Trebuchet MS"/>
          <w:sz w:val="24"/>
          <w:szCs w:val="24"/>
        </w:rPr>
        <w:t xml:space="preserve">LPI was found to have about </w:t>
      </w:r>
      <w:r w:rsidR="00872EF9">
        <w:rPr>
          <w:rFonts w:ascii="Trebuchet MS" w:eastAsia="Trebuchet MS" w:hAnsi="Trebuchet MS" w:cs="Trebuchet MS"/>
          <w:sz w:val="24"/>
          <w:szCs w:val="24"/>
        </w:rPr>
        <w:t>two times</w:t>
      </w:r>
      <w:r>
        <w:rPr>
          <w:rFonts w:ascii="Trebuchet MS" w:eastAsia="Trebuchet MS" w:hAnsi="Trebuchet MS" w:cs="Trebuchet MS"/>
          <w:sz w:val="24"/>
          <w:szCs w:val="24"/>
        </w:rPr>
        <w:t xml:space="preserve"> the total concentration of PAHs of the pure coal sample. Since the sampling site was located in a water system directly adjacent to the railroad tracks and coal pier, it can be hypothesized that the sediments are being influenced by combustion byproducts in the area. When collecting the core at LPI, it was noted that the sediment contained a large amount of black particles. This observation supports the higher percent particulate organic carbon measurement as well as the larger amount of parent PAHs found in the sediment.</w:t>
      </w:r>
    </w:p>
    <w:p w:rsidR="00E844CE" w:rsidRDefault="004D33D4" w:rsidP="00E844CE">
      <w:pPr>
        <w:pStyle w:val="Normal1"/>
        <w:spacing w:line="480" w:lineRule="auto"/>
        <w:ind w:firstLine="720"/>
        <w:rPr>
          <w:rFonts w:ascii="Trebuchet MS" w:eastAsia="Trebuchet MS" w:hAnsi="Trebuchet MS" w:cs="Trebuchet MS"/>
          <w:sz w:val="24"/>
          <w:szCs w:val="24"/>
        </w:rPr>
      </w:pPr>
      <w:r>
        <w:rPr>
          <w:rFonts w:ascii="Trebuchet MS" w:eastAsia="Trebuchet MS" w:hAnsi="Trebuchet MS" w:cs="Trebuchet MS"/>
          <w:sz w:val="24"/>
          <w:szCs w:val="24"/>
        </w:rPr>
        <w:t>All sediment samples produced a FLA/PYR value tha</w:t>
      </w:r>
      <w:r w:rsidR="009E7650">
        <w:rPr>
          <w:rFonts w:ascii="Trebuchet MS" w:eastAsia="Trebuchet MS" w:hAnsi="Trebuchet MS" w:cs="Trebuchet MS"/>
          <w:sz w:val="24"/>
          <w:szCs w:val="24"/>
        </w:rPr>
        <w:t>t indicated a pyrolytic origin. Both the FLA</w:t>
      </w:r>
      <w:proofErr w:type="gramStart"/>
      <w:r w:rsidR="009E7650">
        <w:rPr>
          <w:rFonts w:ascii="Trebuchet MS" w:eastAsia="Trebuchet MS" w:hAnsi="Trebuchet MS" w:cs="Trebuchet MS"/>
          <w:sz w:val="24"/>
          <w:szCs w:val="24"/>
        </w:rPr>
        <w:t>/(</w:t>
      </w:r>
      <w:proofErr w:type="gramEnd"/>
      <w:r w:rsidR="009E7650">
        <w:rPr>
          <w:rFonts w:ascii="Trebuchet MS" w:eastAsia="Trebuchet MS" w:hAnsi="Trebuchet MS" w:cs="Trebuchet MS"/>
          <w:sz w:val="24"/>
          <w:szCs w:val="24"/>
        </w:rPr>
        <w:t xml:space="preserve">PYR + FLA) and </w:t>
      </w:r>
      <w:proofErr w:type="spellStart"/>
      <w:r w:rsidR="009E7650">
        <w:rPr>
          <w:rFonts w:ascii="Trebuchet MS" w:eastAsia="Trebuchet MS" w:hAnsi="Trebuchet MS" w:cs="Trebuchet MS"/>
          <w:sz w:val="24"/>
          <w:szCs w:val="24"/>
        </w:rPr>
        <w:t>IcdP</w:t>
      </w:r>
      <w:proofErr w:type="spellEnd"/>
      <w:r w:rsidR="009E7650">
        <w:rPr>
          <w:rFonts w:ascii="Trebuchet MS" w:eastAsia="Trebuchet MS" w:hAnsi="Trebuchet MS" w:cs="Trebuchet MS"/>
          <w:sz w:val="24"/>
          <w:szCs w:val="24"/>
        </w:rPr>
        <w:t>/(</w:t>
      </w:r>
      <w:proofErr w:type="spellStart"/>
      <w:r w:rsidR="009E7650">
        <w:rPr>
          <w:rFonts w:ascii="Trebuchet MS" w:eastAsia="Trebuchet MS" w:hAnsi="Trebuchet MS" w:cs="Trebuchet MS"/>
          <w:sz w:val="24"/>
          <w:szCs w:val="24"/>
        </w:rPr>
        <w:t>IcdP</w:t>
      </w:r>
      <w:proofErr w:type="spellEnd"/>
      <w:r w:rsidR="009E7650">
        <w:rPr>
          <w:rFonts w:ascii="Trebuchet MS" w:eastAsia="Trebuchet MS" w:hAnsi="Trebuchet MS" w:cs="Trebuchet MS"/>
          <w:sz w:val="24"/>
          <w:szCs w:val="24"/>
        </w:rPr>
        <w:t xml:space="preserve"> + </w:t>
      </w:r>
      <w:proofErr w:type="spellStart"/>
      <w:r w:rsidR="009E7650">
        <w:rPr>
          <w:rFonts w:ascii="Trebuchet MS" w:eastAsia="Trebuchet MS" w:hAnsi="Trebuchet MS" w:cs="Trebuchet MS"/>
          <w:sz w:val="24"/>
          <w:szCs w:val="24"/>
        </w:rPr>
        <w:t>BghiP</w:t>
      </w:r>
      <w:proofErr w:type="spellEnd"/>
      <w:r w:rsidR="009E7650">
        <w:rPr>
          <w:rFonts w:ascii="Trebuchet MS" w:eastAsia="Trebuchet MS" w:hAnsi="Trebuchet MS" w:cs="Trebuchet MS"/>
          <w:sz w:val="24"/>
          <w:szCs w:val="24"/>
        </w:rPr>
        <w:t xml:space="preserve">) ratios indicated that the PAHs originated from the combustion of coal, grass, or wood. The only exception was the </w:t>
      </w:r>
      <w:proofErr w:type="spellStart"/>
      <w:r w:rsidR="009E7650">
        <w:rPr>
          <w:rFonts w:ascii="Trebuchet MS" w:eastAsia="Trebuchet MS" w:hAnsi="Trebuchet MS" w:cs="Trebuchet MS"/>
          <w:sz w:val="24"/>
          <w:szCs w:val="24"/>
        </w:rPr>
        <w:t>IcdP</w:t>
      </w:r>
      <w:proofErr w:type="spellEnd"/>
      <w:proofErr w:type="gramStart"/>
      <w:r w:rsidR="009E7650">
        <w:rPr>
          <w:rFonts w:ascii="Trebuchet MS" w:eastAsia="Trebuchet MS" w:hAnsi="Trebuchet MS" w:cs="Trebuchet MS"/>
          <w:sz w:val="24"/>
          <w:szCs w:val="24"/>
        </w:rPr>
        <w:t>/(</w:t>
      </w:r>
      <w:proofErr w:type="spellStart"/>
      <w:proofErr w:type="gramEnd"/>
      <w:r w:rsidR="009E7650">
        <w:rPr>
          <w:rFonts w:ascii="Trebuchet MS" w:eastAsia="Trebuchet MS" w:hAnsi="Trebuchet MS" w:cs="Trebuchet MS"/>
          <w:sz w:val="24"/>
          <w:szCs w:val="24"/>
        </w:rPr>
        <w:t>IcdP</w:t>
      </w:r>
      <w:proofErr w:type="spellEnd"/>
      <w:r w:rsidR="009E7650">
        <w:rPr>
          <w:rFonts w:ascii="Trebuchet MS" w:eastAsia="Trebuchet MS" w:hAnsi="Trebuchet MS" w:cs="Trebuchet MS"/>
          <w:sz w:val="24"/>
          <w:szCs w:val="24"/>
        </w:rPr>
        <w:t xml:space="preserve"> + </w:t>
      </w:r>
      <w:proofErr w:type="spellStart"/>
      <w:r w:rsidR="009E7650">
        <w:rPr>
          <w:rFonts w:ascii="Trebuchet MS" w:eastAsia="Trebuchet MS" w:hAnsi="Trebuchet MS" w:cs="Trebuchet MS"/>
          <w:sz w:val="24"/>
          <w:szCs w:val="24"/>
        </w:rPr>
        <w:t>BghiP</w:t>
      </w:r>
      <w:proofErr w:type="spellEnd"/>
      <w:r w:rsidR="009E7650">
        <w:rPr>
          <w:rFonts w:ascii="Trebuchet MS" w:eastAsia="Trebuchet MS" w:hAnsi="Trebuchet MS" w:cs="Trebuchet MS"/>
          <w:sz w:val="24"/>
          <w:szCs w:val="24"/>
        </w:rPr>
        <w:t xml:space="preserve">) ratio for Station 13, which indicated that the PAHs may have been from petroleum or diesel. This data implies that the PAHs in collected sediments contain decomposed organic material, possibly from coal. </w:t>
      </w:r>
    </w:p>
    <w:p w:rsidR="00D83B29" w:rsidRPr="00E844CE" w:rsidRDefault="00D83B29" w:rsidP="00E844CE">
      <w:pPr>
        <w:pStyle w:val="Normal1"/>
        <w:spacing w:line="480" w:lineRule="auto"/>
        <w:ind w:firstLine="720"/>
        <w:rPr>
          <w:rFonts w:ascii="Trebuchet MS" w:eastAsia="Trebuchet MS" w:hAnsi="Trebuchet MS" w:cs="Trebuchet MS"/>
          <w:sz w:val="24"/>
          <w:szCs w:val="24"/>
        </w:rPr>
      </w:pPr>
      <w:r>
        <w:rPr>
          <w:rFonts w:ascii="Trebuchet MS" w:eastAsia="Trebuchet MS" w:hAnsi="Trebuchet MS" w:cs="Trebuchet MS"/>
          <w:sz w:val="24"/>
          <w:szCs w:val="24"/>
        </w:rPr>
        <w:t xml:space="preserve">Studies have indicated that various coal values produced PAH concentrations ranging from 1200 </w:t>
      </w:r>
      <w:r w:rsidR="00216BC5">
        <w:rPr>
          <w:rFonts w:ascii="Trebuchet MS" w:eastAsia="Trebuchet MS" w:hAnsi="Trebuchet MS" w:cs="Trebuchet MS"/>
          <w:sz w:val="24"/>
          <w:szCs w:val="24"/>
        </w:rPr>
        <w:t>ng/g</w:t>
      </w:r>
      <w:r w:rsidR="007117E0">
        <w:rPr>
          <w:rFonts w:ascii="Trebuchet MS" w:eastAsia="Trebuchet MS" w:hAnsi="Trebuchet MS" w:cs="Trebuchet MS"/>
          <w:sz w:val="24"/>
          <w:szCs w:val="24"/>
        </w:rPr>
        <w:t xml:space="preserve"> </w:t>
      </w:r>
      <w:proofErr w:type="gramStart"/>
      <w:r>
        <w:rPr>
          <w:rFonts w:ascii="Trebuchet MS" w:eastAsia="Trebuchet MS" w:hAnsi="Trebuchet MS" w:cs="Trebuchet MS"/>
          <w:sz w:val="24"/>
          <w:szCs w:val="24"/>
        </w:rPr>
        <w:t>to 28300 ng/g</w:t>
      </w:r>
      <w:r w:rsidR="007117E0">
        <w:rPr>
          <w:rFonts w:ascii="Trebuchet MS" w:eastAsia="Trebuchet MS" w:hAnsi="Trebuchet MS" w:cs="Trebuchet MS"/>
          <w:sz w:val="24"/>
          <w:szCs w:val="24"/>
        </w:rPr>
        <w:t xml:space="preserve"> </w:t>
      </w:r>
      <w:r>
        <w:rPr>
          <w:rFonts w:ascii="Trebuchet MS" w:eastAsia="Trebuchet MS" w:hAnsi="Trebuchet MS" w:cs="Trebuchet MS"/>
          <w:sz w:val="24"/>
          <w:szCs w:val="24"/>
        </w:rPr>
        <w:t>from various coal types (Zhao et al., 2014)</w:t>
      </w:r>
      <w:proofErr w:type="gramEnd"/>
      <w:r>
        <w:rPr>
          <w:rFonts w:ascii="Trebuchet MS" w:eastAsia="Trebuchet MS" w:hAnsi="Trebuchet MS" w:cs="Trebuchet MS"/>
          <w:sz w:val="24"/>
          <w:szCs w:val="24"/>
        </w:rPr>
        <w:t>. Values obtained in this study are comparable to the literature values.</w:t>
      </w:r>
    </w:p>
    <w:p w:rsidR="006C3EB3" w:rsidRDefault="00827902">
      <w:pPr>
        <w:pStyle w:val="Normal1"/>
        <w:spacing w:line="480" w:lineRule="auto"/>
      </w:pPr>
      <w:r>
        <w:rPr>
          <w:rFonts w:ascii="Trebuchet MS" w:eastAsia="Trebuchet MS" w:hAnsi="Trebuchet MS" w:cs="Trebuchet MS"/>
          <w:b/>
          <w:sz w:val="24"/>
          <w:szCs w:val="24"/>
        </w:rPr>
        <w:t>4.2 PAHs in particles and coals</w:t>
      </w:r>
    </w:p>
    <w:p w:rsidR="006C3EB3" w:rsidRDefault="00827902">
      <w:pPr>
        <w:pStyle w:val="Normal1"/>
        <w:spacing w:line="480" w:lineRule="auto"/>
      </w:pPr>
      <w:r>
        <w:rPr>
          <w:b/>
        </w:rPr>
        <w:tab/>
      </w:r>
      <w:r>
        <w:rPr>
          <w:rFonts w:ascii="Trebuchet MS" w:eastAsia="Trebuchet MS" w:hAnsi="Trebuchet MS" w:cs="Trebuchet MS"/>
          <w:sz w:val="24"/>
          <w:szCs w:val="24"/>
        </w:rPr>
        <w:t>All wet and dry deposition samples were collecte</w:t>
      </w:r>
      <w:r w:rsidR="00CF3FB3">
        <w:rPr>
          <w:rFonts w:ascii="Trebuchet MS" w:eastAsia="Trebuchet MS" w:hAnsi="Trebuchet MS" w:cs="Trebuchet MS"/>
          <w:sz w:val="24"/>
          <w:szCs w:val="24"/>
        </w:rPr>
        <w:t>d over a 4-</w:t>
      </w:r>
      <w:r>
        <w:rPr>
          <w:rFonts w:ascii="Trebuchet MS" w:eastAsia="Trebuchet MS" w:hAnsi="Trebuchet MS" w:cs="Trebuchet MS"/>
          <w:sz w:val="24"/>
          <w:szCs w:val="24"/>
        </w:rPr>
        <w:t xml:space="preserve">week period from June 18, 2015 to July 20, 2015. Throughout this time, a wide range of particulate </w:t>
      </w:r>
      <w:r>
        <w:rPr>
          <w:rFonts w:ascii="Trebuchet MS" w:eastAsia="Trebuchet MS" w:hAnsi="Trebuchet MS" w:cs="Trebuchet MS"/>
          <w:sz w:val="24"/>
          <w:szCs w:val="24"/>
        </w:rPr>
        <w:lastRenderedPageBreak/>
        <w:t xml:space="preserve">abundances were observed. Samples collected earlier in the sampling period (up to the July 8 sample) were dominated by lower molecular weight PAHs. </w:t>
      </w:r>
      <w:r w:rsidR="007D5B6D">
        <w:rPr>
          <w:rFonts w:ascii="Trebuchet MS" w:eastAsia="Trebuchet MS" w:hAnsi="Trebuchet MS" w:cs="Trebuchet MS"/>
          <w:sz w:val="24"/>
          <w:szCs w:val="24"/>
        </w:rPr>
        <w:t>A study</w:t>
      </w:r>
      <w:r>
        <w:rPr>
          <w:rFonts w:ascii="Trebuchet MS" w:eastAsia="Trebuchet MS" w:hAnsi="Trebuchet MS" w:cs="Trebuchet MS"/>
          <w:sz w:val="24"/>
          <w:szCs w:val="24"/>
        </w:rPr>
        <w:t xml:space="preserve"> reported that PAHs of a higher molecular weight (4 to 7 rings) occur in environmental samples due to the incomp</w:t>
      </w:r>
      <w:r w:rsidR="007D5B6D">
        <w:rPr>
          <w:rFonts w:ascii="Trebuchet MS" w:eastAsia="Trebuchet MS" w:hAnsi="Trebuchet MS" w:cs="Trebuchet MS"/>
          <w:sz w:val="24"/>
          <w:szCs w:val="24"/>
        </w:rPr>
        <w:t>lete combustion of fossil fuels (</w:t>
      </w:r>
      <w:proofErr w:type="spellStart"/>
      <w:r w:rsidR="007D5B6D">
        <w:rPr>
          <w:rFonts w:ascii="Trebuchet MS" w:eastAsia="Trebuchet MS" w:hAnsi="Trebuchet MS" w:cs="Trebuchet MS"/>
          <w:sz w:val="24"/>
          <w:szCs w:val="24"/>
        </w:rPr>
        <w:t>Bonfanti</w:t>
      </w:r>
      <w:proofErr w:type="spellEnd"/>
      <w:r w:rsidR="007D5B6D">
        <w:rPr>
          <w:rFonts w:ascii="Trebuchet MS" w:eastAsia="Trebuchet MS" w:hAnsi="Trebuchet MS" w:cs="Trebuchet MS"/>
          <w:sz w:val="24"/>
          <w:szCs w:val="24"/>
        </w:rPr>
        <w:t xml:space="preserve"> et al., 1997).</w:t>
      </w:r>
    </w:p>
    <w:p w:rsidR="006C3EB3" w:rsidRDefault="00827902">
      <w:pPr>
        <w:pStyle w:val="Normal1"/>
        <w:spacing w:line="480" w:lineRule="auto"/>
      </w:pPr>
      <w:r>
        <w:rPr>
          <w:rFonts w:ascii="Trebuchet MS" w:eastAsia="Trebuchet MS" w:hAnsi="Trebuchet MS" w:cs="Trebuchet MS"/>
          <w:sz w:val="24"/>
          <w:szCs w:val="24"/>
        </w:rPr>
        <w:tab/>
        <w:t>Filters from June 24, 26, 29 and July 8 were dominated by alkyl-substituted PAHs, while filters from July 16 and July 20 were dominated by parent PAHs. There is no obvious trend in the wind data that supports this sudden switc</w:t>
      </w:r>
      <w:r w:rsidR="001951B4">
        <w:rPr>
          <w:rFonts w:ascii="Trebuchet MS" w:eastAsia="Trebuchet MS" w:hAnsi="Trebuchet MS" w:cs="Trebuchet MS"/>
          <w:sz w:val="24"/>
          <w:szCs w:val="24"/>
        </w:rPr>
        <w:t xml:space="preserve">h in the major PAH composition. Relatively high levels of several major PAHs found in coal, such as the </w:t>
      </w:r>
      <w:proofErr w:type="spellStart"/>
      <w:r w:rsidR="001951B4">
        <w:rPr>
          <w:rFonts w:ascii="Trebuchet MS" w:eastAsia="Trebuchet MS" w:hAnsi="Trebuchet MS" w:cs="Trebuchet MS"/>
          <w:sz w:val="24"/>
          <w:szCs w:val="24"/>
        </w:rPr>
        <w:t>naphthalenes</w:t>
      </w:r>
      <w:proofErr w:type="spellEnd"/>
      <w:r w:rsidR="001951B4">
        <w:rPr>
          <w:rFonts w:ascii="Trebuchet MS" w:eastAsia="Trebuchet MS" w:hAnsi="Trebuchet MS" w:cs="Trebuchet MS"/>
          <w:sz w:val="24"/>
          <w:szCs w:val="24"/>
        </w:rPr>
        <w:t xml:space="preserve">, methyl-substituted </w:t>
      </w:r>
      <w:proofErr w:type="spellStart"/>
      <w:r w:rsidR="001951B4">
        <w:rPr>
          <w:rFonts w:ascii="Trebuchet MS" w:eastAsia="Trebuchet MS" w:hAnsi="Trebuchet MS" w:cs="Trebuchet MS"/>
          <w:sz w:val="24"/>
          <w:szCs w:val="24"/>
        </w:rPr>
        <w:t>fluoranthenes</w:t>
      </w:r>
      <w:proofErr w:type="spellEnd"/>
      <w:r w:rsidR="001951B4">
        <w:rPr>
          <w:rFonts w:ascii="Trebuchet MS" w:eastAsia="Trebuchet MS" w:hAnsi="Trebuchet MS" w:cs="Trebuchet MS"/>
          <w:sz w:val="24"/>
          <w:szCs w:val="24"/>
        </w:rPr>
        <w:t xml:space="preserve">, and </w:t>
      </w:r>
      <w:proofErr w:type="spellStart"/>
      <w:r w:rsidR="001951B4">
        <w:rPr>
          <w:rFonts w:ascii="Trebuchet MS" w:eastAsia="Trebuchet MS" w:hAnsi="Trebuchet MS" w:cs="Trebuchet MS"/>
          <w:sz w:val="24"/>
          <w:szCs w:val="24"/>
        </w:rPr>
        <w:t>pyrenes</w:t>
      </w:r>
      <w:proofErr w:type="spellEnd"/>
      <w:r w:rsidR="001951B4">
        <w:rPr>
          <w:rFonts w:ascii="Trebuchet MS" w:eastAsia="Trebuchet MS" w:hAnsi="Trebuchet MS" w:cs="Trebuchet MS"/>
          <w:sz w:val="24"/>
          <w:szCs w:val="24"/>
        </w:rPr>
        <w:t>, indicate that it is possible that coal is travelling through the air in either rain or wind to the atmospheric sampler.</w:t>
      </w:r>
    </w:p>
    <w:p w:rsidR="006C3EB3" w:rsidRDefault="00827902">
      <w:pPr>
        <w:pStyle w:val="Normal1"/>
        <w:spacing w:line="480" w:lineRule="auto"/>
        <w:rPr>
          <w:rFonts w:ascii="Trebuchet MS" w:eastAsia="Trebuchet MS" w:hAnsi="Trebuchet MS" w:cs="Trebuchet MS"/>
          <w:sz w:val="24"/>
          <w:szCs w:val="24"/>
        </w:rPr>
      </w:pPr>
      <w:r>
        <w:rPr>
          <w:rFonts w:ascii="Trebuchet MS" w:eastAsia="Trebuchet MS" w:hAnsi="Trebuchet MS" w:cs="Trebuchet MS"/>
          <w:sz w:val="24"/>
          <w:szCs w:val="24"/>
        </w:rPr>
        <w:tab/>
        <w:t>Literature values suggest that the collection of particles can be quite variable, as was observed in this study. Collected amounts of PAHs were found to range from 0.6 ng to 6 ng for individual PAHs (</w:t>
      </w:r>
      <w:proofErr w:type="spellStart"/>
      <w:r>
        <w:rPr>
          <w:rFonts w:ascii="Trebuchet MS" w:eastAsia="Trebuchet MS" w:hAnsi="Trebuchet MS" w:cs="Trebuchet MS"/>
          <w:sz w:val="24"/>
          <w:szCs w:val="24"/>
        </w:rPr>
        <w:t>Jaward</w:t>
      </w:r>
      <w:proofErr w:type="spellEnd"/>
      <w:r>
        <w:rPr>
          <w:rFonts w:ascii="Trebuchet MS" w:eastAsia="Trebuchet MS" w:hAnsi="Trebuchet MS" w:cs="Trebuchet MS"/>
          <w:sz w:val="24"/>
          <w:szCs w:val="24"/>
        </w:rPr>
        <w:t xml:space="preserve"> et al., 2012). Another source observed individual dissolved PAH </w:t>
      </w:r>
      <w:r w:rsidR="00216BC5">
        <w:rPr>
          <w:rFonts w:ascii="Trebuchet MS" w:eastAsia="Trebuchet MS" w:hAnsi="Trebuchet MS" w:cs="Trebuchet MS"/>
          <w:sz w:val="24"/>
          <w:szCs w:val="24"/>
        </w:rPr>
        <w:t>levels ranging from 5 ng to 9</w:t>
      </w:r>
      <w:r>
        <w:rPr>
          <w:rFonts w:ascii="Trebuchet MS" w:eastAsia="Trebuchet MS" w:hAnsi="Trebuchet MS" w:cs="Trebuchet MS"/>
          <w:sz w:val="24"/>
          <w:szCs w:val="24"/>
        </w:rPr>
        <w:t xml:space="preserve"> ng (Chang et al., 2014). These values are fairly consistent with what was observed in this study</w:t>
      </w:r>
      <w:r w:rsidR="0093781A">
        <w:rPr>
          <w:rFonts w:ascii="Trebuchet MS" w:eastAsia="Trebuchet MS" w:hAnsi="Trebuchet MS" w:cs="Trebuchet MS"/>
          <w:sz w:val="24"/>
          <w:szCs w:val="24"/>
        </w:rPr>
        <w:t>.</w:t>
      </w:r>
      <w:r>
        <w:rPr>
          <w:rFonts w:ascii="Trebuchet MS" w:eastAsia="Trebuchet MS" w:hAnsi="Trebuchet MS" w:cs="Trebuchet MS"/>
          <w:sz w:val="24"/>
          <w:szCs w:val="24"/>
        </w:rPr>
        <w:t xml:space="preserve"> The size of the sampler, the length of collection, and the wind speeds were all variables that may have impacted the study and the amount of particles collected.</w:t>
      </w:r>
    </w:p>
    <w:p w:rsidR="00D33A87" w:rsidRDefault="00D33A87">
      <w:pPr>
        <w:pStyle w:val="Normal1"/>
        <w:spacing w:line="480" w:lineRule="auto"/>
      </w:pPr>
      <w:r>
        <w:rPr>
          <w:rFonts w:ascii="Trebuchet MS" w:eastAsia="Trebuchet MS" w:hAnsi="Trebuchet MS" w:cs="Trebuchet MS"/>
          <w:sz w:val="24"/>
          <w:szCs w:val="24"/>
        </w:rPr>
        <w:tab/>
        <w:t xml:space="preserve">A majority of deposition samples expressed a FLA/PYR ratio that indicated a pyrolytic origin. June 29 and July 8’s samples indicated a </w:t>
      </w:r>
      <w:proofErr w:type="spellStart"/>
      <w:r>
        <w:rPr>
          <w:rFonts w:ascii="Trebuchet MS" w:eastAsia="Trebuchet MS" w:hAnsi="Trebuchet MS" w:cs="Trebuchet MS"/>
          <w:sz w:val="24"/>
          <w:szCs w:val="24"/>
        </w:rPr>
        <w:t>petrogenic</w:t>
      </w:r>
      <w:proofErr w:type="spellEnd"/>
      <w:r>
        <w:rPr>
          <w:rFonts w:ascii="Trebuchet MS" w:eastAsia="Trebuchet MS" w:hAnsi="Trebuchet MS" w:cs="Trebuchet MS"/>
          <w:sz w:val="24"/>
          <w:szCs w:val="24"/>
        </w:rPr>
        <w:t xml:space="preserve"> origin, which can be associated with coal combustion</w:t>
      </w:r>
      <w:r w:rsidR="00475B31">
        <w:rPr>
          <w:rFonts w:ascii="Trebuchet MS" w:eastAsia="Trebuchet MS" w:hAnsi="Trebuchet MS" w:cs="Trebuchet MS"/>
          <w:sz w:val="24"/>
          <w:szCs w:val="24"/>
        </w:rPr>
        <w:t xml:space="preserve"> or petroleum</w:t>
      </w:r>
      <w:r>
        <w:rPr>
          <w:rFonts w:ascii="Trebuchet MS" w:eastAsia="Trebuchet MS" w:hAnsi="Trebuchet MS" w:cs="Trebuchet MS"/>
          <w:sz w:val="24"/>
          <w:szCs w:val="24"/>
        </w:rPr>
        <w:t xml:space="preserve">; wind speeds were stronger on the dates of the two samples’ rain events, which could explain why direct products of coal combustion were reaching the deposition sampler on </w:t>
      </w:r>
      <w:proofErr w:type="spellStart"/>
      <w:r>
        <w:rPr>
          <w:rFonts w:ascii="Trebuchet MS" w:eastAsia="Trebuchet MS" w:hAnsi="Trebuchet MS" w:cs="Trebuchet MS"/>
          <w:sz w:val="24"/>
          <w:szCs w:val="24"/>
        </w:rPr>
        <w:t>Spong</w:t>
      </w:r>
      <w:proofErr w:type="spellEnd"/>
      <w:r>
        <w:rPr>
          <w:rFonts w:ascii="Trebuchet MS" w:eastAsia="Trebuchet MS" w:hAnsi="Trebuchet MS" w:cs="Trebuchet MS"/>
          <w:sz w:val="24"/>
          <w:szCs w:val="24"/>
        </w:rPr>
        <w:t xml:space="preserve"> Hall. The FLA/(PYR + </w:t>
      </w:r>
      <w:r>
        <w:rPr>
          <w:rFonts w:ascii="Trebuchet MS" w:eastAsia="Trebuchet MS" w:hAnsi="Trebuchet MS" w:cs="Trebuchet MS"/>
          <w:sz w:val="24"/>
          <w:szCs w:val="24"/>
        </w:rPr>
        <w:lastRenderedPageBreak/>
        <w:t xml:space="preserve">FLA) and </w:t>
      </w:r>
      <w:proofErr w:type="spellStart"/>
      <w:r>
        <w:rPr>
          <w:rFonts w:ascii="Trebuchet MS" w:eastAsia="Trebuchet MS" w:hAnsi="Trebuchet MS" w:cs="Trebuchet MS"/>
          <w:sz w:val="24"/>
          <w:szCs w:val="24"/>
        </w:rPr>
        <w:t>IcdP</w:t>
      </w:r>
      <w:proofErr w:type="spellEnd"/>
      <w:r>
        <w:rPr>
          <w:rFonts w:ascii="Trebuchet MS" w:eastAsia="Trebuchet MS" w:hAnsi="Trebuchet MS" w:cs="Trebuchet MS"/>
          <w:sz w:val="24"/>
          <w:szCs w:val="24"/>
        </w:rPr>
        <w:t>/(</w:t>
      </w:r>
      <w:proofErr w:type="spellStart"/>
      <w:r>
        <w:rPr>
          <w:rFonts w:ascii="Trebuchet MS" w:eastAsia="Trebuchet MS" w:hAnsi="Trebuchet MS" w:cs="Trebuchet MS"/>
          <w:sz w:val="24"/>
          <w:szCs w:val="24"/>
        </w:rPr>
        <w:t>IcdP</w:t>
      </w:r>
      <w:proofErr w:type="spellEnd"/>
      <w:r>
        <w:rPr>
          <w:rFonts w:ascii="Trebuchet MS" w:eastAsia="Trebuchet MS" w:hAnsi="Trebuchet MS" w:cs="Trebuchet MS"/>
          <w:sz w:val="24"/>
          <w:szCs w:val="24"/>
        </w:rPr>
        <w:t xml:space="preserve"> + </w:t>
      </w:r>
      <w:proofErr w:type="spellStart"/>
      <w:r>
        <w:rPr>
          <w:rFonts w:ascii="Trebuchet MS" w:eastAsia="Trebuchet MS" w:hAnsi="Trebuchet MS" w:cs="Trebuchet MS"/>
          <w:sz w:val="24"/>
          <w:szCs w:val="24"/>
        </w:rPr>
        <w:t>BghiP</w:t>
      </w:r>
      <w:proofErr w:type="spellEnd"/>
      <w:r>
        <w:rPr>
          <w:rFonts w:ascii="Trebuchet MS" w:eastAsia="Trebuchet MS" w:hAnsi="Trebuchet MS" w:cs="Trebuchet MS"/>
          <w:sz w:val="24"/>
          <w:szCs w:val="24"/>
        </w:rPr>
        <w:t xml:space="preserve">) ratios indicate that a majority of the PAHs were produced by combustion of coal, grass, or wood, once again with the exception of June 29 and </w:t>
      </w:r>
      <w:r w:rsidR="00475B31">
        <w:rPr>
          <w:rFonts w:ascii="Trebuchet MS" w:eastAsia="Trebuchet MS" w:hAnsi="Trebuchet MS" w:cs="Trebuchet MS"/>
          <w:sz w:val="24"/>
          <w:szCs w:val="24"/>
        </w:rPr>
        <w:t>July 8. The two outliers implied a petroleum or diesel origin. Since the building is adjacent to a road and near a construction site for the summer, it can be assumed that the stronger winds carried more PAHs from petroleum or diesel during these two sampling periods.</w:t>
      </w:r>
    </w:p>
    <w:p w:rsidR="006C3EB3" w:rsidRDefault="00827902">
      <w:pPr>
        <w:pStyle w:val="Normal1"/>
        <w:spacing w:line="480" w:lineRule="auto"/>
      </w:pPr>
      <w:r>
        <w:rPr>
          <w:rFonts w:ascii="Trebuchet MS" w:eastAsia="Trebuchet MS" w:hAnsi="Trebuchet MS" w:cs="Trebuchet MS"/>
          <w:b/>
          <w:sz w:val="24"/>
          <w:szCs w:val="24"/>
        </w:rPr>
        <w:t>4.3 n-alkanes in surface sediments and coals</w:t>
      </w:r>
    </w:p>
    <w:p w:rsidR="006C3EB3" w:rsidRDefault="00827902">
      <w:pPr>
        <w:pStyle w:val="Normal1"/>
        <w:spacing w:line="480" w:lineRule="auto"/>
        <w:rPr>
          <w:rFonts w:ascii="Trebuchet MS" w:eastAsia="Trebuchet MS" w:hAnsi="Trebuchet MS" w:cs="Trebuchet MS"/>
          <w:sz w:val="24"/>
          <w:szCs w:val="24"/>
        </w:rPr>
      </w:pPr>
      <w:r>
        <w:rPr>
          <w:rFonts w:ascii="Trebuchet MS" w:eastAsia="Trebuchet MS" w:hAnsi="Trebuchet MS" w:cs="Trebuchet MS"/>
          <w:sz w:val="24"/>
          <w:szCs w:val="24"/>
        </w:rPr>
        <w:tab/>
        <w:t>According to the literature, long and odd chain alkane</w:t>
      </w:r>
      <w:r w:rsidR="001C3905">
        <w:rPr>
          <w:rFonts w:ascii="Trebuchet MS" w:eastAsia="Trebuchet MS" w:hAnsi="Trebuchet MS" w:cs="Trebuchet MS"/>
          <w:sz w:val="24"/>
          <w:szCs w:val="24"/>
        </w:rPr>
        <w:t>s</w:t>
      </w:r>
      <w:r>
        <w:rPr>
          <w:rFonts w:ascii="Trebuchet MS" w:eastAsia="Trebuchet MS" w:hAnsi="Trebuchet MS" w:cs="Trebuchet MS"/>
          <w:sz w:val="24"/>
          <w:szCs w:val="24"/>
        </w:rPr>
        <w:t xml:space="preserve"> are most concentrated in materials that were rich in plant matter (</w:t>
      </w:r>
      <w:proofErr w:type="spellStart"/>
      <w:r>
        <w:rPr>
          <w:rFonts w:ascii="Trebuchet MS" w:eastAsia="Trebuchet MS" w:hAnsi="Trebuchet MS" w:cs="Trebuchet MS"/>
          <w:sz w:val="24"/>
          <w:szCs w:val="24"/>
        </w:rPr>
        <w:t>Vonk</w:t>
      </w:r>
      <w:proofErr w:type="spellEnd"/>
      <w:r>
        <w:rPr>
          <w:rFonts w:ascii="Trebuchet MS" w:eastAsia="Trebuchet MS" w:hAnsi="Trebuchet MS" w:cs="Trebuchet MS"/>
          <w:sz w:val="24"/>
          <w:szCs w:val="24"/>
        </w:rPr>
        <w:t xml:space="preserve"> et al., 2008). Consequently, a relatively high amount of long and odd chain n-alkanes should be observed in the coal sample. In reality, the coal samples were rich in short, even-chain alkanes and the sediment samples, with the exception of LPI, consisted mainly of long, odd-chain alkanes. Since plant material is generally associated with long, odd-chain alkanes, this suggests that the surface sediment samples, with the exception of LPI, have similar compositions to that of pure coal.</w:t>
      </w:r>
    </w:p>
    <w:p w:rsidR="006C362A" w:rsidRDefault="006C362A">
      <w:pPr>
        <w:pStyle w:val="Normal1"/>
        <w:spacing w:line="480" w:lineRule="auto"/>
        <w:rPr>
          <w:rFonts w:ascii="Trebuchet MS" w:eastAsia="Trebuchet MS" w:hAnsi="Trebuchet MS" w:cs="Trebuchet MS"/>
          <w:sz w:val="24"/>
          <w:szCs w:val="24"/>
        </w:rPr>
      </w:pPr>
      <w:r>
        <w:rPr>
          <w:rFonts w:ascii="Trebuchet MS" w:eastAsia="Trebuchet MS" w:hAnsi="Trebuchet MS" w:cs="Trebuchet MS"/>
          <w:sz w:val="24"/>
          <w:szCs w:val="24"/>
        </w:rPr>
        <w:tab/>
      </w:r>
      <w:r w:rsidR="000A5B54">
        <w:rPr>
          <w:rFonts w:ascii="Trebuchet MS" w:eastAsia="Trebuchet MS" w:hAnsi="Trebuchet MS" w:cs="Trebuchet MS"/>
          <w:sz w:val="24"/>
          <w:szCs w:val="24"/>
        </w:rPr>
        <w:t xml:space="preserve">The total concentrations of n-alkanes in coal samples collected in a previous study produced a range </w:t>
      </w:r>
      <w:proofErr w:type="gramStart"/>
      <w:r w:rsidR="00D66D88">
        <w:rPr>
          <w:rFonts w:ascii="Trebuchet MS" w:eastAsia="Trebuchet MS" w:hAnsi="Trebuchet MS" w:cs="Trebuchet MS"/>
          <w:sz w:val="24"/>
          <w:szCs w:val="24"/>
        </w:rPr>
        <w:t>of</w:t>
      </w:r>
      <w:r w:rsidR="000A5B54">
        <w:rPr>
          <w:rFonts w:ascii="Trebuchet MS" w:eastAsia="Trebuchet MS" w:hAnsi="Trebuchet MS" w:cs="Trebuchet MS"/>
          <w:sz w:val="24"/>
          <w:szCs w:val="24"/>
        </w:rPr>
        <w:t xml:space="preserve"> 0.2 </w:t>
      </w:r>
      <w:proofErr w:type="spellStart"/>
      <w:r w:rsidR="001C3905" w:rsidRPr="000A5B54">
        <w:rPr>
          <w:rFonts w:ascii="Trebuchet MS" w:eastAsia="Trebuchet MS" w:hAnsi="Trebuchet MS" w:cs="Trebuchet MS"/>
          <w:sz w:val="24"/>
          <w:szCs w:val="24"/>
        </w:rPr>
        <w:t>μg</w:t>
      </w:r>
      <w:proofErr w:type="spellEnd"/>
      <w:r w:rsidR="001C3905">
        <w:rPr>
          <w:rFonts w:ascii="Trebuchet MS" w:eastAsia="Trebuchet MS" w:hAnsi="Trebuchet MS" w:cs="Trebuchet MS"/>
          <w:sz w:val="24"/>
          <w:szCs w:val="24"/>
        </w:rPr>
        <w:t xml:space="preserve">/g </w:t>
      </w:r>
      <w:r w:rsidR="000A5B54">
        <w:rPr>
          <w:rFonts w:ascii="Trebuchet MS" w:eastAsia="Trebuchet MS" w:hAnsi="Trebuchet MS" w:cs="Trebuchet MS"/>
          <w:sz w:val="24"/>
          <w:szCs w:val="24"/>
        </w:rPr>
        <w:t>to 3350</w:t>
      </w:r>
      <w:r w:rsidR="000A5B54" w:rsidRPr="000A5B54">
        <w:rPr>
          <w:rFonts w:ascii="Trebuchet MS" w:eastAsia="Trebuchet MS" w:hAnsi="Trebuchet MS" w:cs="Trebuchet MS"/>
          <w:sz w:val="24"/>
          <w:szCs w:val="24"/>
        </w:rPr>
        <w:t xml:space="preserve"> </w:t>
      </w:r>
      <w:proofErr w:type="spellStart"/>
      <w:r w:rsidR="000A5B54" w:rsidRPr="000A5B54">
        <w:rPr>
          <w:rFonts w:ascii="Trebuchet MS" w:eastAsia="Trebuchet MS" w:hAnsi="Trebuchet MS" w:cs="Trebuchet MS"/>
          <w:sz w:val="24"/>
          <w:szCs w:val="24"/>
        </w:rPr>
        <w:t>μg</w:t>
      </w:r>
      <w:proofErr w:type="spellEnd"/>
      <w:r w:rsidR="000A5B54">
        <w:rPr>
          <w:rFonts w:ascii="Trebuchet MS" w:eastAsia="Trebuchet MS" w:hAnsi="Trebuchet MS" w:cs="Trebuchet MS"/>
          <w:sz w:val="24"/>
          <w:szCs w:val="24"/>
        </w:rPr>
        <w:t>/g (Barrick et al., 1984)</w:t>
      </w:r>
      <w:proofErr w:type="gramEnd"/>
      <w:r w:rsidR="00D66D88">
        <w:rPr>
          <w:rFonts w:ascii="Trebuchet MS" w:eastAsia="Trebuchet MS" w:hAnsi="Trebuchet MS" w:cs="Trebuchet MS"/>
          <w:sz w:val="24"/>
          <w:szCs w:val="24"/>
        </w:rPr>
        <w:t xml:space="preserve">. Concentrations determined by this study are near the lower end of that range, which could be attributed to the uncertainty of the composition and age of the coal samples.  </w:t>
      </w:r>
      <w:r>
        <w:rPr>
          <w:rFonts w:ascii="Trebuchet MS" w:eastAsia="Trebuchet MS" w:hAnsi="Trebuchet MS" w:cs="Trebuchet MS"/>
          <w:sz w:val="24"/>
          <w:szCs w:val="24"/>
        </w:rPr>
        <w:t xml:space="preserve">Percent particulate organic carbon measurements obtained in this study are lower than the average 70% PC, but that can be attributed to the fact that the coal samples used may not have been truly representative of what is being transported on the basis of age (Brooks &amp; Smith, 1969). </w:t>
      </w:r>
    </w:p>
    <w:p w:rsidR="007A7426" w:rsidRDefault="007A7426">
      <w:pPr>
        <w:pStyle w:val="Normal1"/>
        <w:spacing w:line="480" w:lineRule="auto"/>
      </w:pPr>
      <w:r>
        <w:rPr>
          <w:rFonts w:ascii="Trebuchet MS" w:eastAsia="Trebuchet MS" w:hAnsi="Trebuchet MS" w:cs="Trebuchet MS"/>
          <w:sz w:val="24"/>
          <w:szCs w:val="24"/>
        </w:rPr>
        <w:lastRenderedPageBreak/>
        <w:tab/>
        <w:t>The Carbon Preference Index (CPI) of most sediment samples was relatively higher than that of the coal samples; based on this, it can be assumed that the organic alkane content of GCI, SO, and Station 13 is dissimilar to that of coal. LPI</w:t>
      </w:r>
      <w:r w:rsidR="006A1827">
        <w:rPr>
          <w:rFonts w:ascii="Trebuchet MS" w:eastAsia="Trebuchet MS" w:hAnsi="Trebuchet MS" w:cs="Trebuchet MS"/>
          <w:sz w:val="24"/>
          <w:szCs w:val="24"/>
        </w:rPr>
        <w:t>, however, produced</w:t>
      </w:r>
      <w:r>
        <w:rPr>
          <w:rFonts w:ascii="Trebuchet MS" w:eastAsia="Trebuchet MS" w:hAnsi="Trebuchet MS" w:cs="Trebuchet MS"/>
          <w:sz w:val="24"/>
          <w:szCs w:val="24"/>
        </w:rPr>
        <w:t xml:space="preserve"> a </w:t>
      </w:r>
      <w:r w:rsidR="006A1827">
        <w:rPr>
          <w:rFonts w:ascii="Trebuchet MS" w:eastAsia="Trebuchet MS" w:hAnsi="Trebuchet MS" w:cs="Trebuchet MS"/>
          <w:sz w:val="24"/>
          <w:szCs w:val="24"/>
        </w:rPr>
        <w:t xml:space="preserve">CPI </w:t>
      </w:r>
      <w:r>
        <w:rPr>
          <w:rFonts w:ascii="Trebuchet MS" w:eastAsia="Trebuchet MS" w:hAnsi="Trebuchet MS" w:cs="Trebuchet MS"/>
          <w:sz w:val="24"/>
          <w:szCs w:val="24"/>
        </w:rPr>
        <w:t>value at the mean of the two coal samples. This correlation suggests that LPI contains alkanes similar to thos</w:t>
      </w:r>
      <w:r w:rsidR="00C54883">
        <w:rPr>
          <w:rFonts w:ascii="Trebuchet MS" w:eastAsia="Trebuchet MS" w:hAnsi="Trebuchet MS" w:cs="Trebuchet MS"/>
          <w:sz w:val="24"/>
          <w:szCs w:val="24"/>
        </w:rPr>
        <w:t>e contained in the coal samples. The literature indicates that a CPI range between 1.1 and 1.3 is characteristic of coal, which was supported with the data</w:t>
      </w:r>
      <w:r w:rsidR="00A23500">
        <w:rPr>
          <w:rFonts w:ascii="Trebuchet MS" w:eastAsia="Trebuchet MS" w:hAnsi="Trebuchet MS" w:cs="Trebuchet MS"/>
          <w:sz w:val="24"/>
          <w:szCs w:val="24"/>
        </w:rPr>
        <w:t xml:space="preserve"> found in this study</w:t>
      </w:r>
      <w:r w:rsidR="00C54883">
        <w:rPr>
          <w:rFonts w:ascii="Trebuchet MS" w:eastAsia="Trebuchet MS" w:hAnsi="Trebuchet MS" w:cs="Trebuchet MS"/>
          <w:sz w:val="24"/>
          <w:szCs w:val="24"/>
        </w:rPr>
        <w:t xml:space="preserve"> (Faure et al., 2006).</w:t>
      </w:r>
      <w:r w:rsidR="00871C26">
        <w:rPr>
          <w:rFonts w:ascii="Trebuchet MS" w:eastAsia="Trebuchet MS" w:hAnsi="Trebuchet MS" w:cs="Trebuchet MS"/>
          <w:sz w:val="24"/>
          <w:szCs w:val="24"/>
        </w:rPr>
        <w:t xml:space="preserve"> </w:t>
      </w:r>
    </w:p>
    <w:p w:rsidR="006C3EB3" w:rsidRDefault="00827902">
      <w:pPr>
        <w:pStyle w:val="Normal1"/>
        <w:spacing w:line="480" w:lineRule="auto"/>
      </w:pPr>
      <w:r>
        <w:rPr>
          <w:rFonts w:ascii="Trebuchet MS" w:eastAsia="Trebuchet MS" w:hAnsi="Trebuchet MS" w:cs="Trebuchet MS"/>
          <w:b/>
          <w:sz w:val="24"/>
          <w:szCs w:val="24"/>
        </w:rPr>
        <w:t>4.4 n-alkanes in particles and coals</w:t>
      </w:r>
    </w:p>
    <w:p w:rsidR="006C3EB3" w:rsidRDefault="00827902">
      <w:pPr>
        <w:pStyle w:val="Normal1"/>
        <w:spacing w:line="480" w:lineRule="auto"/>
        <w:rPr>
          <w:rFonts w:ascii="Trebuchet MS" w:eastAsia="Trebuchet MS" w:hAnsi="Trebuchet MS" w:cs="Trebuchet MS"/>
          <w:sz w:val="24"/>
          <w:szCs w:val="24"/>
        </w:rPr>
      </w:pPr>
      <w:r>
        <w:rPr>
          <w:rFonts w:ascii="Trebuchet MS" w:eastAsia="Trebuchet MS" w:hAnsi="Trebuchet MS" w:cs="Trebuchet MS"/>
        </w:rPr>
        <w:tab/>
      </w:r>
      <w:r>
        <w:rPr>
          <w:rFonts w:ascii="Trebuchet MS" w:eastAsia="Trebuchet MS" w:hAnsi="Trebuchet MS" w:cs="Trebuchet MS"/>
          <w:sz w:val="24"/>
          <w:szCs w:val="24"/>
        </w:rPr>
        <w:t xml:space="preserve">Samples collected earlier in the period (June 24, 26, 29) as well as the dry deposition sample collected on July 20 were dominated by long chain alkanes. Samples from June 24 and 26, July 8, and July 20 (dry) were dominated by odd chain alkanes. These samples which were dominated by long and odd chain alkanes can be associated with materials rich in plant matter. All others dominated by short and even chain alkanes are more </w:t>
      </w:r>
      <w:r w:rsidR="007A7426">
        <w:rPr>
          <w:rFonts w:ascii="Trebuchet MS" w:eastAsia="Trebuchet MS" w:hAnsi="Trebuchet MS" w:cs="Trebuchet MS"/>
          <w:sz w:val="24"/>
          <w:szCs w:val="24"/>
        </w:rPr>
        <w:t>similar in composition to coal.</w:t>
      </w:r>
    </w:p>
    <w:p w:rsidR="007A7426" w:rsidRDefault="007A7426">
      <w:pPr>
        <w:pStyle w:val="Normal1"/>
        <w:spacing w:line="480" w:lineRule="auto"/>
      </w:pPr>
      <w:r>
        <w:rPr>
          <w:rFonts w:ascii="Trebuchet MS" w:eastAsia="Trebuchet MS" w:hAnsi="Trebuchet MS" w:cs="Trebuchet MS"/>
          <w:sz w:val="24"/>
          <w:szCs w:val="24"/>
        </w:rPr>
        <w:tab/>
        <w:t>The CPI of most deposition samples was much higher than the values obtained for the coal samples. Because of this, with the exception of samples from June 29 and July 16, it can be assumed that the organic alkane content of the deposition samples is not extremely similar to the coal samples. Wind and rain patterns do not offer any obvious explanation as to why these two dates produced values more similar to coal than the with the other rain events.</w:t>
      </w:r>
    </w:p>
    <w:p w:rsidR="006C3EB3" w:rsidRDefault="00827902">
      <w:pPr>
        <w:pStyle w:val="Normal1"/>
        <w:spacing w:line="480" w:lineRule="auto"/>
        <w:rPr>
          <w:rFonts w:ascii="Trebuchet MS" w:eastAsia="Trebuchet MS" w:hAnsi="Trebuchet MS" w:cs="Trebuchet MS"/>
          <w:sz w:val="24"/>
          <w:szCs w:val="24"/>
        </w:rPr>
      </w:pPr>
      <w:r>
        <w:rPr>
          <w:rFonts w:ascii="Trebuchet MS" w:eastAsia="Trebuchet MS" w:hAnsi="Trebuchet MS" w:cs="Trebuchet MS"/>
          <w:sz w:val="24"/>
          <w:szCs w:val="24"/>
        </w:rPr>
        <w:tab/>
      </w:r>
      <w:proofErr w:type="spellStart"/>
      <w:r>
        <w:rPr>
          <w:rFonts w:ascii="Trebuchet MS" w:eastAsia="Trebuchet MS" w:hAnsi="Trebuchet MS" w:cs="Trebuchet MS"/>
          <w:sz w:val="24"/>
          <w:szCs w:val="24"/>
        </w:rPr>
        <w:t>Guo</w:t>
      </w:r>
      <w:proofErr w:type="spellEnd"/>
      <w:r>
        <w:rPr>
          <w:rFonts w:ascii="Trebuchet MS" w:eastAsia="Trebuchet MS" w:hAnsi="Trebuchet MS" w:cs="Trebuchet MS"/>
          <w:sz w:val="24"/>
          <w:szCs w:val="24"/>
        </w:rPr>
        <w:t xml:space="preserve"> and Fang reported that individual n-alkanes in deposition samples can range from 45 ng to 281 ng (</w:t>
      </w:r>
      <w:proofErr w:type="spellStart"/>
      <w:r>
        <w:rPr>
          <w:rFonts w:ascii="Trebuchet MS" w:eastAsia="Trebuchet MS" w:hAnsi="Trebuchet MS" w:cs="Trebuchet MS"/>
          <w:sz w:val="24"/>
          <w:szCs w:val="24"/>
        </w:rPr>
        <w:t>Guo</w:t>
      </w:r>
      <w:proofErr w:type="spellEnd"/>
      <w:r>
        <w:rPr>
          <w:rFonts w:ascii="Trebuchet MS" w:eastAsia="Trebuchet MS" w:hAnsi="Trebuchet MS" w:cs="Trebuchet MS"/>
          <w:sz w:val="24"/>
          <w:szCs w:val="24"/>
        </w:rPr>
        <w:t xml:space="preserve"> and Fang, 2012). Observed values are consistently </w:t>
      </w:r>
      <w:r>
        <w:rPr>
          <w:rFonts w:ascii="Trebuchet MS" w:eastAsia="Trebuchet MS" w:hAnsi="Trebuchet MS" w:cs="Trebuchet MS"/>
          <w:sz w:val="24"/>
          <w:szCs w:val="24"/>
        </w:rPr>
        <w:lastRenderedPageBreak/>
        <w:t>higher than these reported values. Many observed abundances were found to be in the thousands</w:t>
      </w:r>
      <w:r w:rsidR="00216BC5">
        <w:rPr>
          <w:rFonts w:ascii="Trebuchet MS" w:eastAsia="Trebuchet MS" w:hAnsi="Trebuchet MS" w:cs="Trebuchet MS"/>
          <w:sz w:val="24"/>
          <w:szCs w:val="24"/>
        </w:rPr>
        <w:t xml:space="preserve"> of ng</w:t>
      </w:r>
      <w:r>
        <w:rPr>
          <w:rFonts w:ascii="Trebuchet MS" w:eastAsia="Trebuchet MS" w:hAnsi="Trebuchet MS" w:cs="Trebuchet MS"/>
          <w:sz w:val="24"/>
          <w:szCs w:val="24"/>
        </w:rPr>
        <w:t>, which is inconsistent with the published data.</w:t>
      </w:r>
    </w:p>
    <w:p w:rsidR="00DB5A73" w:rsidRDefault="00DB5A73">
      <w:pPr>
        <w:pStyle w:val="Normal1"/>
        <w:spacing w:line="480" w:lineRule="auto"/>
        <w:rPr>
          <w:rFonts w:ascii="Trebuchet MS" w:eastAsia="Trebuchet MS" w:hAnsi="Trebuchet MS" w:cs="Trebuchet MS"/>
          <w:b/>
          <w:sz w:val="24"/>
          <w:szCs w:val="24"/>
        </w:rPr>
      </w:pPr>
      <w:r w:rsidRPr="00DB5A73">
        <w:rPr>
          <w:rFonts w:ascii="Trebuchet MS" w:eastAsia="Trebuchet MS" w:hAnsi="Trebuchet MS" w:cs="Trebuchet MS"/>
          <w:b/>
          <w:sz w:val="24"/>
          <w:szCs w:val="24"/>
        </w:rPr>
        <w:t>4.5</w:t>
      </w:r>
      <w:r>
        <w:rPr>
          <w:rFonts w:ascii="Trebuchet MS" w:eastAsia="Trebuchet MS" w:hAnsi="Trebuchet MS" w:cs="Trebuchet MS"/>
          <w:b/>
          <w:sz w:val="24"/>
          <w:szCs w:val="24"/>
        </w:rPr>
        <w:t xml:space="preserve"> PAHs and n-alkanes in Station 13 over time</w:t>
      </w:r>
    </w:p>
    <w:p w:rsidR="00DB5A73" w:rsidRPr="00DB5A73" w:rsidRDefault="00DB5A73">
      <w:pPr>
        <w:pStyle w:val="Normal1"/>
        <w:spacing w:line="480" w:lineRule="auto"/>
      </w:pPr>
      <w:r>
        <w:rPr>
          <w:rFonts w:ascii="Trebuchet MS" w:eastAsia="Trebuchet MS" w:hAnsi="Trebuchet MS" w:cs="Trebuchet MS"/>
          <w:sz w:val="24"/>
          <w:szCs w:val="24"/>
        </w:rPr>
        <w:tab/>
        <w:t xml:space="preserve">Even though the total concentrations of PAHs and n-alkanes did increase over the past year, the relative percent differences remained fairly low. It can be stated with confidence that the changing values did not affect the overall quality of the data. PAHs with relatively higher concentrations over both trials of the sample were consistent with those in other collected samples, including the coal samples. </w:t>
      </w:r>
      <w:proofErr w:type="gramStart"/>
      <w:r w:rsidR="00E23118">
        <w:rPr>
          <w:rFonts w:ascii="Trebuchet MS" w:eastAsia="Trebuchet MS" w:hAnsi="Trebuchet MS" w:cs="Trebuchet MS"/>
          <w:sz w:val="24"/>
          <w:szCs w:val="24"/>
        </w:rPr>
        <w:t>n-Alkane</w:t>
      </w:r>
      <w:proofErr w:type="gramEnd"/>
      <w:r w:rsidR="00E23118">
        <w:rPr>
          <w:rFonts w:ascii="Trebuchet MS" w:eastAsia="Trebuchet MS" w:hAnsi="Trebuchet MS" w:cs="Trebuchet MS"/>
          <w:sz w:val="24"/>
          <w:szCs w:val="24"/>
        </w:rPr>
        <w:t xml:space="preserve"> samples were consistent with the coal samples as they were dominated by odd chains, but were inconsistent because they were dominated by long chains. This indicates that the alkanes’ origin is more characteristic of combustion products than the plant material found in coal. </w:t>
      </w:r>
    </w:p>
    <w:p w:rsidR="006C3EB3" w:rsidRDefault="00827902">
      <w:pPr>
        <w:pStyle w:val="Normal1"/>
        <w:spacing w:line="480" w:lineRule="auto"/>
      </w:pPr>
      <w:r>
        <w:rPr>
          <w:rFonts w:ascii="Trebuchet MS" w:eastAsia="Trebuchet MS" w:hAnsi="Trebuchet MS" w:cs="Trebuchet MS"/>
          <w:b/>
          <w:sz w:val="24"/>
          <w:szCs w:val="24"/>
        </w:rPr>
        <w:t>5. Summary</w:t>
      </w:r>
    </w:p>
    <w:p w:rsidR="006C3EB3" w:rsidRDefault="00827902">
      <w:pPr>
        <w:pStyle w:val="Normal1"/>
        <w:spacing w:line="480" w:lineRule="auto"/>
      </w:pPr>
      <w:r>
        <w:tab/>
      </w:r>
      <w:r w:rsidR="00C01826">
        <w:rPr>
          <w:rFonts w:ascii="Trebuchet MS" w:eastAsia="Trebuchet MS" w:hAnsi="Trebuchet MS" w:cs="Trebuchet MS"/>
          <w:sz w:val="24"/>
          <w:szCs w:val="24"/>
        </w:rPr>
        <w:t xml:space="preserve">When dealing with organic contaminants, it is difficult to differentiate between the different varieties of combustion byproducts. </w:t>
      </w:r>
      <w:r w:rsidR="00E0514E">
        <w:rPr>
          <w:rFonts w:ascii="Trebuchet MS" w:eastAsia="Trebuchet MS" w:hAnsi="Trebuchet MS" w:cs="Trebuchet MS"/>
          <w:sz w:val="24"/>
          <w:szCs w:val="24"/>
        </w:rPr>
        <w:t>P</w:t>
      </w:r>
      <w:r w:rsidR="00C01826">
        <w:rPr>
          <w:rFonts w:ascii="Trebuchet MS" w:eastAsia="Trebuchet MS" w:hAnsi="Trebuchet MS" w:cs="Trebuchet MS"/>
          <w:sz w:val="24"/>
          <w:szCs w:val="24"/>
        </w:rPr>
        <w:t>etroleum, diesel, coal, and vehicle emissions have similar</w:t>
      </w:r>
      <w:r w:rsidR="00E0514E">
        <w:rPr>
          <w:rFonts w:ascii="Trebuchet MS" w:eastAsia="Trebuchet MS" w:hAnsi="Trebuchet MS" w:cs="Trebuchet MS"/>
          <w:sz w:val="24"/>
          <w:szCs w:val="24"/>
        </w:rPr>
        <w:t xml:space="preserve"> organic</w:t>
      </w:r>
      <w:r w:rsidR="00C01826">
        <w:rPr>
          <w:rFonts w:ascii="Trebuchet MS" w:eastAsia="Trebuchet MS" w:hAnsi="Trebuchet MS" w:cs="Trebuchet MS"/>
          <w:sz w:val="24"/>
          <w:szCs w:val="24"/>
        </w:rPr>
        <w:t xml:space="preserve"> footprints. Based on the data collected in this study, it is possible to conclude that there is a trace of some sort of organic contamination</w:t>
      </w:r>
      <w:r w:rsidR="00E0514E">
        <w:rPr>
          <w:rFonts w:ascii="Trebuchet MS" w:eastAsia="Trebuchet MS" w:hAnsi="Trebuchet MS" w:cs="Trebuchet MS"/>
          <w:sz w:val="24"/>
          <w:szCs w:val="24"/>
        </w:rPr>
        <w:t xml:space="preserve"> being transported throughout Norfolk. </w:t>
      </w:r>
      <w:r w:rsidR="00C01826">
        <w:rPr>
          <w:rFonts w:ascii="Trebuchet MS" w:eastAsia="Trebuchet MS" w:hAnsi="Trebuchet MS" w:cs="Trebuchet MS"/>
          <w:sz w:val="24"/>
          <w:szCs w:val="24"/>
        </w:rPr>
        <w:t>Further data would need to be collected to differentiate between the specific types of organic contamination and say with certainty that the coal is reaching the Lafayette River.</w:t>
      </w:r>
    </w:p>
    <w:p w:rsidR="006C3EB3" w:rsidRDefault="00827902">
      <w:pPr>
        <w:pStyle w:val="Normal1"/>
        <w:spacing w:line="480" w:lineRule="auto"/>
      </w:pPr>
      <w:r>
        <w:rPr>
          <w:rFonts w:ascii="Trebuchet MS" w:eastAsia="Trebuchet MS" w:hAnsi="Trebuchet MS" w:cs="Trebuchet MS"/>
          <w:sz w:val="24"/>
          <w:szCs w:val="24"/>
        </w:rPr>
        <w:tab/>
        <w:t xml:space="preserve">To improve the study, more samples rich in coal could be collected and compared to the Lafayette River. In this study, the previously collected Station 13 sample had been sitting on a benchtop at room temperature for a year; this may have </w:t>
      </w:r>
      <w:r>
        <w:rPr>
          <w:rFonts w:ascii="Trebuchet MS" w:eastAsia="Trebuchet MS" w:hAnsi="Trebuchet MS" w:cs="Trebuchet MS"/>
          <w:sz w:val="24"/>
          <w:szCs w:val="24"/>
        </w:rPr>
        <w:lastRenderedPageBreak/>
        <w:t>contributed to the heightened levels of organic contaminants observed in the sediment. More care could be taken when storing the collected baseline for future reference. Collecting more deposition samples, especially dry deposition, could be beneficial to widen the data set. Extra care should be taken with the PAH samples because the lower molecular weight structures are so volatile that they can be easily lost during the extraction process.</w:t>
      </w:r>
    </w:p>
    <w:p w:rsidR="006C3EB3" w:rsidRDefault="00827902">
      <w:pPr>
        <w:pStyle w:val="Normal1"/>
        <w:spacing w:line="480" w:lineRule="auto"/>
      </w:pPr>
      <w:r>
        <w:rPr>
          <w:rFonts w:ascii="Trebuchet MS" w:eastAsia="Trebuchet MS" w:hAnsi="Trebuchet MS" w:cs="Trebuchet MS"/>
          <w:b/>
          <w:sz w:val="24"/>
          <w:szCs w:val="24"/>
        </w:rPr>
        <w:t>Acknowledgements</w:t>
      </w:r>
    </w:p>
    <w:p w:rsidR="00CA44C4" w:rsidRDefault="00827902">
      <w:pPr>
        <w:pStyle w:val="Normal1"/>
        <w:spacing w:line="480" w:lineRule="auto"/>
        <w:rPr>
          <w:rFonts w:ascii="Trebuchet MS" w:eastAsia="Trebuchet MS" w:hAnsi="Trebuchet MS" w:cs="Trebuchet MS"/>
          <w:sz w:val="24"/>
          <w:szCs w:val="24"/>
        </w:rPr>
      </w:pPr>
      <w:r>
        <w:rPr>
          <w:rFonts w:ascii="Trebuchet MS" w:eastAsia="Trebuchet MS" w:hAnsi="Trebuchet MS" w:cs="Trebuchet MS"/>
          <w:sz w:val="24"/>
          <w:szCs w:val="24"/>
        </w:rPr>
        <w:tab/>
        <w:t xml:space="preserve">This project was funded by the National Science Foundation through the Research Experience for Undergraduates program and Old Dominion University. </w:t>
      </w:r>
      <w:proofErr w:type="gramStart"/>
      <w:r>
        <w:rPr>
          <w:rFonts w:ascii="Trebuchet MS" w:eastAsia="Trebuchet MS" w:hAnsi="Trebuchet MS" w:cs="Trebuchet MS"/>
          <w:sz w:val="24"/>
          <w:szCs w:val="24"/>
        </w:rPr>
        <w:t>Many thanks to the MOGEL group.</w:t>
      </w:r>
      <w:proofErr w:type="gramEnd"/>
    </w:p>
    <w:p w:rsidR="006C3EB3" w:rsidRPr="00CA44C4" w:rsidRDefault="00CA44C4" w:rsidP="00CA44C4">
      <w:pPr>
        <w:rPr>
          <w:rFonts w:ascii="Trebuchet MS" w:eastAsia="Trebuchet MS" w:hAnsi="Trebuchet MS" w:cs="Trebuchet MS"/>
          <w:sz w:val="24"/>
          <w:szCs w:val="24"/>
        </w:rPr>
      </w:pPr>
      <w:r>
        <w:rPr>
          <w:rFonts w:ascii="Trebuchet MS" w:eastAsia="Trebuchet MS" w:hAnsi="Trebuchet MS" w:cs="Trebuchet MS"/>
          <w:sz w:val="24"/>
          <w:szCs w:val="24"/>
        </w:rPr>
        <w:br w:type="page"/>
      </w:r>
    </w:p>
    <w:p w:rsidR="006C3EB3" w:rsidRDefault="00827902">
      <w:pPr>
        <w:pStyle w:val="Normal1"/>
        <w:spacing w:line="480" w:lineRule="auto"/>
      </w:pPr>
      <w:r>
        <w:rPr>
          <w:rFonts w:ascii="Trebuchet MS" w:eastAsia="Trebuchet MS" w:hAnsi="Trebuchet MS" w:cs="Trebuchet MS"/>
          <w:b/>
          <w:sz w:val="24"/>
          <w:szCs w:val="24"/>
        </w:rPr>
        <w:lastRenderedPageBreak/>
        <w:t>References</w:t>
      </w:r>
    </w:p>
    <w:p w:rsidR="00D1526E" w:rsidRDefault="00D1526E" w:rsidP="00D1526E">
      <w:pPr>
        <w:pStyle w:val="Normal1"/>
        <w:spacing w:line="240" w:lineRule="auto"/>
        <w:rPr>
          <w:rFonts w:ascii="Trebuchet MS" w:eastAsia="Trebuchet MS" w:hAnsi="Trebuchet MS" w:cs="Trebuchet MS"/>
          <w:sz w:val="24"/>
          <w:szCs w:val="24"/>
        </w:rPr>
      </w:pPr>
      <w:proofErr w:type="spellStart"/>
      <w:r w:rsidRPr="00D1526E">
        <w:rPr>
          <w:rFonts w:ascii="Trebuchet MS" w:eastAsia="Trebuchet MS" w:hAnsi="Trebuchet MS" w:cs="Trebuchet MS"/>
          <w:sz w:val="24"/>
          <w:szCs w:val="24"/>
        </w:rPr>
        <w:t>Amodio</w:t>
      </w:r>
      <w:proofErr w:type="spellEnd"/>
      <w:r w:rsidRPr="00D1526E">
        <w:rPr>
          <w:rFonts w:ascii="Trebuchet MS" w:eastAsia="Trebuchet MS" w:hAnsi="Trebuchet MS" w:cs="Trebuchet MS"/>
          <w:sz w:val="24"/>
          <w:szCs w:val="24"/>
        </w:rPr>
        <w:t>,</w:t>
      </w:r>
      <w:r w:rsidR="003B5C5C">
        <w:rPr>
          <w:rFonts w:ascii="Trebuchet MS" w:eastAsia="Trebuchet MS" w:hAnsi="Trebuchet MS" w:cs="Trebuchet MS"/>
          <w:sz w:val="24"/>
          <w:szCs w:val="24"/>
        </w:rPr>
        <w:t xml:space="preserve"> M.,</w:t>
      </w:r>
      <w:r w:rsidRPr="00D1526E">
        <w:rPr>
          <w:rFonts w:ascii="Trebuchet MS" w:eastAsia="Trebuchet MS" w:hAnsi="Trebuchet MS" w:cs="Trebuchet MS"/>
          <w:sz w:val="24"/>
          <w:szCs w:val="24"/>
        </w:rPr>
        <w:t xml:space="preserve"> S. </w:t>
      </w:r>
      <w:proofErr w:type="spellStart"/>
      <w:r w:rsidRPr="00D1526E">
        <w:rPr>
          <w:rFonts w:ascii="Trebuchet MS" w:eastAsia="Trebuchet MS" w:hAnsi="Trebuchet MS" w:cs="Trebuchet MS"/>
          <w:sz w:val="24"/>
          <w:szCs w:val="24"/>
        </w:rPr>
        <w:t>Catino</w:t>
      </w:r>
      <w:proofErr w:type="spellEnd"/>
      <w:r w:rsidRPr="00D1526E">
        <w:rPr>
          <w:rFonts w:ascii="Trebuchet MS" w:eastAsia="Trebuchet MS" w:hAnsi="Trebuchet MS" w:cs="Trebuchet MS"/>
          <w:sz w:val="24"/>
          <w:szCs w:val="24"/>
        </w:rPr>
        <w:t xml:space="preserve">, P. R. </w:t>
      </w:r>
      <w:proofErr w:type="spellStart"/>
      <w:r w:rsidRPr="00D1526E">
        <w:rPr>
          <w:rFonts w:ascii="Trebuchet MS" w:eastAsia="Trebuchet MS" w:hAnsi="Trebuchet MS" w:cs="Trebuchet MS"/>
          <w:sz w:val="24"/>
          <w:szCs w:val="24"/>
        </w:rPr>
        <w:t>Dambruoso</w:t>
      </w:r>
      <w:proofErr w:type="spellEnd"/>
      <w:r w:rsidRPr="00D1526E">
        <w:rPr>
          <w:rFonts w:ascii="Trebuchet MS" w:eastAsia="Trebuchet MS" w:hAnsi="Trebuchet MS" w:cs="Trebuchet MS"/>
          <w:sz w:val="24"/>
          <w:szCs w:val="24"/>
        </w:rPr>
        <w:t>, et al., “A</w:t>
      </w:r>
      <w:r>
        <w:rPr>
          <w:rFonts w:ascii="Trebuchet MS" w:eastAsia="Trebuchet MS" w:hAnsi="Trebuchet MS" w:cs="Trebuchet MS"/>
          <w:sz w:val="24"/>
          <w:szCs w:val="24"/>
        </w:rPr>
        <w:t>tmospheric Deposition: Sampling</w:t>
      </w:r>
      <w:r>
        <w:rPr>
          <w:rFonts w:ascii="Trebuchet MS" w:eastAsia="Trebuchet MS" w:hAnsi="Trebuchet MS" w:cs="Trebuchet MS"/>
          <w:sz w:val="24"/>
          <w:szCs w:val="24"/>
        </w:rPr>
        <w:tab/>
      </w:r>
      <w:r w:rsidRPr="00D1526E">
        <w:rPr>
          <w:rFonts w:ascii="Trebuchet MS" w:eastAsia="Trebuchet MS" w:hAnsi="Trebuchet MS" w:cs="Trebuchet MS"/>
          <w:sz w:val="24"/>
          <w:szCs w:val="24"/>
        </w:rPr>
        <w:t>Procedures, Analytical Methods, and Main Rece</w:t>
      </w:r>
      <w:r>
        <w:rPr>
          <w:rFonts w:ascii="Trebuchet MS" w:eastAsia="Trebuchet MS" w:hAnsi="Trebuchet MS" w:cs="Trebuchet MS"/>
          <w:sz w:val="24"/>
          <w:szCs w:val="24"/>
        </w:rPr>
        <w:t>nt Findings from the Scientific</w:t>
      </w:r>
      <w:r>
        <w:rPr>
          <w:rFonts w:ascii="Trebuchet MS" w:eastAsia="Trebuchet MS" w:hAnsi="Trebuchet MS" w:cs="Trebuchet MS"/>
          <w:sz w:val="24"/>
          <w:szCs w:val="24"/>
        </w:rPr>
        <w:tab/>
      </w:r>
      <w:r w:rsidRPr="00D1526E">
        <w:rPr>
          <w:rFonts w:ascii="Trebuchet MS" w:eastAsia="Trebuchet MS" w:hAnsi="Trebuchet MS" w:cs="Trebuchet MS"/>
          <w:sz w:val="24"/>
          <w:szCs w:val="24"/>
        </w:rPr>
        <w:t>Literature,” Advances in Meteorology, vol. 201</w:t>
      </w:r>
      <w:r>
        <w:rPr>
          <w:rFonts w:ascii="Trebuchet MS" w:eastAsia="Trebuchet MS" w:hAnsi="Trebuchet MS" w:cs="Trebuchet MS"/>
          <w:sz w:val="24"/>
          <w:szCs w:val="24"/>
        </w:rPr>
        <w:t>4, Article ID 161730, 27 pages</w:t>
      </w:r>
      <w:proofErr w:type="gramStart"/>
      <w:r>
        <w:rPr>
          <w:rFonts w:ascii="Trebuchet MS" w:eastAsia="Trebuchet MS" w:hAnsi="Trebuchet MS" w:cs="Trebuchet MS"/>
          <w:sz w:val="24"/>
          <w:szCs w:val="24"/>
        </w:rPr>
        <w:t>,\</w:t>
      </w:r>
      <w:proofErr w:type="gramEnd"/>
      <w:r>
        <w:rPr>
          <w:rFonts w:ascii="Trebuchet MS" w:eastAsia="Trebuchet MS" w:hAnsi="Trebuchet MS" w:cs="Trebuchet MS"/>
          <w:sz w:val="24"/>
          <w:szCs w:val="24"/>
        </w:rPr>
        <w:tab/>
      </w:r>
      <w:r w:rsidRPr="00D1526E">
        <w:rPr>
          <w:rFonts w:ascii="Trebuchet MS" w:eastAsia="Trebuchet MS" w:hAnsi="Trebuchet MS" w:cs="Trebuchet MS"/>
          <w:sz w:val="24"/>
          <w:szCs w:val="24"/>
        </w:rPr>
        <w:t>2014. doi:10.1155/2014/161730</w:t>
      </w:r>
      <w:r w:rsidR="003B5C5C">
        <w:rPr>
          <w:rFonts w:ascii="Trebuchet MS" w:eastAsia="Trebuchet MS" w:hAnsi="Trebuchet MS" w:cs="Trebuchet MS"/>
          <w:sz w:val="24"/>
          <w:szCs w:val="24"/>
        </w:rPr>
        <w:t>.</w:t>
      </w:r>
    </w:p>
    <w:p w:rsidR="002D5DF7" w:rsidRDefault="002D5DF7" w:rsidP="00D1526E">
      <w:pPr>
        <w:pStyle w:val="Normal1"/>
        <w:spacing w:line="240" w:lineRule="auto"/>
        <w:rPr>
          <w:rFonts w:ascii="Trebuchet MS" w:eastAsia="Trebuchet MS" w:hAnsi="Trebuchet MS" w:cs="Trebuchet MS"/>
          <w:sz w:val="24"/>
          <w:szCs w:val="24"/>
        </w:rPr>
      </w:pPr>
    </w:p>
    <w:p w:rsidR="002D5DF7" w:rsidRDefault="002D5DF7" w:rsidP="00D1526E">
      <w:pPr>
        <w:pStyle w:val="Normal1"/>
        <w:spacing w:line="240" w:lineRule="auto"/>
        <w:rPr>
          <w:rFonts w:ascii="Trebuchet MS" w:eastAsia="Trebuchet MS" w:hAnsi="Trebuchet MS" w:cs="Trebuchet MS"/>
          <w:sz w:val="24"/>
          <w:szCs w:val="24"/>
        </w:rPr>
      </w:pPr>
      <w:r>
        <w:rPr>
          <w:rFonts w:ascii="Trebuchet MS" w:eastAsia="Trebuchet MS" w:hAnsi="Trebuchet MS" w:cs="Trebuchet MS"/>
          <w:sz w:val="24"/>
          <w:szCs w:val="24"/>
        </w:rPr>
        <w:t xml:space="preserve">Barrick, R. B., et al. “Hydrocarbon and </w:t>
      </w:r>
      <w:proofErr w:type="spellStart"/>
      <w:r>
        <w:rPr>
          <w:rFonts w:ascii="Trebuchet MS" w:eastAsia="Trebuchet MS" w:hAnsi="Trebuchet MS" w:cs="Trebuchet MS"/>
          <w:sz w:val="24"/>
          <w:szCs w:val="24"/>
        </w:rPr>
        <w:t>azaarene</w:t>
      </w:r>
      <w:proofErr w:type="spellEnd"/>
      <w:r>
        <w:rPr>
          <w:rFonts w:ascii="Trebuchet MS" w:eastAsia="Trebuchet MS" w:hAnsi="Trebuchet MS" w:cs="Trebuchet MS"/>
          <w:sz w:val="24"/>
          <w:szCs w:val="24"/>
        </w:rPr>
        <w:t xml:space="preserve"> markers of coal transport to aquatic</w:t>
      </w:r>
      <w:r>
        <w:rPr>
          <w:rFonts w:ascii="Trebuchet MS" w:eastAsia="Trebuchet MS" w:hAnsi="Trebuchet MS" w:cs="Trebuchet MS"/>
          <w:sz w:val="24"/>
          <w:szCs w:val="24"/>
        </w:rPr>
        <w:tab/>
        <w:t xml:space="preserve">sediments.” Environ </w:t>
      </w:r>
      <w:proofErr w:type="spellStart"/>
      <w:r>
        <w:rPr>
          <w:rFonts w:ascii="Trebuchet MS" w:eastAsia="Trebuchet MS" w:hAnsi="Trebuchet MS" w:cs="Trebuchet MS"/>
          <w:sz w:val="24"/>
          <w:szCs w:val="24"/>
        </w:rPr>
        <w:t>Sci</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Technol</w:t>
      </w:r>
      <w:proofErr w:type="spellEnd"/>
      <w:r>
        <w:rPr>
          <w:rFonts w:ascii="Trebuchet MS" w:eastAsia="Trebuchet MS" w:hAnsi="Trebuchet MS" w:cs="Trebuchet MS"/>
          <w:sz w:val="24"/>
          <w:szCs w:val="24"/>
        </w:rPr>
        <w:t xml:space="preserve"> (1984) 18, 846-854.</w:t>
      </w:r>
    </w:p>
    <w:p w:rsidR="003B5C5C" w:rsidRDefault="003B5C5C" w:rsidP="00D1526E">
      <w:pPr>
        <w:pStyle w:val="Normal1"/>
        <w:spacing w:line="240" w:lineRule="auto"/>
        <w:rPr>
          <w:rFonts w:ascii="Trebuchet MS" w:eastAsia="Trebuchet MS" w:hAnsi="Trebuchet MS" w:cs="Trebuchet MS"/>
          <w:sz w:val="24"/>
          <w:szCs w:val="24"/>
        </w:rPr>
      </w:pPr>
    </w:p>
    <w:p w:rsidR="00D1526E" w:rsidRDefault="003B5C5C" w:rsidP="00D1526E">
      <w:pPr>
        <w:pStyle w:val="Normal1"/>
        <w:spacing w:line="240" w:lineRule="auto"/>
        <w:rPr>
          <w:rFonts w:ascii="Trebuchet MS" w:eastAsia="Trebuchet MS" w:hAnsi="Trebuchet MS" w:cs="Trebuchet MS"/>
          <w:sz w:val="24"/>
          <w:szCs w:val="24"/>
        </w:rPr>
      </w:pPr>
      <w:proofErr w:type="spellStart"/>
      <w:r w:rsidRPr="00D1526E">
        <w:rPr>
          <w:rFonts w:ascii="Trebuchet MS" w:eastAsia="Trebuchet MS" w:hAnsi="Trebuchet MS" w:cs="Trebuchet MS"/>
          <w:sz w:val="24"/>
          <w:szCs w:val="24"/>
        </w:rPr>
        <w:t>Bonfanti</w:t>
      </w:r>
      <w:proofErr w:type="spellEnd"/>
      <w:r w:rsidRPr="00D1526E">
        <w:rPr>
          <w:rFonts w:ascii="Trebuchet MS" w:eastAsia="Trebuchet MS" w:hAnsi="Trebuchet MS" w:cs="Trebuchet MS"/>
          <w:sz w:val="24"/>
          <w:szCs w:val="24"/>
        </w:rPr>
        <w:t>, L., et al. "Production of n-alkanes and poly</w:t>
      </w:r>
      <w:r>
        <w:rPr>
          <w:rFonts w:ascii="Trebuchet MS" w:eastAsia="Trebuchet MS" w:hAnsi="Trebuchet MS" w:cs="Trebuchet MS"/>
          <w:sz w:val="24"/>
          <w:szCs w:val="24"/>
        </w:rPr>
        <w:t>cyclic aromatic hydrocarbons in</w:t>
      </w:r>
      <w:r>
        <w:rPr>
          <w:rFonts w:ascii="Trebuchet MS" w:eastAsia="Trebuchet MS" w:hAnsi="Trebuchet MS" w:cs="Trebuchet MS"/>
          <w:sz w:val="24"/>
          <w:szCs w:val="24"/>
        </w:rPr>
        <w:tab/>
      </w:r>
      <w:r w:rsidRPr="00D1526E">
        <w:rPr>
          <w:rFonts w:ascii="Trebuchet MS" w:eastAsia="Trebuchet MS" w:hAnsi="Trebuchet MS" w:cs="Trebuchet MS"/>
          <w:sz w:val="24"/>
          <w:szCs w:val="24"/>
        </w:rPr>
        <w:t>coal pyrolysis." Journal of analytical and applied pyrolysis 44.1 (1997): 89-99.</w:t>
      </w:r>
    </w:p>
    <w:p w:rsidR="006C362A" w:rsidRDefault="006C362A" w:rsidP="00D1526E">
      <w:pPr>
        <w:pStyle w:val="Normal1"/>
        <w:spacing w:line="240" w:lineRule="auto"/>
        <w:rPr>
          <w:rFonts w:ascii="Trebuchet MS" w:eastAsia="Trebuchet MS" w:hAnsi="Trebuchet MS" w:cs="Trebuchet MS"/>
          <w:sz w:val="24"/>
          <w:szCs w:val="24"/>
        </w:rPr>
      </w:pPr>
    </w:p>
    <w:p w:rsidR="006C362A" w:rsidRDefault="006C362A" w:rsidP="00D1526E">
      <w:pPr>
        <w:pStyle w:val="Normal1"/>
        <w:spacing w:line="240" w:lineRule="auto"/>
        <w:rPr>
          <w:rFonts w:ascii="Trebuchet MS" w:eastAsia="Trebuchet MS" w:hAnsi="Trebuchet MS" w:cs="Trebuchet MS"/>
          <w:sz w:val="24"/>
          <w:szCs w:val="24"/>
        </w:rPr>
      </w:pPr>
      <w:proofErr w:type="gramStart"/>
      <w:r>
        <w:rPr>
          <w:rFonts w:ascii="Trebuchet MS" w:eastAsia="Trebuchet MS" w:hAnsi="Trebuchet MS" w:cs="Trebuchet MS"/>
          <w:sz w:val="24"/>
          <w:szCs w:val="24"/>
        </w:rPr>
        <w:t>Brooks, J. D. and J. W. Smith.</w:t>
      </w:r>
      <w:proofErr w:type="gramEnd"/>
      <w:r>
        <w:rPr>
          <w:rFonts w:ascii="Trebuchet MS" w:eastAsia="Trebuchet MS" w:hAnsi="Trebuchet MS" w:cs="Trebuchet MS"/>
          <w:sz w:val="24"/>
          <w:szCs w:val="24"/>
        </w:rPr>
        <w:t xml:space="preserve"> </w:t>
      </w:r>
      <w:proofErr w:type="gramStart"/>
      <w:r>
        <w:rPr>
          <w:rFonts w:ascii="Trebuchet MS" w:eastAsia="Trebuchet MS" w:hAnsi="Trebuchet MS" w:cs="Trebuchet MS"/>
          <w:sz w:val="24"/>
          <w:szCs w:val="24"/>
        </w:rPr>
        <w:t>“The diagenesis of plant lipids during the formation of</w:t>
      </w:r>
      <w:r>
        <w:rPr>
          <w:rFonts w:ascii="Trebuchet MS" w:eastAsia="Trebuchet MS" w:hAnsi="Trebuchet MS" w:cs="Trebuchet MS"/>
          <w:sz w:val="24"/>
          <w:szCs w:val="24"/>
        </w:rPr>
        <w:tab/>
        <w:t>coal, petroleum, and natural gas – II.</w:t>
      </w:r>
      <w:proofErr w:type="gramEnd"/>
      <w:r>
        <w:rPr>
          <w:rFonts w:ascii="Trebuchet MS" w:eastAsia="Trebuchet MS" w:hAnsi="Trebuchet MS" w:cs="Trebuchet MS"/>
          <w:sz w:val="24"/>
          <w:szCs w:val="24"/>
        </w:rPr>
        <w:t xml:space="preserve"> </w:t>
      </w:r>
      <w:proofErr w:type="spellStart"/>
      <w:proofErr w:type="gramStart"/>
      <w:r>
        <w:rPr>
          <w:rFonts w:ascii="Trebuchet MS" w:eastAsia="Trebuchet MS" w:hAnsi="Trebuchet MS" w:cs="Trebuchet MS"/>
          <w:sz w:val="24"/>
          <w:szCs w:val="24"/>
        </w:rPr>
        <w:t>Coalificatino</w:t>
      </w:r>
      <w:proofErr w:type="spellEnd"/>
      <w:r>
        <w:rPr>
          <w:rFonts w:ascii="Trebuchet MS" w:eastAsia="Trebuchet MS" w:hAnsi="Trebuchet MS" w:cs="Trebuchet MS"/>
          <w:sz w:val="24"/>
          <w:szCs w:val="24"/>
        </w:rPr>
        <w:t xml:space="preserve"> and the formation of oil and</w:t>
      </w:r>
      <w:r>
        <w:rPr>
          <w:rFonts w:ascii="Trebuchet MS" w:eastAsia="Trebuchet MS" w:hAnsi="Trebuchet MS" w:cs="Trebuchet MS"/>
          <w:sz w:val="24"/>
          <w:szCs w:val="24"/>
        </w:rPr>
        <w:tab/>
        <w:t xml:space="preserve">gas in the </w:t>
      </w:r>
      <w:proofErr w:type="spellStart"/>
      <w:r>
        <w:rPr>
          <w:rFonts w:ascii="Trebuchet MS" w:eastAsia="Trebuchet MS" w:hAnsi="Trebuchet MS" w:cs="Trebuchet MS"/>
          <w:sz w:val="24"/>
          <w:szCs w:val="24"/>
        </w:rPr>
        <w:t>Gippsland</w:t>
      </w:r>
      <w:proofErr w:type="spellEnd"/>
      <w:r>
        <w:rPr>
          <w:rFonts w:ascii="Trebuchet MS" w:eastAsia="Trebuchet MS" w:hAnsi="Trebuchet MS" w:cs="Trebuchet MS"/>
          <w:sz w:val="24"/>
          <w:szCs w:val="24"/>
        </w:rPr>
        <w:t xml:space="preserve"> Basin.”</w:t>
      </w:r>
      <w:proofErr w:type="gram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Geochimica</w:t>
      </w:r>
      <w:proofErr w:type="spellEnd"/>
      <w:r>
        <w:rPr>
          <w:rFonts w:ascii="Trebuchet MS" w:eastAsia="Trebuchet MS" w:hAnsi="Trebuchet MS" w:cs="Trebuchet MS"/>
          <w:sz w:val="24"/>
          <w:szCs w:val="24"/>
        </w:rPr>
        <w:t xml:space="preserve"> </w:t>
      </w:r>
      <w:proofErr w:type="gramStart"/>
      <w:r>
        <w:rPr>
          <w:rFonts w:ascii="Trebuchet MS" w:eastAsia="Trebuchet MS" w:hAnsi="Trebuchet MS" w:cs="Trebuchet MS"/>
          <w:sz w:val="24"/>
          <w:szCs w:val="24"/>
        </w:rPr>
        <w:t>et</w:t>
      </w:r>
      <w:proofErr w:type="gram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Cosmochimica</w:t>
      </w:r>
      <w:proofErr w:type="spellEnd"/>
      <w:r>
        <w:rPr>
          <w:rFonts w:ascii="Trebuchet MS" w:eastAsia="Trebuchet MS" w:hAnsi="Trebuchet MS" w:cs="Trebuchet MS"/>
          <w:sz w:val="24"/>
          <w:szCs w:val="24"/>
        </w:rPr>
        <w:t xml:space="preserve"> Acts 33 (1969): 1183</w:t>
      </w:r>
      <w:r>
        <w:rPr>
          <w:rFonts w:ascii="Trebuchet MS" w:eastAsia="Trebuchet MS" w:hAnsi="Trebuchet MS" w:cs="Trebuchet MS"/>
          <w:sz w:val="24"/>
          <w:szCs w:val="24"/>
        </w:rPr>
        <w:tab/>
        <w:t>1194.</w:t>
      </w:r>
    </w:p>
    <w:p w:rsidR="00D219D8" w:rsidRDefault="00D219D8" w:rsidP="00D1526E">
      <w:pPr>
        <w:pStyle w:val="Normal1"/>
        <w:spacing w:line="240" w:lineRule="auto"/>
        <w:rPr>
          <w:rFonts w:ascii="Trebuchet MS" w:eastAsia="Trebuchet MS" w:hAnsi="Trebuchet MS" w:cs="Trebuchet MS"/>
          <w:sz w:val="24"/>
          <w:szCs w:val="24"/>
        </w:rPr>
      </w:pPr>
    </w:p>
    <w:p w:rsidR="00D219D8" w:rsidRDefault="00D219D8" w:rsidP="00D1526E">
      <w:pPr>
        <w:pStyle w:val="Normal1"/>
        <w:spacing w:line="240" w:lineRule="auto"/>
        <w:rPr>
          <w:rFonts w:ascii="Trebuchet MS" w:eastAsia="Trebuchet MS" w:hAnsi="Trebuchet MS" w:cs="Trebuchet MS"/>
          <w:sz w:val="24"/>
          <w:szCs w:val="24"/>
        </w:rPr>
      </w:pPr>
      <w:proofErr w:type="gramStart"/>
      <w:r w:rsidRPr="00D219D8">
        <w:rPr>
          <w:rFonts w:ascii="Trebuchet MS" w:eastAsia="Trebuchet MS" w:hAnsi="Trebuchet MS" w:cs="Trebuchet MS"/>
          <w:sz w:val="24"/>
          <w:szCs w:val="24"/>
        </w:rPr>
        <w:t xml:space="preserve">Bush, Rosemary T., and Francesca A. </w:t>
      </w:r>
      <w:proofErr w:type="spellStart"/>
      <w:r w:rsidRPr="00D219D8">
        <w:rPr>
          <w:rFonts w:ascii="Trebuchet MS" w:eastAsia="Trebuchet MS" w:hAnsi="Trebuchet MS" w:cs="Trebuchet MS"/>
          <w:sz w:val="24"/>
          <w:szCs w:val="24"/>
        </w:rPr>
        <w:t>McInerney</w:t>
      </w:r>
      <w:proofErr w:type="spellEnd"/>
      <w:r w:rsidRPr="00D219D8">
        <w:rPr>
          <w:rFonts w:ascii="Trebuchet MS" w:eastAsia="Trebuchet MS" w:hAnsi="Trebuchet MS" w:cs="Trebuchet MS"/>
          <w:sz w:val="24"/>
          <w:szCs w:val="24"/>
        </w:rPr>
        <w:t>.</w:t>
      </w:r>
      <w:proofErr w:type="gramEnd"/>
      <w:r w:rsidRPr="00D219D8">
        <w:rPr>
          <w:rFonts w:ascii="Trebuchet MS" w:eastAsia="Trebuchet MS" w:hAnsi="Trebuchet MS" w:cs="Trebuchet MS"/>
          <w:sz w:val="24"/>
          <w:szCs w:val="24"/>
        </w:rPr>
        <w:t xml:space="preserve"> "Lea</w:t>
      </w:r>
      <w:r>
        <w:rPr>
          <w:rFonts w:ascii="Trebuchet MS" w:eastAsia="Trebuchet MS" w:hAnsi="Trebuchet MS" w:cs="Trebuchet MS"/>
          <w:sz w:val="24"/>
          <w:szCs w:val="24"/>
        </w:rPr>
        <w:t>f wax n-alkane distributions in</w:t>
      </w:r>
      <w:r>
        <w:rPr>
          <w:rFonts w:ascii="Trebuchet MS" w:eastAsia="Trebuchet MS" w:hAnsi="Trebuchet MS" w:cs="Trebuchet MS"/>
          <w:sz w:val="24"/>
          <w:szCs w:val="24"/>
        </w:rPr>
        <w:tab/>
      </w:r>
      <w:r w:rsidRPr="00D219D8">
        <w:rPr>
          <w:rFonts w:ascii="Trebuchet MS" w:eastAsia="Trebuchet MS" w:hAnsi="Trebuchet MS" w:cs="Trebuchet MS"/>
          <w:sz w:val="24"/>
          <w:szCs w:val="24"/>
        </w:rPr>
        <w:t>and across modern plants: implications for p</w:t>
      </w:r>
      <w:r>
        <w:rPr>
          <w:rFonts w:ascii="Trebuchet MS" w:eastAsia="Trebuchet MS" w:hAnsi="Trebuchet MS" w:cs="Trebuchet MS"/>
          <w:sz w:val="24"/>
          <w:szCs w:val="24"/>
        </w:rPr>
        <w:t>aleoecology and chemotaxonomy."</w:t>
      </w:r>
      <w:r>
        <w:rPr>
          <w:rFonts w:ascii="Trebuchet MS" w:eastAsia="Trebuchet MS" w:hAnsi="Trebuchet MS" w:cs="Trebuchet MS"/>
          <w:sz w:val="24"/>
          <w:szCs w:val="24"/>
        </w:rPr>
        <w:tab/>
      </w:r>
      <w:proofErr w:type="spellStart"/>
      <w:r w:rsidRPr="00D219D8">
        <w:rPr>
          <w:rFonts w:ascii="Trebuchet MS" w:eastAsia="Trebuchet MS" w:hAnsi="Trebuchet MS" w:cs="Trebuchet MS"/>
          <w:sz w:val="24"/>
          <w:szCs w:val="24"/>
        </w:rPr>
        <w:t>Geochimica</w:t>
      </w:r>
      <w:proofErr w:type="spellEnd"/>
      <w:r w:rsidRPr="00D219D8">
        <w:rPr>
          <w:rFonts w:ascii="Trebuchet MS" w:eastAsia="Trebuchet MS" w:hAnsi="Trebuchet MS" w:cs="Trebuchet MS"/>
          <w:sz w:val="24"/>
          <w:szCs w:val="24"/>
        </w:rPr>
        <w:t xml:space="preserve"> </w:t>
      </w:r>
      <w:proofErr w:type="gramStart"/>
      <w:r w:rsidRPr="00D219D8">
        <w:rPr>
          <w:rFonts w:ascii="Trebuchet MS" w:eastAsia="Trebuchet MS" w:hAnsi="Trebuchet MS" w:cs="Trebuchet MS"/>
          <w:sz w:val="24"/>
          <w:szCs w:val="24"/>
        </w:rPr>
        <w:t>et</w:t>
      </w:r>
      <w:proofErr w:type="gramEnd"/>
      <w:r w:rsidRPr="00D219D8">
        <w:rPr>
          <w:rFonts w:ascii="Trebuchet MS" w:eastAsia="Trebuchet MS" w:hAnsi="Trebuchet MS" w:cs="Trebuchet MS"/>
          <w:sz w:val="24"/>
          <w:szCs w:val="24"/>
        </w:rPr>
        <w:t xml:space="preserve"> </w:t>
      </w:r>
      <w:proofErr w:type="spellStart"/>
      <w:r w:rsidRPr="00D219D8">
        <w:rPr>
          <w:rFonts w:ascii="Trebuchet MS" w:eastAsia="Trebuchet MS" w:hAnsi="Trebuchet MS" w:cs="Trebuchet MS"/>
          <w:sz w:val="24"/>
          <w:szCs w:val="24"/>
        </w:rPr>
        <w:t>Cosmochimica</w:t>
      </w:r>
      <w:proofErr w:type="spellEnd"/>
      <w:r w:rsidRPr="00D219D8">
        <w:rPr>
          <w:rFonts w:ascii="Trebuchet MS" w:eastAsia="Trebuchet MS" w:hAnsi="Trebuchet MS" w:cs="Trebuchet MS"/>
          <w:sz w:val="24"/>
          <w:szCs w:val="24"/>
        </w:rPr>
        <w:t xml:space="preserve"> </w:t>
      </w:r>
      <w:proofErr w:type="spellStart"/>
      <w:r w:rsidRPr="00D219D8">
        <w:rPr>
          <w:rFonts w:ascii="Trebuchet MS" w:eastAsia="Trebuchet MS" w:hAnsi="Trebuchet MS" w:cs="Trebuchet MS"/>
          <w:sz w:val="24"/>
          <w:szCs w:val="24"/>
        </w:rPr>
        <w:t>Acta</w:t>
      </w:r>
      <w:proofErr w:type="spellEnd"/>
      <w:r w:rsidRPr="00D219D8">
        <w:rPr>
          <w:rFonts w:ascii="Trebuchet MS" w:eastAsia="Trebuchet MS" w:hAnsi="Trebuchet MS" w:cs="Trebuchet MS"/>
          <w:sz w:val="24"/>
          <w:szCs w:val="24"/>
        </w:rPr>
        <w:t xml:space="preserve"> 117 (2013): 161-179.</w:t>
      </w:r>
    </w:p>
    <w:p w:rsidR="00D219D8" w:rsidRDefault="00D219D8" w:rsidP="00D1526E">
      <w:pPr>
        <w:pStyle w:val="Normal1"/>
        <w:spacing w:line="240" w:lineRule="auto"/>
        <w:rPr>
          <w:rFonts w:ascii="Trebuchet MS" w:eastAsia="Trebuchet MS" w:hAnsi="Trebuchet MS" w:cs="Trebuchet MS"/>
          <w:sz w:val="24"/>
          <w:szCs w:val="24"/>
        </w:rPr>
      </w:pPr>
    </w:p>
    <w:p w:rsidR="00BB5EEF" w:rsidRDefault="00BB5EEF" w:rsidP="00C54883">
      <w:pPr>
        <w:spacing w:line="240" w:lineRule="auto"/>
        <w:rPr>
          <w:rFonts w:ascii="Trebuchet MS" w:eastAsia="Times New Roman" w:hAnsi="Trebuchet MS" w:cs="Times New Roman"/>
          <w:color w:val="auto"/>
          <w:sz w:val="24"/>
          <w:szCs w:val="24"/>
        </w:rPr>
      </w:pPr>
      <w:proofErr w:type="gramStart"/>
      <w:r w:rsidRPr="00BB5EEF">
        <w:rPr>
          <w:rFonts w:ascii="Trebuchet MS" w:eastAsia="Times New Roman" w:hAnsi="Trebuchet MS" w:cs="Times New Roman"/>
          <w:color w:val="auto"/>
          <w:sz w:val="24"/>
          <w:szCs w:val="24"/>
        </w:rPr>
        <w:t>Chang, Wan-Ting, et al. "Measuring bioavailabl</w:t>
      </w:r>
      <w:r>
        <w:rPr>
          <w:rFonts w:ascii="Trebuchet MS" w:eastAsia="Times New Roman" w:hAnsi="Trebuchet MS" w:cs="Times New Roman"/>
          <w:color w:val="auto"/>
          <w:sz w:val="24"/>
          <w:szCs w:val="24"/>
        </w:rPr>
        <w:t>e PAHs in estuarine water using</w:t>
      </w:r>
      <w:r>
        <w:rPr>
          <w:rFonts w:ascii="Trebuchet MS" w:eastAsia="Times New Roman" w:hAnsi="Trebuchet MS" w:cs="Times New Roman"/>
          <w:color w:val="auto"/>
          <w:sz w:val="24"/>
          <w:szCs w:val="24"/>
        </w:rPr>
        <w:tab/>
      </w:r>
      <w:r w:rsidRPr="00BB5EEF">
        <w:rPr>
          <w:rFonts w:ascii="Trebuchet MS" w:eastAsia="Times New Roman" w:hAnsi="Trebuchet MS" w:cs="Times New Roman"/>
          <w:color w:val="auto"/>
          <w:sz w:val="24"/>
          <w:szCs w:val="24"/>
        </w:rPr>
        <w:t>semipermeable membrane devices with pe</w:t>
      </w:r>
      <w:r>
        <w:rPr>
          <w:rFonts w:ascii="Trebuchet MS" w:eastAsia="Times New Roman" w:hAnsi="Trebuchet MS" w:cs="Times New Roman"/>
          <w:color w:val="auto"/>
          <w:sz w:val="24"/>
          <w:szCs w:val="24"/>
        </w:rPr>
        <w:t>rformance reference compounds."</w:t>
      </w:r>
      <w:proofErr w:type="gramEnd"/>
      <w:r>
        <w:rPr>
          <w:rFonts w:ascii="Trebuchet MS" w:eastAsia="Times New Roman" w:hAnsi="Trebuchet MS" w:cs="Times New Roman"/>
          <w:color w:val="auto"/>
          <w:sz w:val="24"/>
          <w:szCs w:val="24"/>
        </w:rPr>
        <w:tab/>
      </w:r>
      <w:r w:rsidRPr="00BB5EEF">
        <w:rPr>
          <w:rFonts w:ascii="Trebuchet MS" w:eastAsia="Times New Roman" w:hAnsi="Trebuchet MS" w:cs="Times New Roman"/>
          <w:i/>
          <w:iCs/>
          <w:color w:val="auto"/>
          <w:sz w:val="24"/>
          <w:szCs w:val="24"/>
        </w:rPr>
        <w:t>Marine pollution bulletin</w:t>
      </w:r>
      <w:r w:rsidRPr="00BB5EEF">
        <w:rPr>
          <w:rFonts w:ascii="Trebuchet MS" w:eastAsia="Times New Roman" w:hAnsi="Trebuchet MS" w:cs="Times New Roman"/>
          <w:color w:val="auto"/>
          <w:sz w:val="24"/>
          <w:szCs w:val="24"/>
        </w:rPr>
        <w:t xml:space="preserve"> 89.1 (2014): 376-383.</w:t>
      </w:r>
    </w:p>
    <w:p w:rsidR="00C54883" w:rsidRDefault="00C54883" w:rsidP="00C54883">
      <w:pPr>
        <w:spacing w:line="240" w:lineRule="auto"/>
        <w:rPr>
          <w:rFonts w:ascii="Trebuchet MS" w:eastAsia="Times New Roman" w:hAnsi="Trebuchet MS" w:cs="Times New Roman"/>
          <w:color w:val="auto"/>
          <w:sz w:val="24"/>
          <w:szCs w:val="24"/>
        </w:rPr>
      </w:pPr>
    </w:p>
    <w:p w:rsidR="00C54883" w:rsidRPr="00C54883" w:rsidRDefault="00C54883" w:rsidP="00C54883">
      <w:pPr>
        <w:spacing w:line="240" w:lineRule="auto"/>
        <w:rPr>
          <w:rFonts w:ascii="Trebuchet MS" w:eastAsia="Times New Roman" w:hAnsi="Trebuchet MS" w:cs="Times New Roman"/>
          <w:color w:val="auto"/>
          <w:sz w:val="24"/>
          <w:szCs w:val="24"/>
        </w:rPr>
      </w:pPr>
      <w:proofErr w:type="gramStart"/>
      <w:r>
        <w:rPr>
          <w:rFonts w:ascii="Trebuchet MS" w:eastAsia="Times New Roman" w:hAnsi="Trebuchet MS" w:cs="Times New Roman"/>
          <w:color w:val="auto"/>
          <w:sz w:val="24"/>
          <w:szCs w:val="24"/>
        </w:rPr>
        <w:t xml:space="preserve">Faure, P et al. “Alkanes and </w:t>
      </w:r>
      <w:proofErr w:type="spellStart"/>
      <w:r>
        <w:rPr>
          <w:rFonts w:ascii="Trebuchet MS" w:eastAsia="Times New Roman" w:hAnsi="Trebuchet MS" w:cs="Times New Roman"/>
          <w:color w:val="auto"/>
          <w:sz w:val="24"/>
          <w:szCs w:val="24"/>
        </w:rPr>
        <w:t>hopanes</w:t>
      </w:r>
      <w:proofErr w:type="spellEnd"/>
      <w:r>
        <w:rPr>
          <w:rFonts w:ascii="Trebuchet MS" w:eastAsia="Times New Roman" w:hAnsi="Trebuchet MS" w:cs="Times New Roman"/>
          <w:color w:val="auto"/>
          <w:sz w:val="24"/>
          <w:szCs w:val="24"/>
        </w:rPr>
        <w:t xml:space="preserve"> for pollution source appointment in coking plant</w:t>
      </w:r>
      <w:r>
        <w:rPr>
          <w:rFonts w:ascii="Trebuchet MS" w:eastAsia="Times New Roman" w:hAnsi="Trebuchet MS" w:cs="Times New Roman"/>
          <w:color w:val="auto"/>
          <w:sz w:val="24"/>
          <w:szCs w:val="24"/>
        </w:rPr>
        <w:tab/>
        <w:t>soils.”</w:t>
      </w:r>
      <w:proofErr w:type="gramEnd"/>
      <w:r>
        <w:rPr>
          <w:rFonts w:ascii="Trebuchet MS" w:eastAsia="Times New Roman" w:hAnsi="Trebuchet MS" w:cs="Times New Roman"/>
          <w:color w:val="auto"/>
          <w:sz w:val="24"/>
          <w:szCs w:val="24"/>
        </w:rPr>
        <w:t xml:space="preserve"> Environ </w:t>
      </w:r>
      <w:proofErr w:type="spellStart"/>
      <w:r>
        <w:rPr>
          <w:rFonts w:ascii="Trebuchet MS" w:eastAsia="Times New Roman" w:hAnsi="Trebuchet MS" w:cs="Times New Roman"/>
          <w:color w:val="auto"/>
          <w:sz w:val="24"/>
          <w:szCs w:val="24"/>
        </w:rPr>
        <w:t>Chem</w:t>
      </w:r>
      <w:proofErr w:type="spellEnd"/>
      <w:r>
        <w:rPr>
          <w:rFonts w:ascii="Trebuchet MS" w:eastAsia="Times New Roman" w:hAnsi="Trebuchet MS" w:cs="Times New Roman"/>
          <w:color w:val="auto"/>
          <w:sz w:val="24"/>
          <w:szCs w:val="24"/>
        </w:rPr>
        <w:t xml:space="preserve"> Lett (2007) 5:41-46.</w:t>
      </w:r>
    </w:p>
    <w:p w:rsidR="007135E8" w:rsidRDefault="007135E8" w:rsidP="00D1526E">
      <w:pPr>
        <w:pStyle w:val="Normal1"/>
        <w:spacing w:line="240" w:lineRule="auto"/>
        <w:rPr>
          <w:rFonts w:ascii="Trebuchet MS" w:eastAsia="Trebuchet MS" w:hAnsi="Trebuchet MS" w:cs="Trebuchet MS"/>
          <w:sz w:val="24"/>
          <w:szCs w:val="24"/>
        </w:rPr>
      </w:pPr>
    </w:p>
    <w:p w:rsidR="007135E8" w:rsidRPr="007135E8" w:rsidRDefault="007135E8" w:rsidP="007135E8">
      <w:pPr>
        <w:spacing w:line="240" w:lineRule="auto"/>
        <w:rPr>
          <w:rFonts w:ascii="Trebuchet MS" w:eastAsia="Times New Roman" w:hAnsi="Trebuchet MS" w:cs="Times New Roman"/>
          <w:color w:val="auto"/>
          <w:sz w:val="24"/>
          <w:szCs w:val="24"/>
        </w:rPr>
      </w:pPr>
      <w:r w:rsidRPr="007135E8">
        <w:rPr>
          <w:rFonts w:ascii="Trebuchet MS" w:eastAsia="Times New Roman" w:hAnsi="Trebuchet MS" w:cs="Times New Roman"/>
          <w:color w:val="auto"/>
          <w:sz w:val="24"/>
          <w:szCs w:val="24"/>
        </w:rPr>
        <w:t xml:space="preserve">Gregory, R. (2015, May 26). DEQ: Virginia’s Watchdog or Norfolk </w:t>
      </w:r>
      <w:proofErr w:type="spellStart"/>
      <w:r w:rsidRPr="007135E8">
        <w:rPr>
          <w:rFonts w:ascii="Trebuchet MS" w:eastAsia="Times New Roman" w:hAnsi="Trebuchet MS" w:cs="Times New Roman"/>
          <w:color w:val="auto"/>
          <w:sz w:val="24"/>
          <w:szCs w:val="24"/>
        </w:rPr>
        <w:t>Southern’s</w:t>
      </w:r>
      <w:proofErr w:type="spellEnd"/>
    </w:p>
    <w:p w:rsidR="007135E8" w:rsidRPr="007135E8" w:rsidRDefault="00C54883" w:rsidP="007135E8">
      <w:pPr>
        <w:spacing w:line="240" w:lineRule="auto"/>
        <w:ind w:firstLine="720"/>
        <w:rPr>
          <w:rFonts w:ascii="Trebuchet MS" w:eastAsia="Times New Roman" w:hAnsi="Trebuchet MS" w:cs="Times New Roman"/>
          <w:color w:val="auto"/>
          <w:sz w:val="24"/>
          <w:szCs w:val="24"/>
        </w:rPr>
      </w:pPr>
      <w:proofErr w:type="gramStart"/>
      <w:r>
        <w:rPr>
          <w:rFonts w:ascii="Trebuchet MS" w:eastAsia="Times New Roman" w:hAnsi="Trebuchet MS" w:cs="Times New Roman"/>
          <w:color w:val="auto"/>
          <w:sz w:val="24"/>
          <w:szCs w:val="24"/>
        </w:rPr>
        <w:t>Lapdog?</w:t>
      </w:r>
      <w:proofErr w:type="gramEnd"/>
      <w:r>
        <w:rPr>
          <w:rFonts w:ascii="Trebuchet MS" w:eastAsia="Times New Roman" w:hAnsi="Trebuchet MS" w:cs="Times New Roman"/>
          <w:color w:val="auto"/>
          <w:sz w:val="24"/>
          <w:szCs w:val="24"/>
        </w:rPr>
        <w:t xml:space="preserve"> </w:t>
      </w:r>
      <w:r w:rsidR="007135E8" w:rsidRPr="007135E8">
        <w:rPr>
          <w:rFonts w:ascii="Trebuchet MS" w:eastAsia="Times New Roman" w:hAnsi="Trebuchet MS" w:cs="Times New Roman"/>
          <w:color w:val="auto"/>
          <w:sz w:val="24"/>
          <w:szCs w:val="24"/>
        </w:rPr>
        <w:t>Retrieved from http://altdaily.com/features/news/121-opinion36/</w:t>
      </w:r>
    </w:p>
    <w:p w:rsidR="00BB5EEF" w:rsidRDefault="007135E8" w:rsidP="007135E8">
      <w:pPr>
        <w:spacing w:line="240" w:lineRule="auto"/>
        <w:rPr>
          <w:rFonts w:ascii="Trebuchet MS" w:eastAsia="Times New Roman" w:hAnsi="Trebuchet MS" w:cs="Times New Roman"/>
          <w:color w:val="auto"/>
          <w:sz w:val="24"/>
          <w:szCs w:val="24"/>
        </w:rPr>
      </w:pPr>
      <w:r>
        <w:rPr>
          <w:rFonts w:ascii="Trebuchet MS" w:eastAsia="Times New Roman" w:hAnsi="Trebuchet MS" w:cs="Times New Roman"/>
          <w:color w:val="auto"/>
          <w:sz w:val="24"/>
          <w:szCs w:val="24"/>
        </w:rPr>
        <w:t xml:space="preserve"> </w:t>
      </w:r>
      <w:r>
        <w:rPr>
          <w:rFonts w:ascii="Trebuchet MS" w:eastAsia="Times New Roman" w:hAnsi="Trebuchet MS" w:cs="Times New Roman"/>
          <w:color w:val="auto"/>
          <w:sz w:val="24"/>
          <w:szCs w:val="24"/>
        </w:rPr>
        <w:tab/>
      </w:r>
      <w:proofErr w:type="gramStart"/>
      <w:r w:rsidRPr="007135E8">
        <w:rPr>
          <w:rFonts w:ascii="Trebuchet MS" w:eastAsia="Times New Roman" w:hAnsi="Trebuchet MS" w:cs="Times New Roman"/>
          <w:color w:val="auto"/>
          <w:sz w:val="24"/>
          <w:szCs w:val="24"/>
        </w:rPr>
        <w:t>7856-virginia-department-of-environmental-quality-watchdog-or-lapdog</w:t>
      </w:r>
      <w:r>
        <w:rPr>
          <w:rFonts w:ascii="Trebuchet MS" w:eastAsia="Times New Roman" w:hAnsi="Trebuchet MS" w:cs="Times New Roman"/>
          <w:color w:val="auto"/>
          <w:sz w:val="24"/>
          <w:szCs w:val="24"/>
        </w:rPr>
        <w:t>.</w:t>
      </w:r>
      <w:proofErr w:type="gramEnd"/>
    </w:p>
    <w:p w:rsidR="007135E8" w:rsidRDefault="007135E8" w:rsidP="00BB5EEF">
      <w:pPr>
        <w:spacing w:line="240" w:lineRule="auto"/>
        <w:rPr>
          <w:rFonts w:ascii="Trebuchet MS" w:eastAsia="Times New Roman" w:hAnsi="Trebuchet MS" w:cs="Times New Roman"/>
          <w:color w:val="auto"/>
          <w:sz w:val="24"/>
          <w:szCs w:val="24"/>
        </w:rPr>
      </w:pPr>
    </w:p>
    <w:p w:rsidR="003B5C5C" w:rsidRPr="00C54883" w:rsidRDefault="00BB5EEF" w:rsidP="00C54883">
      <w:pPr>
        <w:spacing w:line="240" w:lineRule="auto"/>
        <w:rPr>
          <w:rFonts w:ascii="Trebuchet MS" w:eastAsia="Times New Roman" w:hAnsi="Trebuchet MS" w:cs="Times New Roman"/>
          <w:color w:val="auto"/>
          <w:sz w:val="24"/>
          <w:szCs w:val="24"/>
        </w:rPr>
      </w:pPr>
      <w:proofErr w:type="spellStart"/>
      <w:proofErr w:type="gramStart"/>
      <w:r w:rsidRPr="00BB5EEF">
        <w:rPr>
          <w:rFonts w:ascii="Trebuchet MS" w:eastAsia="Times New Roman" w:hAnsi="Trebuchet MS" w:cs="Times New Roman"/>
          <w:color w:val="auto"/>
          <w:sz w:val="24"/>
          <w:szCs w:val="24"/>
        </w:rPr>
        <w:t>Guo</w:t>
      </w:r>
      <w:proofErr w:type="spellEnd"/>
      <w:r w:rsidRPr="00BB5EEF">
        <w:rPr>
          <w:rFonts w:ascii="Trebuchet MS" w:eastAsia="Times New Roman" w:hAnsi="Trebuchet MS" w:cs="Times New Roman"/>
          <w:color w:val="auto"/>
          <w:sz w:val="24"/>
          <w:szCs w:val="24"/>
        </w:rPr>
        <w:t>, Ji-</w:t>
      </w:r>
      <w:proofErr w:type="spellStart"/>
      <w:r w:rsidRPr="00BB5EEF">
        <w:rPr>
          <w:rFonts w:ascii="Trebuchet MS" w:eastAsia="Times New Roman" w:hAnsi="Trebuchet MS" w:cs="Times New Roman"/>
          <w:color w:val="auto"/>
          <w:sz w:val="24"/>
          <w:szCs w:val="24"/>
        </w:rPr>
        <w:t>xiang</w:t>
      </w:r>
      <w:proofErr w:type="spellEnd"/>
      <w:r w:rsidRPr="00BB5EEF">
        <w:rPr>
          <w:rFonts w:ascii="Trebuchet MS" w:eastAsia="Times New Roman" w:hAnsi="Trebuchet MS" w:cs="Times New Roman"/>
          <w:color w:val="auto"/>
          <w:sz w:val="24"/>
          <w:szCs w:val="24"/>
        </w:rPr>
        <w:t xml:space="preserve">, and </w:t>
      </w:r>
      <w:proofErr w:type="spellStart"/>
      <w:r w:rsidRPr="00BB5EEF">
        <w:rPr>
          <w:rFonts w:ascii="Trebuchet MS" w:eastAsia="Times New Roman" w:hAnsi="Trebuchet MS" w:cs="Times New Roman"/>
          <w:color w:val="auto"/>
          <w:sz w:val="24"/>
          <w:szCs w:val="24"/>
        </w:rPr>
        <w:t>Jia</w:t>
      </w:r>
      <w:proofErr w:type="spellEnd"/>
      <w:r w:rsidRPr="00BB5EEF">
        <w:rPr>
          <w:rFonts w:ascii="Trebuchet MS" w:eastAsia="Times New Roman" w:hAnsi="Trebuchet MS" w:cs="Times New Roman"/>
          <w:color w:val="auto"/>
          <w:sz w:val="24"/>
          <w:szCs w:val="24"/>
        </w:rPr>
        <w:t xml:space="preserve"> Fang.</w:t>
      </w:r>
      <w:proofErr w:type="gramEnd"/>
      <w:r w:rsidRPr="00BB5EEF">
        <w:rPr>
          <w:rFonts w:ascii="Trebuchet MS" w:eastAsia="Times New Roman" w:hAnsi="Trebuchet MS" w:cs="Times New Roman"/>
          <w:color w:val="auto"/>
          <w:sz w:val="24"/>
          <w:szCs w:val="24"/>
        </w:rPr>
        <w:t xml:space="preserve"> </w:t>
      </w:r>
      <w:proofErr w:type="gramStart"/>
      <w:r w:rsidRPr="00BB5EEF">
        <w:rPr>
          <w:rFonts w:ascii="Trebuchet MS" w:eastAsia="Times New Roman" w:hAnsi="Trebuchet MS" w:cs="Times New Roman"/>
          <w:color w:val="auto"/>
          <w:sz w:val="24"/>
          <w:szCs w:val="24"/>
        </w:rPr>
        <w:t>"The Distribution of n-</w:t>
      </w:r>
      <w:r>
        <w:rPr>
          <w:rFonts w:ascii="Trebuchet MS" w:eastAsia="Times New Roman" w:hAnsi="Trebuchet MS" w:cs="Times New Roman"/>
          <w:color w:val="auto"/>
          <w:sz w:val="24"/>
          <w:szCs w:val="24"/>
        </w:rPr>
        <w:t>alkanes and polycyclic aromatic</w:t>
      </w:r>
      <w:r>
        <w:rPr>
          <w:rFonts w:ascii="Trebuchet MS" w:eastAsia="Times New Roman" w:hAnsi="Trebuchet MS" w:cs="Times New Roman"/>
          <w:color w:val="auto"/>
          <w:sz w:val="24"/>
          <w:szCs w:val="24"/>
        </w:rPr>
        <w:tab/>
      </w:r>
      <w:r w:rsidRPr="00BB5EEF">
        <w:rPr>
          <w:rFonts w:ascii="Trebuchet MS" w:eastAsia="Times New Roman" w:hAnsi="Trebuchet MS" w:cs="Times New Roman"/>
          <w:color w:val="auto"/>
          <w:sz w:val="24"/>
          <w:szCs w:val="24"/>
        </w:rPr>
        <w:t xml:space="preserve">hydrocarbons in water of </w:t>
      </w:r>
      <w:proofErr w:type="spellStart"/>
      <w:r w:rsidRPr="00BB5EEF">
        <w:rPr>
          <w:rFonts w:ascii="Trebuchet MS" w:eastAsia="Times New Roman" w:hAnsi="Trebuchet MS" w:cs="Times New Roman"/>
          <w:color w:val="auto"/>
          <w:sz w:val="24"/>
          <w:szCs w:val="24"/>
        </w:rPr>
        <w:t>Taihu</w:t>
      </w:r>
      <w:proofErr w:type="spellEnd"/>
      <w:r w:rsidRPr="00BB5EEF">
        <w:rPr>
          <w:rFonts w:ascii="Trebuchet MS" w:eastAsia="Times New Roman" w:hAnsi="Trebuchet MS" w:cs="Times New Roman"/>
          <w:color w:val="auto"/>
          <w:sz w:val="24"/>
          <w:szCs w:val="24"/>
        </w:rPr>
        <w:t xml:space="preserve"> Lake."</w:t>
      </w:r>
      <w:proofErr w:type="gramEnd"/>
      <w:r w:rsidRPr="00BB5EEF">
        <w:rPr>
          <w:rFonts w:ascii="Trebuchet MS" w:eastAsia="Times New Roman" w:hAnsi="Trebuchet MS" w:cs="Times New Roman"/>
          <w:color w:val="auto"/>
          <w:sz w:val="24"/>
          <w:szCs w:val="24"/>
        </w:rPr>
        <w:t xml:space="preserve"> Procedia Environmental Sciences</w:t>
      </w:r>
      <w:r>
        <w:rPr>
          <w:rFonts w:ascii="Trebuchet MS" w:eastAsia="Times New Roman" w:hAnsi="Trebuchet MS" w:cs="Times New Roman"/>
          <w:color w:val="auto"/>
          <w:sz w:val="24"/>
          <w:szCs w:val="24"/>
        </w:rPr>
        <w:t xml:space="preserve"> 12</w:t>
      </w:r>
      <w:r>
        <w:rPr>
          <w:rFonts w:ascii="Trebuchet MS" w:eastAsia="Times New Roman" w:hAnsi="Trebuchet MS" w:cs="Times New Roman"/>
          <w:color w:val="auto"/>
          <w:sz w:val="24"/>
          <w:szCs w:val="24"/>
        </w:rPr>
        <w:tab/>
      </w:r>
      <w:r w:rsidR="00C54883">
        <w:rPr>
          <w:rFonts w:ascii="Trebuchet MS" w:eastAsia="Times New Roman" w:hAnsi="Trebuchet MS" w:cs="Times New Roman"/>
          <w:color w:val="auto"/>
          <w:sz w:val="24"/>
          <w:szCs w:val="24"/>
        </w:rPr>
        <w:t>(2012): 258-264.</w:t>
      </w:r>
    </w:p>
    <w:p w:rsidR="00C54883" w:rsidRDefault="00C54883" w:rsidP="00C54883">
      <w:pPr>
        <w:pStyle w:val="Normal1"/>
        <w:spacing w:line="240" w:lineRule="auto"/>
        <w:rPr>
          <w:rFonts w:ascii="Trebuchet MS" w:eastAsia="Trebuchet MS" w:hAnsi="Trebuchet MS" w:cs="Trebuchet MS"/>
          <w:sz w:val="24"/>
          <w:szCs w:val="24"/>
        </w:rPr>
      </w:pPr>
      <w:r w:rsidRPr="00D1526E">
        <w:rPr>
          <w:rFonts w:ascii="Trebuchet MS" w:eastAsia="Trebuchet MS" w:hAnsi="Trebuchet MS" w:cs="Trebuchet MS"/>
          <w:sz w:val="24"/>
          <w:szCs w:val="24"/>
        </w:rPr>
        <w:t>Harvey, H. Rodger, et al. "Polycyclic aromatic and al</w:t>
      </w:r>
      <w:r>
        <w:rPr>
          <w:rFonts w:ascii="Trebuchet MS" w:eastAsia="Trebuchet MS" w:hAnsi="Trebuchet MS" w:cs="Trebuchet MS"/>
          <w:sz w:val="24"/>
          <w:szCs w:val="24"/>
        </w:rPr>
        <w:t>iphatic hydrocarbons in Chukchi</w:t>
      </w:r>
      <w:r>
        <w:rPr>
          <w:rFonts w:ascii="Trebuchet MS" w:eastAsia="Trebuchet MS" w:hAnsi="Trebuchet MS" w:cs="Trebuchet MS"/>
          <w:sz w:val="24"/>
          <w:szCs w:val="24"/>
        </w:rPr>
        <w:tab/>
      </w:r>
      <w:r w:rsidRPr="00D1526E">
        <w:rPr>
          <w:rFonts w:ascii="Trebuchet MS" w:eastAsia="Trebuchet MS" w:hAnsi="Trebuchet MS" w:cs="Trebuchet MS"/>
          <w:sz w:val="24"/>
          <w:szCs w:val="24"/>
        </w:rPr>
        <w:t>Sea biota and sediments and their toxicological response in the Arctic cod,</w:t>
      </w:r>
      <w:r>
        <w:rPr>
          <w:rFonts w:ascii="Trebuchet MS" w:eastAsia="Trebuchet MS" w:hAnsi="Trebuchet MS" w:cs="Trebuchet MS"/>
          <w:sz w:val="24"/>
          <w:szCs w:val="24"/>
        </w:rPr>
        <w:tab/>
      </w:r>
      <w:proofErr w:type="spellStart"/>
      <w:r w:rsidRPr="00D1526E">
        <w:rPr>
          <w:rFonts w:ascii="Trebuchet MS" w:eastAsia="Trebuchet MS" w:hAnsi="Trebuchet MS" w:cs="Trebuchet MS"/>
          <w:sz w:val="24"/>
          <w:szCs w:val="24"/>
        </w:rPr>
        <w:t>Boreogadus</w:t>
      </w:r>
      <w:proofErr w:type="spellEnd"/>
      <w:r w:rsidRPr="00D1526E">
        <w:rPr>
          <w:rFonts w:ascii="Trebuchet MS" w:eastAsia="Trebuchet MS" w:hAnsi="Trebuchet MS" w:cs="Trebuchet MS"/>
          <w:sz w:val="24"/>
          <w:szCs w:val="24"/>
        </w:rPr>
        <w:t xml:space="preserve"> </w:t>
      </w:r>
      <w:proofErr w:type="spellStart"/>
      <w:r w:rsidRPr="00D1526E">
        <w:rPr>
          <w:rFonts w:ascii="Trebuchet MS" w:eastAsia="Trebuchet MS" w:hAnsi="Trebuchet MS" w:cs="Trebuchet MS"/>
          <w:sz w:val="24"/>
          <w:szCs w:val="24"/>
        </w:rPr>
        <w:t>saida</w:t>
      </w:r>
      <w:proofErr w:type="spellEnd"/>
      <w:r w:rsidRPr="00D1526E">
        <w:rPr>
          <w:rFonts w:ascii="Trebuchet MS" w:eastAsia="Trebuchet MS" w:hAnsi="Trebuchet MS" w:cs="Trebuchet MS"/>
          <w:sz w:val="24"/>
          <w:szCs w:val="24"/>
        </w:rPr>
        <w:t xml:space="preserve">." Deep Sea Research Part II: </w:t>
      </w:r>
      <w:r>
        <w:rPr>
          <w:rFonts w:ascii="Trebuchet MS" w:eastAsia="Trebuchet MS" w:hAnsi="Trebuchet MS" w:cs="Trebuchet MS"/>
          <w:sz w:val="24"/>
          <w:szCs w:val="24"/>
        </w:rPr>
        <w:t>Topical Studies in Oceanography</w:t>
      </w:r>
      <w:r>
        <w:rPr>
          <w:rFonts w:ascii="Trebuchet MS" w:eastAsia="Trebuchet MS" w:hAnsi="Trebuchet MS" w:cs="Trebuchet MS"/>
          <w:sz w:val="24"/>
          <w:szCs w:val="24"/>
        </w:rPr>
        <w:tab/>
      </w:r>
      <w:r w:rsidRPr="00D1526E">
        <w:rPr>
          <w:rFonts w:ascii="Trebuchet MS" w:eastAsia="Trebuchet MS" w:hAnsi="Trebuchet MS" w:cs="Trebuchet MS"/>
          <w:sz w:val="24"/>
          <w:szCs w:val="24"/>
        </w:rPr>
        <w:t>102 (2014): 32-55.</w:t>
      </w:r>
    </w:p>
    <w:p w:rsidR="00C54883" w:rsidRDefault="00C54883" w:rsidP="00D1526E">
      <w:pPr>
        <w:pStyle w:val="Normal1"/>
        <w:spacing w:line="240" w:lineRule="auto"/>
        <w:rPr>
          <w:rFonts w:ascii="Trebuchet MS" w:eastAsia="Trebuchet MS" w:hAnsi="Trebuchet MS" w:cs="Trebuchet MS"/>
          <w:sz w:val="24"/>
          <w:szCs w:val="24"/>
        </w:rPr>
      </w:pPr>
    </w:p>
    <w:p w:rsidR="003B5C5C" w:rsidRDefault="003B5C5C" w:rsidP="00D1526E">
      <w:pPr>
        <w:pStyle w:val="Normal1"/>
        <w:spacing w:line="240" w:lineRule="auto"/>
        <w:rPr>
          <w:rFonts w:ascii="Trebuchet MS" w:eastAsia="Trebuchet MS" w:hAnsi="Trebuchet MS" w:cs="Trebuchet MS"/>
          <w:sz w:val="24"/>
          <w:szCs w:val="24"/>
        </w:rPr>
      </w:pPr>
      <w:proofErr w:type="spellStart"/>
      <w:r>
        <w:rPr>
          <w:rFonts w:ascii="Trebuchet MS" w:eastAsia="Trebuchet MS" w:hAnsi="Trebuchet MS" w:cs="Trebuchet MS"/>
          <w:sz w:val="24"/>
          <w:szCs w:val="24"/>
        </w:rPr>
        <w:t>Jaward</w:t>
      </w:r>
      <w:proofErr w:type="spellEnd"/>
      <w:r>
        <w:rPr>
          <w:rFonts w:ascii="Trebuchet MS" w:eastAsia="Trebuchet MS" w:hAnsi="Trebuchet MS" w:cs="Trebuchet MS"/>
          <w:sz w:val="24"/>
          <w:szCs w:val="24"/>
        </w:rPr>
        <w:t>, F. M., et al. “Levels of PAHs in the Waters, S</w:t>
      </w:r>
      <w:r w:rsidR="00BB5EEF">
        <w:rPr>
          <w:rFonts w:ascii="Trebuchet MS" w:eastAsia="Trebuchet MS" w:hAnsi="Trebuchet MS" w:cs="Trebuchet MS"/>
          <w:sz w:val="24"/>
          <w:szCs w:val="24"/>
        </w:rPr>
        <w:t>ediments, and Shrimps of Estero</w:t>
      </w:r>
      <w:r w:rsidR="00BB5EEF">
        <w:rPr>
          <w:rFonts w:ascii="Trebuchet MS" w:eastAsia="Trebuchet MS" w:hAnsi="Trebuchet MS" w:cs="Trebuchet MS"/>
          <w:sz w:val="24"/>
          <w:szCs w:val="24"/>
        </w:rPr>
        <w:tab/>
      </w:r>
      <w:r>
        <w:rPr>
          <w:rFonts w:ascii="Trebuchet MS" w:eastAsia="Trebuchet MS" w:hAnsi="Trebuchet MS" w:cs="Trebuchet MS"/>
          <w:sz w:val="24"/>
          <w:szCs w:val="24"/>
        </w:rPr>
        <w:t xml:space="preserve">de </w:t>
      </w:r>
      <w:proofErr w:type="spellStart"/>
      <w:r>
        <w:rPr>
          <w:rFonts w:ascii="Trebuchet MS" w:eastAsia="Trebuchet MS" w:hAnsi="Trebuchet MS" w:cs="Trebuchet MS"/>
          <w:sz w:val="24"/>
          <w:szCs w:val="24"/>
        </w:rPr>
        <w:t>Urias</w:t>
      </w:r>
      <w:proofErr w:type="spellEnd"/>
      <w:r>
        <w:rPr>
          <w:rFonts w:ascii="Trebuchet MS" w:eastAsia="Trebuchet MS" w:hAnsi="Trebuchet MS" w:cs="Trebuchet MS"/>
          <w:sz w:val="24"/>
          <w:szCs w:val="24"/>
        </w:rPr>
        <w:t>, an Estuary in Mexico, and Their Toxicological Effects.”</w:t>
      </w:r>
      <w:r w:rsidR="00BB5EEF">
        <w:rPr>
          <w:rFonts w:ascii="Trebuchet MS" w:eastAsia="Trebuchet MS" w:hAnsi="Trebuchet MS" w:cs="Trebuchet MS"/>
          <w:sz w:val="24"/>
          <w:szCs w:val="24"/>
        </w:rPr>
        <w:t xml:space="preserve"> </w:t>
      </w:r>
      <w:proofErr w:type="gramStart"/>
      <w:r w:rsidR="00BB5EEF">
        <w:rPr>
          <w:rFonts w:ascii="Trebuchet MS" w:eastAsia="Trebuchet MS" w:hAnsi="Trebuchet MS" w:cs="Trebuchet MS"/>
          <w:sz w:val="24"/>
          <w:szCs w:val="24"/>
        </w:rPr>
        <w:t>The Scientific</w:t>
      </w:r>
      <w:r w:rsidR="00BB5EEF">
        <w:rPr>
          <w:rFonts w:ascii="Trebuchet MS" w:eastAsia="Trebuchet MS" w:hAnsi="Trebuchet MS" w:cs="Trebuchet MS"/>
          <w:sz w:val="24"/>
          <w:szCs w:val="24"/>
        </w:rPr>
        <w:tab/>
        <w:t>World Journal (2012).</w:t>
      </w:r>
      <w:proofErr w:type="gramEnd"/>
      <w:r w:rsidR="00BB5EEF">
        <w:rPr>
          <w:rFonts w:ascii="Trebuchet MS" w:eastAsia="Trebuchet MS" w:hAnsi="Trebuchet MS" w:cs="Trebuchet MS"/>
          <w:sz w:val="24"/>
          <w:szCs w:val="24"/>
        </w:rPr>
        <w:t xml:space="preserve"> </w:t>
      </w:r>
      <w:proofErr w:type="spellStart"/>
      <w:proofErr w:type="gramStart"/>
      <w:r w:rsidR="00BB5EEF">
        <w:rPr>
          <w:rFonts w:ascii="Trebuchet MS" w:eastAsia="Trebuchet MS" w:hAnsi="Trebuchet MS" w:cs="Trebuchet MS"/>
          <w:sz w:val="24"/>
          <w:szCs w:val="24"/>
        </w:rPr>
        <w:t>doi</w:t>
      </w:r>
      <w:proofErr w:type="spellEnd"/>
      <w:proofErr w:type="gramEnd"/>
      <w:r w:rsidR="00BB5EEF">
        <w:rPr>
          <w:rFonts w:ascii="Trebuchet MS" w:eastAsia="Trebuchet MS" w:hAnsi="Trebuchet MS" w:cs="Trebuchet MS"/>
          <w:sz w:val="24"/>
          <w:szCs w:val="24"/>
        </w:rPr>
        <w:t>: 10.1100/2012/687034.</w:t>
      </w:r>
    </w:p>
    <w:p w:rsidR="00D1526E" w:rsidRDefault="00D1526E" w:rsidP="00D1526E">
      <w:pPr>
        <w:pStyle w:val="Normal1"/>
        <w:spacing w:line="240" w:lineRule="auto"/>
        <w:rPr>
          <w:rFonts w:ascii="Trebuchet MS" w:eastAsia="Trebuchet MS" w:hAnsi="Trebuchet MS" w:cs="Trebuchet MS"/>
          <w:sz w:val="24"/>
          <w:szCs w:val="24"/>
        </w:rPr>
      </w:pPr>
    </w:p>
    <w:p w:rsidR="006C3EB3" w:rsidRDefault="00827902" w:rsidP="00D1526E">
      <w:pPr>
        <w:pStyle w:val="Normal1"/>
        <w:spacing w:line="240" w:lineRule="auto"/>
      </w:pPr>
      <w:proofErr w:type="gramStart"/>
      <w:r>
        <w:rPr>
          <w:rFonts w:ascii="Trebuchet MS" w:eastAsia="Trebuchet MS" w:hAnsi="Trebuchet MS" w:cs="Trebuchet MS"/>
          <w:sz w:val="24"/>
          <w:szCs w:val="24"/>
        </w:rPr>
        <w:t>Lamberts Point Coal Terminal, Norfolk, VA.</w:t>
      </w:r>
      <w:proofErr w:type="gramEnd"/>
      <w:r>
        <w:rPr>
          <w:rFonts w:ascii="Trebuchet MS" w:eastAsia="Trebuchet MS" w:hAnsi="Trebuchet MS" w:cs="Trebuchet MS"/>
          <w:sz w:val="24"/>
          <w:szCs w:val="24"/>
        </w:rPr>
        <w:t xml:space="preserve"> </w:t>
      </w:r>
      <w:proofErr w:type="gramStart"/>
      <w:r>
        <w:rPr>
          <w:rFonts w:ascii="Trebuchet MS" w:eastAsia="Trebuchet MS" w:hAnsi="Trebuchet MS" w:cs="Trebuchet MS"/>
          <w:sz w:val="24"/>
          <w:szCs w:val="24"/>
        </w:rPr>
        <w:t>(</w:t>
      </w:r>
      <w:proofErr w:type="spellStart"/>
      <w:r>
        <w:rPr>
          <w:rFonts w:ascii="Trebuchet MS" w:eastAsia="Trebuchet MS" w:hAnsi="Trebuchet MS" w:cs="Trebuchet MS"/>
          <w:sz w:val="24"/>
          <w:szCs w:val="24"/>
        </w:rPr>
        <w:t>n.d.</w:t>
      </w:r>
      <w:proofErr w:type="spellEnd"/>
      <w:r>
        <w:rPr>
          <w:rFonts w:ascii="Trebuchet MS" w:eastAsia="Trebuchet MS" w:hAnsi="Trebuchet MS" w:cs="Trebuchet MS"/>
          <w:sz w:val="24"/>
          <w:szCs w:val="24"/>
        </w:rPr>
        <w:t>).</w:t>
      </w:r>
      <w:proofErr w:type="gramEnd"/>
      <w:r>
        <w:rPr>
          <w:rFonts w:ascii="Trebuchet MS" w:eastAsia="Trebuchet MS" w:hAnsi="Trebuchet MS" w:cs="Trebuchet MS"/>
          <w:sz w:val="24"/>
          <w:szCs w:val="24"/>
        </w:rPr>
        <w:t xml:space="preserve"> Retrieved from </w:t>
      </w:r>
    </w:p>
    <w:p w:rsidR="006C3EB3" w:rsidRDefault="00827902" w:rsidP="007135E8">
      <w:pPr>
        <w:pStyle w:val="Normal1"/>
        <w:spacing w:line="240" w:lineRule="auto"/>
        <w:ind w:firstLine="720"/>
      </w:pPr>
      <w:r>
        <w:rPr>
          <w:rFonts w:ascii="Trebuchet MS" w:eastAsia="Trebuchet MS" w:hAnsi="Trebuchet MS" w:cs="Trebuchet MS"/>
          <w:sz w:val="24"/>
          <w:szCs w:val="24"/>
        </w:rPr>
        <w:lastRenderedPageBreak/>
        <w:t>http://www.nscorp.com/content/nscorp/en/shipping-options/coal/</w:t>
      </w:r>
    </w:p>
    <w:p w:rsidR="006C3EB3" w:rsidRDefault="00827902" w:rsidP="007135E8">
      <w:pPr>
        <w:pStyle w:val="Normal1"/>
        <w:spacing w:line="240" w:lineRule="auto"/>
        <w:ind w:firstLine="720"/>
        <w:rPr>
          <w:rFonts w:ascii="Trebuchet MS" w:eastAsia="Trebuchet MS" w:hAnsi="Trebuchet MS" w:cs="Trebuchet MS"/>
          <w:sz w:val="24"/>
          <w:szCs w:val="24"/>
        </w:rPr>
      </w:pPr>
      <w:proofErr w:type="gramStart"/>
      <w:r>
        <w:rPr>
          <w:rFonts w:ascii="Trebuchet MS" w:eastAsia="Trebuchet MS" w:hAnsi="Trebuchet MS" w:cs="Trebuchet MS"/>
          <w:sz w:val="24"/>
          <w:szCs w:val="24"/>
        </w:rPr>
        <w:t>transload-facilities/lamberts-point-coal-terminal-norfolk-va.html</w:t>
      </w:r>
      <w:proofErr w:type="gramEnd"/>
      <w:r w:rsidR="00D1526E">
        <w:rPr>
          <w:rFonts w:ascii="Trebuchet MS" w:eastAsia="Trebuchet MS" w:hAnsi="Trebuchet MS" w:cs="Trebuchet MS"/>
          <w:sz w:val="24"/>
          <w:szCs w:val="24"/>
        </w:rPr>
        <w:t>.</w:t>
      </w:r>
      <w:r>
        <w:rPr>
          <w:rFonts w:ascii="Trebuchet MS" w:eastAsia="Trebuchet MS" w:hAnsi="Trebuchet MS" w:cs="Trebuchet MS"/>
          <w:sz w:val="24"/>
          <w:szCs w:val="24"/>
        </w:rPr>
        <w:t xml:space="preserve"> </w:t>
      </w:r>
    </w:p>
    <w:p w:rsidR="00B91977" w:rsidRDefault="00B91977" w:rsidP="00D1526E">
      <w:pPr>
        <w:pStyle w:val="Normal1"/>
        <w:spacing w:line="240" w:lineRule="auto"/>
        <w:rPr>
          <w:rFonts w:ascii="Trebuchet MS" w:eastAsia="Trebuchet MS" w:hAnsi="Trebuchet MS" w:cs="Trebuchet MS"/>
          <w:sz w:val="24"/>
          <w:szCs w:val="24"/>
        </w:rPr>
      </w:pPr>
    </w:p>
    <w:p w:rsidR="00B91977" w:rsidRDefault="00B91977" w:rsidP="00D1526E">
      <w:pPr>
        <w:pStyle w:val="Normal1"/>
        <w:spacing w:line="240" w:lineRule="auto"/>
        <w:rPr>
          <w:rFonts w:ascii="Trebuchet MS" w:eastAsia="Trebuchet MS" w:hAnsi="Trebuchet MS" w:cs="Trebuchet MS"/>
          <w:sz w:val="24"/>
          <w:szCs w:val="24"/>
        </w:rPr>
      </w:pPr>
      <w:r>
        <w:rPr>
          <w:rFonts w:ascii="Trebuchet MS" w:eastAsia="Trebuchet MS" w:hAnsi="Trebuchet MS" w:cs="Trebuchet MS"/>
          <w:sz w:val="24"/>
          <w:szCs w:val="24"/>
        </w:rPr>
        <w:t>Lee, P. K. et al. “Extraction Method for Analysis of PAHs in Coal-Tar-Contaminated</w:t>
      </w:r>
      <w:r>
        <w:rPr>
          <w:rFonts w:ascii="Trebuchet MS" w:eastAsia="Trebuchet MS" w:hAnsi="Trebuchet MS" w:cs="Trebuchet MS"/>
          <w:sz w:val="24"/>
          <w:szCs w:val="24"/>
        </w:rPr>
        <w:tab/>
        <w:t>Soils.” Practice Periodical of Hazardous, Toxic, and Radioactive Waste</w:t>
      </w:r>
      <w:r>
        <w:rPr>
          <w:rFonts w:ascii="Trebuchet MS" w:eastAsia="Trebuchet MS" w:hAnsi="Trebuchet MS" w:cs="Trebuchet MS"/>
          <w:sz w:val="24"/>
          <w:szCs w:val="24"/>
        </w:rPr>
        <w:tab/>
        <w:t>Management. (1999): 155-162.</w:t>
      </w:r>
    </w:p>
    <w:p w:rsidR="00D1526E" w:rsidRDefault="00D1526E" w:rsidP="00D1526E">
      <w:pPr>
        <w:pStyle w:val="Normal1"/>
        <w:spacing w:line="240" w:lineRule="auto"/>
      </w:pPr>
    </w:p>
    <w:p w:rsidR="006C3EB3" w:rsidRDefault="0028608D" w:rsidP="0028608D">
      <w:pPr>
        <w:pStyle w:val="Normal1"/>
        <w:spacing w:line="240" w:lineRule="auto"/>
        <w:rPr>
          <w:rFonts w:ascii="Trebuchet MS" w:eastAsia="Trebuchet MS" w:hAnsi="Trebuchet MS" w:cs="Trebuchet MS"/>
          <w:sz w:val="24"/>
          <w:szCs w:val="24"/>
        </w:rPr>
      </w:pPr>
      <w:r>
        <w:rPr>
          <w:rFonts w:ascii="Trebuchet MS" w:eastAsia="Trebuchet MS" w:hAnsi="Trebuchet MS" w:cs="Trebuchet MS"/>
          <w:sz w:val="24"/>
          <w:szCs w:val="24"/>
        </w:rPr>
        <w:t>McRae, C. et al. “δ</w:t>
      </w:r>
      <w:r>
        <w:rPr>
          <w:rFonts w:ascii="Trebuchet MS" w:eastAsia="Trebuchet MS" w:hAnsi="Trebuchet MS" w:cs="Trebuchet MS"/>
          <w:sz w:val="24"/>
          <w:szCs w:val="24"/>
          <w:vertAlign w:val="superscript"/>
        </w:rPr>
        <w:t>13</w:t>
      </w:r>
      <w:r>
        <w:rPr>
          <w:rFonts w:ascii="Trebuchet MS" w:eastAsia="Trebuchet MS" w:hAnsi="Trebuchet MS" w:cs="Trebuchet MS"/>
          <w:sz w:val="24"/>
          <w:szCs w:val="24"/>
        </w:rPr>
        <w:t>C values of coal-derived PAHs from different processes and their</w:t>
      </w:r>
      <w:r>
        <w:rPr>
          <w:rFonts w:ascii="Trebuchet MS" w:eastAsia="Trebuchet MS" w:hAnsi="Trebuchet MS" w:cs="Trebuchet MS"/>
          <w:sz w:val="24"/>
          <w:szCs w:val="24"/>
        </w:rPr>
        <w:tab/>
        <w:t>application to source apportionment.” Organic geochemistry 30 (1999): 881</w:t>
      </w:r>
      <w:r>
        <w:rPr>
          <w:rFonts w:ascii="Trebuchet MS" w:eastAsia="Trebuchet MS" w:hAnsi="Trebuchet MS" w:cs="Trebuchet MS"/>
          <w:sz w:val="24"/>
          <w:szCs w:val="24"/>
        </w:rPr>
        <w:tab/>
        <w:t>889.</w:t>
      </w:r>
    </w:p>
    <w:p w:rsidR="008E27D3" w:rsidRDefault="008E27D3" w:rsidP="0028608D">
      <w:pPr>
        <w:pStyle w:val="Normal1"/>
        <w:spacing w:line="240" w:lineRule="auto"/>
        <w:rPr>
          <w:rFonts w:ascii="Trebuchet MS" w:eastAsia="Trebuchet MS" w:hAnsi="Trebuchet MS" w:cs="Trebuchet MS"/>
          <w:sz w:val="24"/>
          <w:szCs w:val="24"/>
        </w:rPr>
      </w:pPr>
    </w:p>
    <w:p w:rsidR="008E27D3" w:rsidRDefault="008E27D3" w:rsidP="0028608D">
      <w:pPr>
        <w:pStyle w:val="Normal1"/>
        <w:spacing w:line="240" w:lineRule="auto"/>
        <w:rPr>
          <w:rFonts w:ascii="Trebuchet MS" w:eastAsia="Trebuchet MS" w:hAnsi="Trebuchet MS" w:cs="Trebuchet MS"/>
          <w:sz w:val="24"/>
          <w:szCs w:val="24"/>
        </w:rPr>
      </w:pPr>
      <w:proofErr w:type="spellStart"/>
      <w:r>
        <w:rPr>
          <w:rFonts w:ascii="Trebuchet MS" w:eastAsia="Trebuchet MS" w:hAnsi="Trebuchet MS" w:cs="Trebuchet MS"/>
          <w:sz w:val="24"/>
          <w:szCs w:val="24"/>
        </w:rPr>
        <w:t>Perrone</w:t>
      </w:r>
      <w:proofErr w:type="spellEnd"/>
      <w:r>
        <w:rPr>
          <w:rFonts w:ascii="Trebuchet MS" w:eastAsia="Trebuchet MS" w:hAnsi="Trebuchet MS" w:cs="Trebuchet MS"/>
          <w:sz w:val="24"/>
          <w:szCs w:val="24"/>
        </w:rPr>
        <w:t>, M.G. et al. “Exhaust emissions of polycyclic aromatic hydrocarbons, n</w:t>
      </w:r>
      <w:r>
        <w:rPr>
          <w:rFonts w:ascii="Trebuchet MS" w:eastAsia="Trebuchet MS" w:hAnsi="Trebuchet MS" w:cs="Trebuchet MS"/>
          <w:sz w:val="24"/>
          <w:szCs w:val="24"/>
        </w:rPr>
        <w:tab/>
        <w:t>alkanes and phenols from vehicles coming within different European classes.”</w:t>
      </w:r>
      <w:r>
        <w:rPr>
          <w:rFonts w:ascii="Trebuchet MS" w:eastAsia="Trebuchet MS" w:hAnsi="Trebuchet MS" w:cs="Trebuchet MS"/>
          <w:sz w:val="24"/>
          <w:szCs w:val="24"/>
        </w:rPr>
        <w:tab/>
        <w:t>Atmospheric Environment 82 (2014): 391-400.</w:t>
      </w:r>
    </w:p>
    <w:p w:rsidR="0028608D" w:rsidRPr="0028608D" w:rsidRDefault="0028608D" w:rsidP="0028608D">
      <w:pPr>
        <w:pStyle w:val="Normal1"/>
        <w:spacing w:line="240" w:lineRule="auto"/>
      </w:pPr>
    </w:p>
    <w:p w:rsidR="006C3EB3" w:rsidRDefault="0028608D" w:rsidP="0028608D">
      <w:pPr>
        <w:pStyle w:val="Normal1"/>
        <w:spacing w:line="240" w:lineRule="auto"/>
        <w:rPr>
          <w:rFonts w:ascii="Trebuchet MS" w:eastAsia="Trebuchet MS" w:hAnsi="Trebuchet MS" w:cs="Trebuchet MS"/>
          <w:sz w:val="24"/>
          <w:szCs w:val="24"/>
        </w:rPr>
      </w:pPr>
      <w:proofErr w:type="spellStart"/>
      <w:r>
        <w:rPr>
          <w:rFonts w:ascii="Trebuchet MS" w:eastAsia="Trebuchet MS" w:hAnsi="Trebuchet MS" w:cs="Trebuchet MS"/>
          <w:sz w:val="24"/>
          <w:szCs w:val="24"/>
        </w:rPr>
        <w:t>Vonk</w:t>
      </w:r>
      <w:proofErr w:type="spellEnd"/>
      <w:r>
        <w:rPr>
          <w:rFonts w:ascii="Trebuchet MS" w:eastAsia="Trebuchet MS" w:hAnsi="Trebuchet MS" w:cs="Trebuchet MS"/>
          <w:sz w:val="24"/>
          <w:szCs w:val="24"/>
        </w:rPr>
        <w:t>, J.E. et al. “Lipid biomarker investigation of the origin and diagenetic state of</w:t>
      </w:r>
      <w:r>
        <w:rPr>
          <w:rFonts w:ascii="Trebuchet MS" w:eastAsia="Trebuchet MS" w:hAnsi="Trebuchet MS" w:cs="Trebuchet MS"/>
          <w:sz w:val="24"/>
          <w:szCs w:val="24"/>
        </w:rPr>
        <w:tab/>
        <w:t>sub-arctic terrestrial organic matter presently exported into the northern</w:t>
      </w:r>
      <w:r>
        <w:rPr>
          <w:rFonts w:ascii="Trebuchet MS" w:eastAsia="Trebuchet MS" w:hAnsi="Trebuchet MS" w:cs="Trebuchet MS"/>
          <w:sz w:val="24"/>
          <w:szCs w:val="24"/>
        </w:rPr>
        <w:tab/>
      </w:r>
      <w:proofErr w:type="spellStart"/>
      <w:r>
        <w:rPr>
          <w:rFonts w:ascii="Trebuchet MS" w:eastAsia="Trebuchet MS" w:hAnsi="Trebuchet MS" w:cs="Trebuchet MS"/>
          <w:sz w:val="24"/>
          <w:szCs w:val="24"/>
        </w:rPr>
        <w:t>Bothnian</w:t>
      </w:r>
      <w:proofErr w:type="spellEnd"/>
      <w:r>
        <w:rPr>
          <w:rFonts w:ascii="Trebuchet MS" w:eastAsia="Trebuchet MS" w:hAnsi="Trebuchet MS" w:cs="Trebuchet MS"/>
          <w:sz w:val="24"/>
          <w:szCs w:val="24"/>
        </w:rPr>
        <w:t xml:space="preserve"> Bay.” Marine chemistry 112 (2008): 1-10.</w:t>
      </w:r>
    </w:p>
    <w:p w:rsidR="00515000" w:rsidRDefault="00515000" w:rsidP="0028608D">
      <w:pPr>
        <w:pStyle w:val="Normal1"/>
        <w:spacing w:line="240" w:lineRule="auto"/>
        <w:rPr>
          <w:rFonts w:ascii="Trebuchet MS" w:eastAsia="Trebuchet MS" w:hAnsi="Trebuchet MS" w:cs="Trebuchet MS"/>
          <w:sz w:val="24"/>
          <w:szCs w:val="24"/>
        </w:rPr>
      </w:pPr>
    </w:p>
    <w:p w:rsidR="00515000" w:rsidRPr="00515000" w:rsidRDefault="00515000" w:rsidP="00515000">
      <w:pPr>
        <w:pStyle w:val="Normal1"/>
        <w:spacing w:line="240" w:lineRule="auto"/>
        <w:rPr>
          <w:rFonts w:ascii="Trebuchet MS" w:eastAsia="Trebuchet MS" w:hAnsi="Trebuchet MS" w:cs="Trebuchet MS"/>
          <w:sz w:val="24"/>
          <w:szCs w:val="24"/>
        </w:rPr>
      </w:pPr>
      <w:r w:rsidRPr="00515000">
        <w:rPr>
          <w:rFonts w:ascii="Trebuchet MS" w:eastAsia="Trebuchet MS" w:hAnsi="Trebuchet MS" w:cs="Trebuchet MS"/>
          <w:sz w:val="24"/>
          <w:szCs w:val="24"/>
        </w:rPr>
        <w:t xml:space="preserve">Winds at 8638511: Dominion Terminal Associates, VA. </w:t>
      </w:r>
      <w:proofErr w:type="gramStart"/>
      <w:r w:rsidRPr="00515000">
        <w:rPr>
          <w:rFonts w:ascii="Trebuchet MS" w:eastAsia="Trebuchet MS" w:hAnsi="Trebuchet MS" w:cs="Trebuchet MS"/>
          <w:sz w:val="24"/>
          <w:szCs w:val="24"/>
        </w:rPr>
        <w:t>(</w:t>
      </w:r>
      <w:proofErr w:type="spellStart"/>
      <w:r w:rsidRPr="00515000">
        <w:rPr>
          <w:rFonts w:ascii="Trebuchet MS" w:eastAsia="Trebuchet MS" w:hAnsi="Trebuchet MS" w:cs="Trebuchet MS"/>
          <w:sz w:val="24"/>
          <w:szCs w:val="24"/>
        </w:rPr>
        <w:t>n.d.</w:t>
      </w:r>
      <w:proofErr w:type="spellEnd"/>
      <w:r w:rsidRPr="00515000">
        <w:rPr>
          <w:rFonts w:ascii="Trebuchet MS" w:eastAsia="Trebuchet MS" w:hAnsi="Trebuchet MS" w:cs="Trebuchet MS"/>
          <w:sz w:val="24"/>
          <w:szCs w:val="24"/>
        </w:rPr>
        <w:t>).</w:t>
      </w:r>
      <w:proofErr w:type="gramEnd"/>
      <w:r w:rsidRPr="00515000">
        <w:rPr>
          <w:rFonts w:ascii="Trebuchet MS" w:eastAsia="Trebuchet MS" w:hAnsi="Trebuchet MS" w:cs="Trebuchet MS"/>
          <w:sz w:val="24"/>
          <w:szCs w:val="24"/>
        </w:rPr>
        <w:t xml:space="preserve"> Retrieved from NOAA</w:t>
      </w:r>
    </w:p>
    <w:p w:rsidR="00515000" w:rsidRPr="00515000" w:rsidRDefault="00515000" w:rsidP="007135E8">
      <w:pPr>
        <w:pStyle w:val="Normal1"/>
        <w:spacing w:line="240" w:lineRule="auto"/>
        <w:ind w:firstLine="720"/>
        <w:rPr>
          <w:rFonts w:ascii="Trebuchet MS" w:eastAsia="Trebuchet MS" w:hAnsi="Trebuchet MS" w:cs="Trebuchet MS"/>
          <w:sz w:val="24"/>
          <w:szCs w:val="24"/>
        </w:rPr>
      </w:pPr>
      <w:r w:rsidRPr="00515000">
        <w:rPr>
          <w:rFonts w:ascii="Trebuchet MS" w:eastAsia="Trebuchet MS" w:hAnsi="Trebuchet MS" w:cs="Trebuchet MS"/>
          <w:sz w:val="24"/>
          <w:szCs w:val="24"/>
        </w:rPr>
        <w:t>Tides and Currents website: http://tidesandcurrents.noaa.gov/</w:t>
      </w:r>
    </w:p>
    <w:p w:rsidR="00515000" w:rsidRDefault="00515000" w:rsidP="007135E8">
      <w:pPr>
        <w:pStyle w:val="Normal1"/>
        <w:spacing w:line="240" w:lineRule="auto"/>
        <w:ind w:firstLine="720"/>
        <w:rPr>
          <w:rFonts w:ascii="Trebuchet MS" w:eastAsia="Trebuchet MS" w:hAnsi="Trebuchet MS" w:cs="Trebuchet MS"/>
          <w:sz w:val="24"/>
          <w:szCs w:val="24"/>
        </w:rPr>
      </w:pPr>
      <w:proofErr w:type="spellStart"/>
      <w:r w:rsidRPr="00515000">
        <w:rPr>
          <w:rFonts w:ascii="Trebuchet MS" w:eastAsia="Trebuchet MS" w:hAnsi="Trebuchet MS" w:cs="Trebuchet MS"/>
          <w:sz w:val="24"/>
          <w:szCs w:val="24"/>
        </w:rPr>
        <w:t>met.html</w:t>
      </w:r>
      <w:proofErr w:type="gramStart"/>
      <w:r w:rsidRPr="00515000">
        <w:rPr>
          <w:rFonts w:ascii="Trebuchet MS" w:eastAsia="Trebuchet MS" w:hAnsi="Trebuchet MS" w:cs="Trebuchet MS"/>
          <w:sz w:val="24"/>
          <w:szCs w:val="24"/>
        </w:rPr>
        <w:t>?id</w:t>
      </w:r>
      <w:proofErr w:type="spellEnd"/>
      <w:proofErr w:type="gramEnd"/>
      <w:r w:rsidRPr="00515000">
        <w:rPr>
          <w:rFonts w:ascii="Trebuchet MS" w:eastAsia="Trebuchet MS" w:hAnsi="Trebuchet MS" w:cs="Trebuchet MS"/>
          <w:sz w:val="24"/>
          <w:szCs w:val="24"/>
        </w:rPr>
        <w:t>=8638511</w:t>
      </w:r>
      <w:r>
        <w:rPr>
          <w:rFonts w:ascii="Trebuchet MS" w:eastAsia="Trebuchet MS" w:hAnsi="Trebuchet MS" w:cs="Trebuchet MS"/>
          <w:sz w:val="24"/>
          <w:szCs w:val="24"/>
        </w:rPr>
        <w:t>.</w:t>
      </w:r>
    </w:p>
    <w:p w:rsidR="00B237B7" w:rsidRDefault="00B237B7" w:rsidP="0028608D">
      <w:pPr>
        <w:pStyle w:val="Normal1"/>
        <w:spacing w:line="240" w:lineRule="auto"/>
        <w:rPr>
          <w:rFonts w:ascii="Trebuchet MS" w:eastAsia="Trebuchet MS" w:hAnsi="Trebuchet MS" w:cs="Trebuchet MS"/>
          <w:sz w:val="24"/>
          <w:szCs w:val="24"/>
        </w:rPr>
      </w:pPr>
    </w:p>
    <w:p w:rsidR="00B237B7" w:rsidRDefault="00B237B7" w:rsidP="0028608D">
      <w:pPr>
        <w:pStyle w:val="Normal1"/>
        <w:spacing w:line="240" w:lineRule="auto"/>
      </w:pPr>
      <w:r>
        <w:rPr>
          <w:rFonts w:ascii="Trebuchet MS" w:eastAsia="Trebuchet MS" w:hAnsi="Trebuchet MS" w:cs="Trebuchet MS"/>
          <w:sz w:val="24"/>
          <w:szCs w:val="24"/>
        </w:rPr>
        <w:t xml:space="preserve">Zhao, Z. B. et al. “Soluble </w:t>
      </w:r>
      <w:proofErr w:type="spellStart"/>
      <w:r>
        <w:rPr>
          <w:rFonts w:ascii="Trebuchet MS" w:eastAsia="Trebuchet MS" w:hAnsi="Trebuchet MS" w:cs="Trebuchet MS"/>
          <w:sz w:val="24"/>
          <w:szCs w:val="24"/>
        </w:rPr>
        <w:t>polycylic</w:t>
      </w:r>
      <w:proofErr w:type="spellEnd"/>
      <w:r>
        <w:rPr>
          <w:rFonts w:ascii="Trebuchet MS" w:eastAsia="Trebuchet MS" w:hAnsi="Trebuchet MS" w:cs="Trebuchet MS"/>
          <w:sz w:val="24"/>
          <w:szCs w:val="24"/>
        </w:rPr>
        <w:t xml:space="preserve"> aromatic hydrocarbons in raw coals.” </w:t>
      </w:r>
      <w:proofErr w:type="gramStart"/>
      <w:r>
        <w:rPr>
          <w:rFonts w:ascii="Trebuchet MS" w:eastAsia="Trebuchet MS" w:hAnsi="Trebuchet MS" w:cs="Trebuchet MS"/>
          <w:sz w:val="24"/>
          <w:szCs w:val="24"/>
        </w:rPr>
        <w:t>Journal of</w:t>
      </w:r>
      <w:r>
        <w:rPr>
          <w:rFonts w:ascii="Trebuchet MS" w:eastAsia="Trebuchet MS" w:hAnsi="Trebuchet MS" w:cs="Trebuchet MS"/>
          <w:sz w:val="24"/>
          <w:szCs w:val="24"/>
        </w:rPr>
        <w:tab/>
        <w:t>Hazardous Materials.</w:t>
      </w:r>
      <w:proofErr w:type="gramEnd"/>
      <w:r>
        <w:rPr>
          <w:rFonts w:ascii="Trebuchet MS" w:eastAsia="Trebuchet MS" w:hAnsi="Trebuchet MS" w:cs="Trebuchet MS"/>
          <w:sz w:val="24"/>
          <w:szCs w:val="24"/>
        </w:rPr>
        <w:t xml:space="preserve"> B73 (2000): 77-85.</w:t>
      </w:r>
    </w:p>
    <w:p w:rsidR="00475B31" w:rsidRDefault="00475B31">
      <w:r>
        <w:br w:type="page"/>
      </w:r>
    </w:p>
    <w:p w:rsidR="006C3EB3" w:rsidRDefault="00827902">
      <w:pPr>
        <w:pStyle w:val="Normal1"/>
        <w:spacing w:line="480" w:lineRule="auto"/>
      </w:pPr>
      <w:r>
        <w:rPr>
          <w:rFonts w:ascii="Trebuchet MS" w:eastAsia="Trebuchet MS" w:hAnsi="Trebuchet MS" w:cs="Trebuchet MS"/>
          <w:b/>
        </w:rPr>
        <w:lastRenderedPageBreak/>
        <w:t>Appendix I</w:t>
      </w:r>
    </w:p>
    <w:p w:rsidR="006C3EB3" w:rsidRDefault="00827902">
      <w:pPr>
        <w:pStyle w:val="Normal1"/>
        <w:spacing w:line="240" w:lineRule="auto"/>
      </w:pPr>
      <w:r>
        <w:rPr>
          <w:noProof/>
        </w:rPr>
        <w:drawing>
          <wp:inline distT="0" distB="0" distL="0" distR="0">
            <wp:extent cx="5943600" cy="2841625"/>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5943600" cy="2841625"/>
                    </a:xfrm>
                    <a:prstGeom prst="rect">
                      <a:avLst/>
                    </a:prstGeom>
                    <a:ln/>
                  </pic:spPr>
                </pic:pic>
              </a:graphicData>
            </a:graphic>
          </wp:inline>
        </w:drawing>
      </w:r>
    </w:p>
    <w:p w:rsidR="006C3EB3" w:rsidRDefault="00827902">
      <w:pPr>
        <w:pStyle w:val="Normal1"/>
        <w:spacing w:line="240" w:lineRule="auto"/>
        <w:jc w:val="center"/>
      </w:pPr>
      <w:r>
        <w:rPr>
          <w:rFonts w:ascii="Trebuchet MS" w:eastAsia="Trebuchet MS" w:hAnsi="Trebuchet MS" w:cs="Trebuchet MS"/>
          <w:sz w:val="24"/>
          <w:szCs w:val="24"/>
        </w:rPr>
        <w:t>Figure 1. Sediment, wet and dry deposition, and coal sampling sites.</w:t>
      </w:r>
    </w:p>
    <w:p w:rsidR="006C3EB3" w:rsidRDefault="006C3EB3">
      <w:pPr>
        <w:pStyle w:val="Normal1"/>
        <w:spacing w:line="240" w:lineRule="auto"/>
        <w:jc w:val="center"/>
      </w:pPr>
    </w:p>
    <w:p w:rsidR="006C3EB3" w:rsidRDefault="00A83B54">
      <w:pPr>
        <w:pStyle w:val="Normal1"/>
        <w:spacing w:line="240" w:lineRule="auto"/>
        <w:jc w:val="center"/>
      </w:pPr>
      <w:r>
        <w:rPr>
          <w:noProof/>
        </w:rPr>
        <w:drawing>
          <wp:inline distT="0" distB="0" distL="0" distR="0" wp14:anchorId="19BF8CD5">
            <wp:extent cx="4572000" cy="2073007"/>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073007"/>
                    </a:xfrm>
                    <a:prstGeom prst="rect">
                      <a:avLst/>
                    </a:prstGeom>
                    <a:noFill/>
                  </pic:spPr>
                </pic:pic>
              </a:graphicData>
            </a:graphic>
          </wp:inline>
        </w:drawing>
      </w:r>
    </w:p>
    <w:p w:rsidR="006C3EB3" w:rsidRDefault="00827902" w:rsidP="00A83B54">
      <w:pPr>
        <w:pStyle w:val="Normal1"/>
        <w:spacing w:line="240" w:lineRule="auto"/>
        <w:jc w:val="center"/>
      </w:pPr>
      <w:proofErr w:type="gramStart"/>
      <w:r>
        <w:rPr>
          <w:rFonts w:ascii="Trebuchet MS" w:eastAsia="Trebuchet MS" w:hAnsi="Trebuchet MS" w:cs="Trebuchet MS"/>
          <w:sz w:val="24"/>
          <w:szCs w:val="24"/>
        </w:rPr>
        <w:t>Figure 2.</w:t>
      </w:r>
      <w:proofErr w:type="gramEnd"/>
      <w:r>
        <w:rPr>
          <w:rFonts w:ascii="Trebuchet MS" w:eastAsia="Trebuchet MS" w:hAnsi="Trebuchet MS" w:cs="Trebuchet MS"/>
          <w:sz w:val="24"/>
          <w:szCs w:val="24"/>
        </w:rPr>
        <w:t xml:space="preserve"> </w:t>
      </w:r>
      <w:proofErr w:type="gramStart"/>
      <w:r>
        <w:rPr>
          <w:rFonts w:ascii="Trebuchet MS" w:eastAsia="Trebuchet MS" w:hAnsi="Trebuchet MS" w:cs="Trebuchet MS"/>
          <w:sz w:val="24"/>
          <w:szCs w:val="24"/>
        </w:rPr>
        <w:t>Parent and alkyl-substituted PAHs in sediments.</w:t>
      </w:r>
      <w:proofErr w:type="gramEnd"/>
    </w:p>
    <w:p w:rsidR="00A83B54" w:rsidRDefault="00A83B54" w:rsidP="00A83B54">
      <w:pPr>
        <w:pStyle w:val="Normal1"/>
        <w:spacing w:line="240" w:lineRule="auto"/>
        <w:jc w:val="center"/>
      </w:pPr>
    </w:p>
    <w:p w:rsidR="006C3EB3" w:rsidRDefault="00491F0C">
      <w:pPr>
        <w:pStyle w:val="Normal1"/>
        <w:spacing w:line="240" w:lineRule="auto"/>
        <w:jc w:val="center"/>
      </w:pPr>
      <w:r>
        <w:rPr>
          <w:noProof/>
        </w:rPr>
        <w:lastRenderedPageBreak/>
        <w:drawing>
          <wp:inline distT="0" distB="0" distL="0" distR="0" wp14:anchorId="3B24112D">
            <wp:extent cx="4791075" cy="2404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1075" cy="2404985"/>
                    </a:xfrm>
                    <a:prstGeom prst="rect">
                      <a:avLst/>
                    </a:prstGeom>
                    <a:noFill/>
                  </pic:spPr>
                </pic:pic>
              </a:graphicData>
            </a:graphic>
          </wp:inline>
        </w:drawing>
      </w:r>
    </w:p>
    <w:p w:rsidR="006C3EB3" w:rsidRDefault="00827902">
      <w:pPr>
        <w:pStyle w:val="Normal1"/>
        <w:spacing w:line="240" w:lineRule="auto"/>
        <w:jc w:val="center"/>
        <w:rPr>
          <w:rFonts w:ascii="Trebuchet MS" w:eastAsia="Trebuchet MS" w:hAnsi="Trebuchet MS" w:cs="Trebuchet MS"/>
          <w:sz w:val="24"/>
          <w:szCs w:val="24"/>
        </w:rPr>
      </w:pPr>
      <w:proofErr w:type="gramStart"/>
      <w:r>
        <w:rPr>
          <w:rFonts w:ascii="Trebuchet MS" w:eastAsia="Trebuchet MS" w:hAnsi="Trebuchet MS" w:cs="Trebuchet MS"/>
          <w:sz w:val="24"/>
          <w:szCs w:val="24"/>
        </w:rPr>
        <w:t>Figure 3.</w:t>
      </w:r>
      <w:proofErr w:type="gramEnd"/>
      <w:r>
        <w:rPr>
          <w:rFonts w:ascii="Trebuchet MS" w:eastAsia="Trebuchet MS" w:hAnsi="Trebuchet MS" w:cs="Trebuchet MS"/>
          <w:sz w:val="24"/>
          <w:szCs w:val="24"/>
        </w:rPr>
        <w:t xml:space="preserve"> </w:t>
      </w:r>
      <w:proofErr w:type="gramStart"/>
      <w:r>
        <w:rPr>
          <w:rFonts w:ascii="Trebuchet MS" w:eastAsia="Trebuchet MS" w:hAnsi="Trebuchet MS" w:cs="Trebuchet MS"/>
          <w:sz w:val="24"/>
          <w:szCs w:val="24"/>
        </w:rPr>
        <w:t>Parent and alkyl-substituted PAHs in filters.</w:t>
      </w:r>
      <w:proofErr w:type="gramEnd"/>
    </w:p>
    <w:p w:rsidR="007402C7" w:rsidRPr="007402C7" w:rsidRDefault="007402C7" w:rsidP="007402C7">
      <w:pPr>
        <w:pStyle w:val="Normal1"/>
        <w:spacing w:line="240" w:lineRule="auto"/>
        <w:ind w:left="720"/>
      </w:pPr>
      <w:r>
        <w:rPr>
          <w:rFonts w:ascii="Trebuchet MS" w:eastAsia="Trebuchet MS" w:hAnsi="Trebuchet MS" w:cs="Trebuchet MS"/>
          <w:sz w:val="24"/>
          <w:szCs w:val="24"/>
        </w:rPr>
        <w:t>Note: “Dry” is the dry deposition sample. All other samples are wet deposition.</w:t>
      </w:r>
    </w:p>
    <w:p w:rsidR="00A83B54" w:rsidRDefault="00A83B54">
      <w:pPr>
        <w:pStyle w:val="Normal1"/>
        <w:spacing w:line="240" w:lineRule="auto"/>
        <w:jc w:val="center"/>
      </w:pPr>
    </w:p>
    <w:p w:rsidR="006C3EB3" w:rsidRDefault="00A83B54">
      <w:pPr>
        <w:pStyle w:val="Normal1"/>
        <w:spacing w:line="240" w:lineRule="auto"/>
        <w:jc w:val="center"/>
      </w:pPr>
      <w:r>
        <w:rPr>
          <w:noProof/>
        </w:rPr>
        <w:drawing>
          <wp:inline distT="0" distB="0" distL="0" distR="0" wp14:anchorId="1D106F37">
            <wp:extent cx="4714875" cy="279329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4875" cy="2793290"/>
                    </a:xfrm>
                    <a:prstGeom prst="rect">
                      <a:avLst/>
                    </a:prstGeom>
                    <a:noFill/>
                  </pic:spPr>
                </pic:pic>
              </a:graphicData>
            </a:graphic>
          </wp:inline>
        </w:drawing>
      </w:r>
    </w:p>
    <w:p w:rsidR="006C3EB3" w:rsidRDefault="00827902">
      <w:pPr>
        <w:pStyle w:val="Normal1"/>
        <w:spacing w:line="240" w:lineRule="auto"/>
        <w:jc w:val="center"/>
      </w:pPr>
      <w:r>
        <w:rPr>
          <w:rFonts w:ascii="Trebuchet MS" w:eastAsia="Trebuchet MS" w:hAnsi="Trebuchet MS" w:cs="Trebuchet MS"/>
          <w:sz w:val="24"/>
          <w:szCs w:val="24"/>
        </w:rPr>
        <w:t xml:space="preserve">Figure 4. </w:t>
      </w:r>
      <w:proofErr w:type="gramStart"/>
      <w:r>
        <w:rPr>
          <w:rFonts w:ascii="Trebuchet MS" w:eastAsia="Trebuchet MS" w:hAnsi="Trebuchet MS" w:cs="Trebuchet MS"/>
          <w:sz w:val="24"/>
          <w:szCs w:val="24"/>
        </w:rPr>
        <w:t>Parent and alkyl-substituted PAHs in coals.</w:t>
      </w:r>
      <w:proofErr w:type="gramEnd"/>
    </w:p>
    <w:p w:rsidR="006C3EB3" w:rsidRDefault="006C3EB3">
      <w:pPr>
        <w:pStyle w:val="Normal1"/>
        <w:spacing w:line="240" w:lineRule="auto"/>
        <w:jc w:val="center"/>
      </w:pPr>
    </w:p>
    <w:p w:rsidR="006C3EB3" w:rsidRDefault="00A83B54" w:rsidP="00A83B54">
      <w:pPr>
        <w:pStyle w:val="Normal1"/>
        <w:spacing w:line="240" w:lineRule="auto"/>
        <w:jc w:val="center"/>
      </w:pPr>
      <w:r>
        <w:rPr>
          <w:rFonts w:ascii="Trebuchet MS" w:eastAsia="Trebuchet MS" w:hAnsi="Trebuchet MS" w:cs="Trebuchet MS"/>
          <w:noProof/>
          <w:sz w:val="24"/>
          <w:szCs w:val="24"/>
        </w:rPr>
        <w:lastRenderedPageBreak/>
        <w:drawing>
          <wp:inline distT="0" distB="0" distL="0" distR="0" wp14:anchorId="160A68A3" wp14:editId="285CE792">
            <wp:extent cx="5629060" cy="20669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060" cy="2066925"/>
                    </a:xfrm>
                    <a:prstGeom prst="rect">
                      <a:avLst/>
                    </a:prstGeom>
                    <a:noFill/>
                  </pic:spPr>
                </pic:pic>
              </a:graphicData>
            </a:graphic>
          </wp:inline>
        </w:drawing>
      </w:r>
      <w:r w:rsidR="00827902">
        <w:rPr>
          <w:rFonts w:ascii="Trebuchet MS" w:eastAsia="Trebuchet MS" w:hAnsi="Trebuchet MS" w:cs="Trebuchet MS"/>
          <w:sz w:val="24"/>
          <w:szCs w:val="24"/>
        </w:rPr>
        <w:t xml:space="preserve"> </w:t>
      </w:r>
      <w:proofErr w:type="gramStart"/>
      <w:r w:rsidR="00827902">
        <w:rPr>
          <w:rFonts w:ascii="Trebuchet MS" w:eastAsia="Trebuchet MS" w:hAnsi="Trebuchet MS" w:cs="Trebuchet MS"/>
          <w:sz w:val="24"/>
          <w:szCs w:val="24"/>
        </w:rPr>
        <w:t>Figure 5.</w:t>
      </w:r>
      <w:proofErr w:type="gramEnd"/>
      <w:r w:rsidR="00827902">
        <w:rPr>
          <w:rFonts w:ascii="Trebuchet MS" w:eastAsia="Trebuchet MS" w:hAnsi="Trebuchet MS" w:cs="Trebuchet MS"/>
          <w:sz w:val="24"/>
          <w:szCs w:val="24"/>
        </w:rPr>
        <w:t xml:space="preserve"> Short and long chain n-alkanes in surface sediment samples.</w:t>
      </w:r>
    </w:p>
    <w:p w:rsidR="006C3EB3" w:rsidRDefault="006C3EB3">
      <w:pPr>
        <w:pStyle w:val="Normal1"/>
        <w:spacing w:line="240" w:lineRule="auto"/>
        <w:jc w:val="center"/>
      </w:pPr>
    </w:p>
    <w:p w:rsidR="006C3EB3" w:rsidRDefault="00A83B54">
      <w:pPr>
        <w:pStyle w:val="Normal1"/>
        <w:spacing w:line="240" w:lineRule="auto"/>
        <w:jc w:val="center"/>
      </w:pPr>
      <w:r>
        <w:rPr>
          <w:noProof/>
        </w:rPr>
        <w:drawing>
          <wp:inline distT="0" distB="0" distL="0" distR="0" wp14:anchorId="7F87A4F9">
            <wp:extent cx="5777646" cy="2105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7646" cy="2105025"/>
                    </a:xfrm>
                    <a:prstGeom prst="rect">
                      <a:avLst/>
                    </a:prstGeom>
                    <a:noFill/>
                  </pic:spPr>
                </pic:pic>
              </a:graphicData>
            </a:graphic>
          </wp:inline>
        </w:drawing>
      </w:r>
    </w:p>
    <w:p w:rsidR="006C3EB3" w:rsidRDefault="00827902">
      <w:pPr>
        <w:pStyle w:val="Normal1"/>
        <w:spacing w:line="240" w:lineRule="auto"/>
        <w:jc w:val="center"/>
      </w:pPr>
      <w:proofErr w:type="gramStart"/>
      <w:r>
        <w:rPr>
          <w:rFonts w:ascii="Trebuchet MS" w:eastAsia="Trebuchet MS" w:hAnsi="Trebuchet MS" w:cs="Trebuchet MS"/>
          <w:sz w:val="24"/>
          <w:szCs w:val="24"/>
        </w:rPr>
        <w:t>Figure 6.</w:t>
      </w:r>
      <w:proofErr w:type="gramEnd"/>
      <w:r>
        <w:rPr>
          <w:rFonts w:ascii="Trebuchet MS" w:eastAsia="Trebuchet MS" w:hAnsi="Trebuchet MS" w:cs="Trebuchet MS"/>
          <w:sz w:val="24"/>
          <w:szCs w:val="24"/>
        </w:rPr>
        <w:t xml:space="preserve"> Even and odd chain n-alkanes in surface sediment samples.</w:t>
      </w:r>
    </w:p>
    <w:p w:rsidR="006C3EB3" w:rsidRDefault="006C3EB3">
      <w:pPr>
        <w:pStyle w:val="Normal1"/>
        <w:spacing w:line="240" w:lineRule="auto"/>
        <w:jc w:val="center"/>
      </w:pPr>
    </w:p>
    <w:p w:rsidR="006C3EB3" w:rsidRDefault="00491F0C">
      <w:pPr>
        <w:pStyle w:val="Normal1"/>
        <w:spacing w:line="240" w:lineRule="auto"/>
        <w:jc w:val="center"/>
      </w:pPr>
      <w:r>
        <w:rPr>
          <w:noProof/>
        </w:rPr>
        <w:drawing>
          <wp:inline distT="0" distB="0" distL="0" distR="0" wp14:anchorId="3B1A7EB9">
            <wp:extent cx="4986655" cy="2280285"/>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6655" cy="2280285"/>
                    </a:xfrm>
                    <a:prstGeom prst="rect">
                      <a:avLst/>
                    </a:prstGeom>
                    <a:noFill/>
                  </pic:spPr>
                </pic:pic>
              </a:graphicData>
            </a:graphic>
          </wp:inline>
        </w:drawing>
      </w:r>
    </w:p>
    <w:p w:rsidR="006C3EB3" w:rsidRDefault="00827902">
      <w:pPr>
        <w:pStyle w:val="Normal1"/>
        <w:spacing w:line="240" w:lineRule="auto"/>
        <w:jc w:val="center"/>
        <w:rPr>
          <w:rFonts w:ascii="Trebuchet MS" w:eastAsia="Trebuchet MS" w:hAnsi="Trebuchet MS" w:cs="Trebuchet MS"/>
          <w:sz w:val="24"/>
          <w:szCs w:val="24"/>
        </w:rPr>
      </w:pPr>
      <w:proofErr w:type="gramStart"/>
      <w:r>
        <w:rPr>
          <w:rFonts w:ascii="Trebuchet MS" w:eastAsia="Trebuchet MS" w:hAnsi="Trebuchet MS" w:cs="Trebuchet MS"/>
          <w:sz w:val="24"/>
          <w:szCs w:val="24"/>
        </w:rPr>
        <w:t>Figure 7.</w:t>
      </w:r>
      <w:proofErr w:type="gramEnd"/>
      <w:r>
        <w:rPr>
          <w:rFonts w:ascii="Trebuchet MS" w:eastAsia="Trebuchet MS" w:hAnsi="Trebuchet MS" w:cs="Trebuchet MS"/>
          <w:sz w:val="24"/>
          <w:szCs w:val="24"/>
        </w:rPr>
        <w:t xml:space="preserve"> Long and short chain n-alkanes in deposition filter samples.</w:t>
      </w:r>
    </w:p>
    <w:p w:rsidR="007402C7" w:rsidRDefault="007402C7" w:rsidP="007402C7">
      <w:pPr>
        <w:pStyle w:val="Normal1"/>
        <w:spacing w:line="240" w:lineRule="auto"/>
        <w:ind w:left="720"/>
      </w:pPr>
      <w:r>
        <w:rPr>
          <w:rFonts w:ascii="Trebuchet MS" w:eastAsia="Trebuchet MS" w:hAnsi="Trebuchet MS" w:cs="Trebuchet MS"/>
          <w:sz w:val="24"/>
          <w:szCs w:val="24"/>
        </w:rPr>
        <w:t>Note: “Dry” is the dry deposition sample. All other samples are wet deposition.</w:t>
      </w:r>
    </w:p>
    <w:p w:rsidR="006C3EB3" w:rsidRDefault="006C3EB3">
      <w:pPr>
        <w:pStyle w:val="Normal1"/>
        <w:spacing w:line="240" w:lineRule="auto"/>
        <w:jc w:val="center"/>
      </w:pPr>
    </w:p>
    <w:p w:rsidR="006C3EB3" w:rsidRDefault="00491F0C">
      <w:pPr>
        <w:pStyle w:val="Normal1"/>
        <w:spacing w:line="240" w:lineRule="auto"/>
        <w:jc w:val="center"/>
      </w:pPr>
      <w:r>
        <w:rPr>
          <w:noProof/>
        </w:rPr>
        <w:lastRenderedPageBreak/>
        <w:drawing>
          <wp:inline distT="0" distB="0" distL="0" distR="0" wp14:anchorId="374AA608">
            <wp:extent cx="4986655" cy="224980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6655" cy="2249805"/>
                    </a:xfrm>
                    <a:prstGeom prst="rect">
                      <a:avLst/>
                    </a:prstGeom>
                    <a:noFill/>
                  </pic:spPr>
                </pic:pic>
              </a:graphicData>
            </a:graphic>
          </wp:inline>
        </w:drawing>
      </w:r>
    </w:p>
    <w:p w:rsidR="006C3EB3" w:rsidRDefault="00827902">
      <w:pPr>
        <w:pStyle w:val="Normal1"/>
        <w:spacing w:line="240" w:lineRule="auto"/>
        <w:jc w:val="center"/>
        <w:rPr>
          <w:rFonts w:ascii="Trebuchet MS" w:eastAsia="Trebuchet MS" w:hAnsi="Trebuchet MS" w:cs="Trebuchet MS"/>
          <w:sz w:val="24"/>
          <w:szCs w:val="24"/>
        </w:rPr>
      </w:pPr>
      <w:proofErr w:type="gramStart"/>
      <w:r>
        <w:rPr>
          <w:rFonts w:ascii="Trebuchet MS" w:eastAsia="Trebuchet MS" w:hAnsi="Trebuchet MS" w:cs="Trebuchet MS"/>
          <w:sz w:val="24"/>
          <w:szCs w:val="24"/>
        </w:rPr>
        <w:t>Figure 8.</w:t>
      </w:r>
      <w:proofErr w:type="gramEnd"/>
      <w:r>
        <w:rPr>
          <w:rFonts w:ascii="Trebuchet MS" w:eastAsia="Trebuchet MS" w:hAnsi="Trebuchet MS" w:cs="Trebuchet MS"/>
          <w:sz w:val="24"/>
          <w:szCs w:val="24"/>
        </w:rPr>
        <w:t xml:space="preserve"> Even and odd chain n-alkanes in deposition filter samples.</w:t>
      </w:r>
    </w:p>
    <w:p w:rsidR="007402C7" w:rsidRDefault="007402C7" w:rsidP="007402C7">
      <w:pPr>
        <w:pStyle w:val="Normal1"/>
        <w:spacing w:line="240" w:lineRule="auto"/>
        <w:ind w:left="720"/>
      </w:pPr>
      <w:r>
        <w:rPr>
          <w:rFonts w:ascii="Trebuchet MS" w:eastAsia="Trebuchet MS" w:hAnsi="Trebuchet MS" w:cs="Trebuchet MS"/>
          <w:sz w:val="24"/>
          <w:szCs w:val="24"/>
        </w:rPr>
        <w:t>Note: “Dry” is the dry deposition sample. All other samples are wet deposition.</w:t>
      </w:r>
    </w:p>
    <w:p w:rsidR="00475B31" w:rsidRDefault="00475B31" w:rsidP="00CC2F1A">
      <w:pPr>
        <w:pStyle w:val="Normal1"/>
        <w:spacing w:line="240" w:lineRule="auto"/>
      </w:pPr>
    </w:p>
    <w:p w:rsidR="006C3EB3" w:rsidRDefault="00A83B54" w:rsidP="00475B31">
      <w:pPr>
        <w:pStyle w:val="Normal1"/>
        <w:spacing w:line="240" w:lineRule="auto"/>
        <w:jc w:val="center"/>
      </w:pPr>
      <w:r>
        <w:rPr>
          <w:noProof/>
        </w:rPr>
        <w:drawing>
          <wp:inline distT="0" distB="0" distL="0" distR="0" wp14:anchorId="53B34F37">
            <wp:extent cx="5411383" cy="2133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5969" cy="2135408"/>
                    </a:xfrm>
                    <a:prstGeom prst="rect">
                      <a:avLst/>
                    </a:prstGeom>
                    <a:noFill/>
                  </pic:spPr>
                </pic:pic>
              </a:graphicData>
            </a:graphic>
          </wp:inline>
        </w:drawing>
      </w:r>
    </w:p>
    <w:p w:rsidR="006C3EB3" w:rsidRDefault="00827902">
      <w:pPr>
        <w:pStyle w:val="Normal1"/>
        <w:spacing w:line="240" w:lineRule="auto"/>
        <w:jc w:val="center"/>
      </w:pPr>
      <w:proofErr w:type="gramStart"/>
      <w:r>
        <w:rPr>
          <w:rFonts w:ascii="Trebuchet MS" w:eastAsia="Trebuchet MS" w:hAnsi="Trebuchet MS" w:cs="Trebuchet MS"/>
          <w:sz w:val="24"/>
          <w:szCs w:val="24"/>
        </w:rPr>
        <w:t>Figure 9.</w:t>
      </w:r>
      <w:proofErr w:type="gramEnd"/>
      <w:r>
        <w:rPr>
          <w:rFonts w:ascii="Trebuchet MS" w:eastAsia="Trebuchet MS" w:hAnsi="Trebuchet MS" w:cs="Trebuchet MS"/>
          <w:sz w:val="24"/>
          <w:szCs w:val="24"/>
        </w:rPr>
        <w:t xml:space="preserve"> Long and short chain n-alkanes in coal samples.</w:t>
      </w:r>
    </w:p>
    <w:p w:rsidR="006C3EB3" w:rsidRDefault="006C3EB3">
      <w:pPr>
        <w:pStyle w:val="Normal1"/>
        <w:spacing w:line="240" w:lineRule="auto"/>
        <w:jc w:val="center"/>
      </w:pPr>
    </w:p>
    <w:p w:rsidR="006C3EB3" w:rsidRDefault="00A83B54">
      <w:pPr>
        <w:pStyle w:val="Normal1"/>
        <w:spacing w:line="240" w:lineRule="auto"/>
        <w:jc w:val="center"/>
      </w:pPr>
      <w:r>
        <w:rPr>
          <w:noProof/>
        </w:rPr>
        <w:drawing>
          <wp:inline distT="0" distB="0" distL="0" distR="0" wp14:anchorId="55C23885">
            <wp:extent cx="5381625" cy="2105801"/>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5213" cy="2107205"/>
                    </a:xfrm>
                    <a:prstGeom prst="rect">
                      <a:avLst/>
                    </a:prstGeom>
                    <a:noFill/>
                  </pic:spPr>
                </pic:pic>
              </a:graphicData>
            </a:graphic>
          </wp:inline>
        </w:drawing>
      </w:r>
    </w:p>
    <w:p w:rsidR="006C3EB3" w:rsidRDefault="00827902">
      <w:pPr>
        <w:pStyle w:val="Normal1"/>
        <w:spacing w:line="240" w:lineRule="auto"/>
        <w:jc w:val="center"/>
      </w:pPr>
      <w:proofErr w:type="gramStart"/>
      <w:r>
        <w:rPr>
          <w:rFonts w:ascii="Trebuchet MS" w:eastAsia="Trebuchet MS" w:hAnsi="Trebuchet MS" w:cs="Trebuchet MS"/>
          <w:sz w:val="24"/>
          <w:szCs w:val="24"/>
        </w:rPr>
        <w:t>Figure 10.</w:t>
      </w:r>
      <w:proofErr w:type="gramEnd"/>
      <w:r>
        <w:rPr>
          <w:rFonts w:ascii="Trebuchet MS" w:eastAsia="Trebuchet MS" w:hAnsi="Trebuchet MS" w:cs="Trebuchet MS"/>
          <w:sz w:val="24"/>
          <w:szCs w:val="24"/>
        </w:rPr>
        <w:t xml:space="preserve"> Even and odd chain n-alkanes in coal samples.</w:t>
      </w:r>
    </w:p>
    <w:p w:rsidR="006C3EB3" w:rsidRDefault="006C3EB3">
      <w:pPr>
        <w:pStyle w:val="Normal1"/>
        <w:spacing w:line="240" w:lineRule="auto"/>
        <w:jc w:val="center"/>
      </w:pPr>
    </w:p>
    <w:p w:rsidR="006C3EB3" w:rsidRDefault="00B123A2">
      <w:pPr>
        <w:pStyle w:val="Normal1"/>
        <w:spacing w:line="240" w:lineRule="auto"/>
        <w:jc w:val="center"/>
      </w:pPr>
      <w:r>
        <w:rPr>
          <w:noProof/>
        </w:rPr>
        <w:lastRenderedPageBreak/>
        <w:drawing>
          <wp:inline distT="0" distB="0" distL="0" distR="0" wp14:anchorId="728D7DDB">
            <wp:extent cx="5322570" cy="27559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2570" cy="2755900"/>
                    </a:xfrm>
                    <a:prstGeom prst="rect">
                      <a:avLst/>
                    </a:prstGeom>
                    <a:noFill/>
                  </pic:spPr>
                </pic:pic>
              </a:graphicData>
            </a:graphic>
          </wp:inline>
        </w:drawing>
      </w:r>
    </w:p>
    <w:p w:rsidR="006C3EB3" w:rsidRDefault="00827902">
      <w:pPr>
        <w:pStyle w:val="Normal1"/>
        <w:spacing w:line="240" w:lineRule="auto"/>
        <w:jc w:val="center"/>
        <w:rPr>
          <w:rFonts w:ascii="Trebuchet MS" w:eastAsia="Trebuchet MS" w:hAnsi="Trebuchet MS" w:cs="Trebuchet MS"/>
          <w:sz w:val="24"/>
          <w:szCs w:val="24"/>
        </w:rPr>
      </w:pPr>
      <w:proofErr w:type="gramStart"/>
      <w:r>
        <w:rPr>
          <w:rFonts w:ascii="Trebuchet MS" w:eastAsia="Trebuchet MS" w:hAnsi="Trebuchet MS" w:cs="Trebuchet MS"/>
          <w:sz w:val="24"/>
          <w:szCs w:val="24"/>
        </w:rPr>
        <w:t>Figure 11.</w:t>
      </w:r>
      <w:proofErr w:type="gramEnd"/>
      <w:r>
        <w:rPr>
          <w:rFonts w:ascii="Trebuchet MS" w:eastAsia="Trebuchet MS" w:hAnsi="Trebuchet MS" w:cs="Trebuchet MS"/>
          <w:sz w:val="24"/>
          <w:szCs w:val="24"/>
        </w:rPr>
        <w:t xml:space="preserve"> Station 13 PAHs over time.</w:t>
      </w:r>
    </w:p>
    <w:p w:rsidR="00475B31" w:rsidRDefault="00475B31">
      <w:pPr>
        <w:pStyle w:val="Normal1"/>
        <w:spacing w:line="240" w:lineRule="auto"/>
        <w:jc w:val="center"/>
        <w:rPr>
          <w:rFonts w:ascii="Trebuchet MS" w:eastAsia="Trebuchet MS" w:hAnsi="Trebuchet MS" w:cs="Trebuchet MS"/>
          <w:sz w:val="24"/>
          <w:szCs w:val="24"/>
        </w:rPr>
      </w:pPr>
    </w:p>
    <w:p w:rsidR="00475B31" w:rsidRDefault="00A83B54">
      <w:pPr>
        <w:pStyle w:val="Normal1"/>
        <w:spacing w:line="240" w:lineRule="auto"/>
        <w:jc w:val="center"/>
        <w:rPr>
          <w:rFonts w:ascii="Trebuchet MS" w:hAnsi="Trebuchet MS"/>
          <w:sz w:val="24"/>
          <w:szCs w:val="24"/>
        </w:rPr>
      </w:pPr>
      <w:r>
        <w:rPr>
          <w:rFonts w:ascii="Trebuchet MS" w:hAnsi="Trebuchet MS"/>
          <w:noProof/>
          <w:sz w:val="24"/>
          <w:szCs w:val="24"/>
        </w:rPr>
        <w:drawing>
          <wp:inline distT="0" distB="0" distL="0" distR="0" wp14:anchorId="2D487994">
            <wp:extent cx="3865245" cy="227393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5245" cy="2273935"/>
                    </a:xfrm>
                    <a:prstGeom prst="rect">
                      <a:avLst/>
                    </a:prstGeom>
                    <a:noFill/>
                  </pic:spPr>
                </pic:pic>
              </a:graphicData>
            </a:graphic>
          </wp:inline>
        </w:drawing>
      </w:r>
    </w:p>
    <w:p w:rsidR="00475B31" w:rsidRDefault="00A83B54">
      <w:pPr>
        <w:pStyle w:val="Normal1"/>
        <w:spacing w:line="240" w:lineRule="auto"/>
        <w:jc w:val="center"/>
        <w:rPr>
          <w:rFonts w:ascii="Trebuchet MS" w:hAnsi="Trebuchet MS"/>
          <w:sz w:val="24"/>
          <w:szCs w:val="24"/>
        </w:rPr>
      </w:pPr>
      <w:proofErr w:type="gramStart"/>
      <w:r>
        <w:rPr>
          <w:rFonts w:ascii="Trebuchet MS" w:hAnsi="Trebuchet MS"/>
          <w:sz w:val="24"/>
          <w:szCs w:val="24"/>
        </w:rPr>
        <w:t>Figure 12</w:t>
      </w:r>
      <w:r w:rsidR="00475B31">
        <w:rPr>
          <w:rFonts w:ascii="Trebuchet MS" w:hAnsi="Trebuchet MS"/>
          <w:sz w:val="24"/>
          <w:szCs w:val="24"/>
        </w:rPr>
        <w:t>.</w:t>
      </w:r>
      <w:proofErr w:type="gramEnd"/>
      <w:r w:rsidR="00475B31">
        <w:rPr>
          <w:rFonts w:ascii="Trebuchet MS" w:hAnsi="Trebuchet MS"/>
          <w:sz w:val="24"/>
          <w:szCs w:val="24"/>
        </w:rPr>
        <w:t xml:space="preserve"> Station 13 long and short chain n-alkanes over time.</w:t>
      </w:r>
    </w:p>
    <w:p w:rsidR="00B123A2" w:rsidRPr="00475B31" w:rsidRDefault="00B123A2">
      <w:pPr>
        <w:pStyle w:val="Normal1"/>
        <w:spacing w:line="240" w:lineRule="auto"/>
        <w:jc w:val="center"/>
        <w:rPr>
          <w:rFonts w:ascii="Trebuchet MS" w:hAnsi="Trebuchet MS"/>
          <w:sz w:val="24"/>
          <w:szCs w:val="24"/>
        </w:rPr>
      </w:pPr>
    </w:p>
    <w:p w:rsidR="00A83B54" w:rsidRDefault="00A83B54" w:rsidP="00A83B54">
      <w:pPr>
        <w:pStyle w:val="Normal1"/>
        <w:spacing w:line="240" w:lineRule="auto"/>
        <w:jc w:val="center"/>
      </w:pPr>
      <w:r>
        <w:rPr>
          <w:noProof/>
        </w:rPr>
        <w:drawing>
          <wp:inline distT="0" distB="0" distL="0" distR="0" wp14:anchorId="444426B1" wp14:editId="058D3F87">
            <wp:extent cx="3871595" cy="22498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1595" cy="2249805"/>
                    </a:xfrm>
                    <a:prstGeom prst="rect">
                      <a:avLst/>
                    </a:prstGeom>
                    <a:noFill/>
                  </pic:spPr>
                </pic:pic>
              </a:graphicData>
            </a:graphic>
          </wp:inline>
        </w:drawing>
      </w:r>
    </w:p>
    <w:p w:rsidR="006C3EB3" w:rsidRPr="00CC2F1A" w:rsidRDefault="00A83B54" w:rsidP="00CC2F1A">
      <w:pPr>
        <w:pStyle w:val="Normal1"/>
        <w:spacing w:line="240" w:lineRule="auto"/>
        <w:jc w:val="center"/>
        <w:rPr>
          <w:rFonts w:ascii="Trebuchet MS" w:hAnsi="Trebuchet MS"/>
          <w:sz w:val="24"/>
          <w:szCs w:val="24"/>
        </w:rPr>
      </w:pPr>
      <w:proofErr w:type="gramStart"/>
      <w:r>
        <w:rPr>
          <w:rFonts w:ascii="Trebuchet MS" w:hAnsi="Trebuchet MS"/>
          <w:sz w:val="24"/>
          <w:szCs w:val="24"/>
        </w:rPr>
        <w:t>Figure 13.</w:t>
      </w:r>
      <w:proofErr w:type="gramEnd"/>
      <w:r>
        <w:rPr>
          <w:rFonts w:ascii="Trebuchet MS" w:hAnsi="Trebuchet MS"/>
          <w:sz w:val="24"/>
          <w:szCs w:val="24"/>
        </w:rPr>
        <w:t xml:space="preserve"> Station 13 even and odd chain n-alkanes over time.</w:t>
      </w:r>
    </w:p>
    <w:p w:rsidR="006C3EB3" w:rsidRPr="002161BA" w:rsidRDefault="00827902">
      <w:pPr>
        <w:pStyle w:val="Normal1"/>
        <w:spacing w:line="480" w:lineRule="auto"/>
        <w:rPr>
          <w:rFonts w:ascii="Trebuchet MS" w:hAnsi="Trebuchet MS"/>
          <w:sz w:val="24"/>
          <w:szCs w:val="24"/>
        </w:rPr>
      </w:pPr>
      <w:r>
        <w:rPr>
          <w:rFonts w:ascii="Trebuchet MS" w:eastAsia="Trebuchet MS" w:hAnsi="Trebuchet MS" w:cs="Trebuchet MS"/>
          <w:b/>
        </w:rPr>
        <w:lastRenderedPageBreak/>
        <w:t>Appendix II</w:t>
      </w:r>
    </w:p>
    <w:tbl>
      <w:tblPr>
        <w:tblStyle w:val="a"/>
        <w:tblW w:w="5814" w:type="dxa"/>
        <w:jc w:val="center"/>
        <w:tblInd w:w="-45" w:type="dxa"/>
        <w:tblBorders>
          <w:top w:val="single" w:sz="6" w:space="0" w:color="CCCCCC"/>
          <w:left w:val="single" w:sz="6" w:space="0" w:color="CCCCCC"/>
          <w:bottom w:val="single" w:sz="6" w:space="0" w:color="CCCCCC"/>
          <w:right w:val="single" w:sz="6" w:space="0" w:color="CCCCCC"/>
        </w:tblBorders>
        <w:tblLayout w:type="fixed"/>
        <w:tblLook w:val="0400" w:firstRow="0" w:lastRow="0" w:firstColumn="0" w:lastColumn="0" w:noHBand="0" w:noVBand="1"/>
      </w:tblPr>
      <w:tblGrid>
        <w:gridCol w:w="2855"/>
        <w:gridCol w:w="1399"/>
        <w:gridCol w:w="1560"/>
      </w:tblGrid>
      <w:tr w:rsidR="006C3EB3" w:rsidRPr="002161BA" w:rsidTr="00237B2C">
        <w:trPr>
          <w:trHeight w:val="300"/>
          <w:jc w:val="center"/>
        </w:trPr>
        <w:tc>
          <w:tcPr>
            <w:tcW w:w="285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Sampling Site</w:t>
            </w:r>
          </w:p>
        </w:tc>
        <w:tc>
          <w:tcPr>
            <w:tcW w:w="1399"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Latitude</w:t>
            </w:r>
            <w:r w:rsidR="00CC2F1A">
              <w:rPr>
                <w:rFonts w:ascii="Trebuchet MS" w:eastAsia="Trebuchet MS" w:hAnsi="Trebuchet MS" w:cs="Trebuchet MS"/>
                <w:b/>
                <w:sz w:val="24"/>
                <w:szCs w:val="24"/>
              </w:rPr>
              <w:t xml:space="preserve"> (</w:t>
            </w:r>
            <w:r w:rsidR="00CC2F1A">
              <w:rPr>
                <w:rFonts w:ascii="Calibri" w:eastAsia="Trebuchet MS" w:hAnsi="Calibri" w:cs="Trebuchet MS"/>
                <w:b/>
                <w:sz w:val="24"/>
                <w:szCs w:val="24"/>
              </w:rPr>
              <w:t>°</w:t>
            </w:r>
            <w:r w:rsidR="00CC2F1A">
              <w:rPr>
                <w:rFonts w:ascii="Trebuchet MS" w:eastAsia="Trebuchet MS" w:hAnsi="Trebuchet MS" w:cs="Trebuchet MS"/>
                <w:b/>
                <w:sz w:val="24"/>
                <w:szCs w:val="24"/>
              </w:rPr>
              <w:t>)</w:t>
            </w:r>
          </w:p>
        </w:tc>
        <w:tc>
          <w:tcPr>
            <w:tcW w:w="1560"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rsidP="00CC2F1A">
            <w:pPr>
              <w:pStyle w:val="Normal1"/>
              <w:spacing w:before="240" w:line="240" w:lineRule="auto"/>
              <w:jc w:val="center"/>
              <w:rPr>
                <w:rFonts w:ascii="Trebuchet MS" w:hAnsi="Trebuchet MS"/>
                <w:sz w:val="24"/>
                <w:szCs w:val="24"/>
              </w:rPr>
            </w:pPr>
            <w:r w:rsidRPr="002161BA">
              <w:rPr>
                <w:rFonts w:ascii="Trebuchet MS" w:eastAsia="Trebuchet MS" w:hAnsi="Trebuchet MS" w:cs="Trebuchet MS"/>
                <w:b/>
                <w:sz w:val="24"/>
                <w:szCs w:val="24"/>
              </w:rPr>
              <w:t>Longitude</w:t>
            </w:r>
            <w:r w:rsidR="00237B2C">
              <w:rPr>
                <w:rFonts w:ascii="Trebuchet MS" w:eastAsia="Trebuchet MS" w:hAnsi="Trebuchet MS" w:cs="Trebuchet MS"/>
                <w:b/>
                <w:sz w:val="24"/>
                <w:szCs w:val="24"/>
              </w:rPr>
              <w:t xml:space="preserve"> </w:t>
            </w:r>
            <w:r w:rsidR="00CC2F1A">
              <w:rPr>
                <w:rFonts w:ascii="Trebuchet MS" w:eastAsia="Trebuchet MS" w:hAnsi="Trebuchet MS" w:cs="Trebuchet MS"/>
                <w:b/>
                <w:sz w:val="24"/>
                <w:szCs w:val="24"/>
              </w:rPr>
              <w:t>(</w:t>
            </w:r>
            <w:r w:rsidR="00CC2F1A">
              <w:rPr>
                <w:rFonts w:ascii="Calibri" w:eastAsia="Trebuchet MS" w:hAnsi="Calibri" w:cs="Trebuchet MS"/>
                <w:b/>
                <w:sz w:val="24"/>
                <w:szCs w:val="24"/>
              </w:rPr>
              <w:t>°</w:t>
            </w:r>
            <w:r w:rsidR="00CC2F1A">
              <w:rPr>
                <w:rFonts w:ascii="Calibri" w:eastAsia="Trebuchet MS" w:hAnsi="Calibri" w:cs="Trebuchet MS"/>
                <w:b/>
                <w:sz w:val="24"/>
                <w:szCs w:val="24"/>
              </w:rPr>
              <w:t>)</w:t>
            </w:r>
          </w:p>
        </w:tc>
      </w:tr>
      <w:tr w:rsidR="006C3EB3" w:rsidRPr="002161BA" w:rsidTr="00237B2C">
        <w:trPr>
          <w:trHeight w:val="300"/>
          <w:jc w:val="center"/>
        </w:trPr>
        <w:tc>
          <w:tcPr>
            <w:tcW w:w="285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Golf Course Inlet (GCI)</w:t>
            </w:r>
          </w:p>
        </w:tc>
        <w:tc>
          <w:tcPr>
            <w:tcW w:w="1399"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36.883051</w:t>
            </w:r>
          </w:p>
        </w:tc>
        <w:tc>
          <w:tcPr>
            <w:tcW w:w="156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76.320748</w:t>
            </w:r>
          </w:p>
        </w:tc>
      </w:tr>
      <w:tr w:rsidR="006C3EB3" w:rsidRPr="002161BA" w:rsidTr="00237B2C">
        <w:trPr>
          <w:trHeight w:val="300"/>
          <w:jc w:val="center"/>
        </w:trPr>
        <w:tc>
          <w:tcPr>
            <w:tcW w:w="285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Lamberts Point Inlet (LPI)</w:t>
            </w:r>
          </w:p>
        </w:tc>
        <w:tc>
          <w:tcPr>
            <w:tcW w:w="1399"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36.881043</w:t>
            </w:r>
          </w:p>
        </w:tc>
        <w:tc>
          <w:tcPr>
            <w:tcW w:w="156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76.321432</w:t>
            </w:r>
          </w:p>
        </w:tc>
        <w:bookmarkStart w:id="2" w:name="_GoBack"/>
        <w:bookmarkEnd w:id="2"/>
      </w:tr>
      <w:tr w:rsidR="006C3EB3" w:rsidRPr="002161BA" w:rsidTr="00237B2C">
        <w:trPr>
          <w:trHeight w:val="300"/>
          <w:jc w:val="center"/>
        </w:trPr>
        <w:tc>
          <w:tcPr>
            <w:tcW w:w="285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SO (Storm Overflow)</w:t>
            </w:r>
          </w:p>
        </w:tc>
        <w:tc>
          <w:tcPr>
            <w:tcW w:w="1399"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36.879534</w:t>
            </w:r>
          </w:p>
        </w:tc>
        <w:tc>
          <w:tcPr>
            <w:tcW w:w="156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76.310977</w:t>
            </w:r>
          </w:p>
        </w:tc>
      </w:tr>
      <w:tr w:rsidR="006C3EB3" w:rsidRPr="002161BA" w:rsidTr="00237B2C">
        <w:trPr>
          <w:trHeight w:val="300"/>
          <w:jc w:val="center"/>
        </w:trPr>
        <w:tc>
          <w:tcPr>
            <w:tcW w:w="285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2161BA">
            <w:pPr>
              <w:pStyle w:val="Normal1"/>
              <w:spacing w:line="240" w:lineRule="auto"/>
              <w:jc w:val="center"/>
              <w:rPr>
                <w:rFonts w:ascii="Trebuchet MS" w:hAnsi="Trebuchet MS"/>
                <w:sz w:val="24"/>
                <w:szCs w:val="24"/>
              </w:rPr>
            </w:pPr>
            <w:r>
              <w:rPr>
                <w:rFonts w:ascii="Trebuchet MS" w:eastAsia="Trebuchet MS" w:hAnsi="Trebuchet MS" w:cs="Trebuchet MS"/>
                <w:sz w:val="24"/>
                <w:szCs w:val="24"/>
              </w:rPr>
              <w:t>Station 13 - 2014</w:t>
            </w:r>
          </w:p>
        </w:tc>
        <w:tc>
          <w:tcPr>
            <w:tcW w:w="1399"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36.899836</w:t>
            </w:r>
          </w:p>
        </w:tc>
        <w:tc>
          <w:tcPr>
            <w:tcW w:w="156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76.291058</w:t>
            </w:r>
          </w:p>
        </w:tc>
      </w:tr>
      <w:tr w:rsidR="006C3EB3" w:rsidRPr="002161BA" w:rsidTr="00237B2C">
        <w:trPr>
          <w:trHeight w:val="300"/>
          <w:jc w:val="center"/>
        </w:trPr>
        <w:tc>
          <w:tcPr>
            <w:tcW w:w="285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proofErr w:type="spellStart"/>
            <w:r w:rsidRPr="002161BA">
              <w:rPr>
                <w:rFonts w:ascii="Trebuchet MS" w:eastAsia="Trebuchet MS" w:hAnsi="Trebuchet MS" w:cs="Trebuchet MS"/>
                <w:sz w:val="24"/>
                <w:szCs w:val="24"/>
              </w:rPr>
              <w:t>Spong</w:t>
            </w:r>
            <w:proofErr w:type="spellEnd"/>
            <w:r w:rsidRPr="002161BA">
              <w:rPr>
                <w:rFonts w:ascii="Trebuchet MS" w:eastAsia="Trebuchet MS" w:hAnsi="Trebuchet MS" w:cs="Trebuchet MS"/>
                <w:sz w:val="24"/>
                <w:szCs w:val="24"/>
              </w:rPr>
              <w:t xml:space="preserve"> Hall</w:t>
            </w:r>
          </w:p>
        </w:tc>
        <w:tc>
          <w:tcPr>
            <w:tcW w:w="1399"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36.890805</w:t>
            </w:r>
          </w:p>
        </w:tc>
        <w:tc>
          <w:tcPr>
            <w:tcW w:w="156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76.304399</w:t>
            </w:r>
          </w:p>
        </w:tc>
      </w:tr>
      <w:tr w:rsidR="006C3EB3" w:rsidRPr="002161BA" w:rsidTr="00237B2C">
        <w:trPr>
          <w:trHeight w:val="300"/>
          <w:jc w:val="center"/>
        </w:trPr>
        <w:tc>
          <w:tcPr>
            <w:tcW w:w="285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Coal</w:t>
            </w:r>
          </w:p>
        </w:tc>
        <w:tc>
          <w:tcPr>
            <w:tcW w:w="1399"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36.878659</w:t>
            </w:r>
          </w:p>
        </w:tc>
        <w:tc>
          <w:tcPr>
            <w:tcW w:w="156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76.312434</w:t>
            </w:r>
          </w:p>
        </w:tc>
      </w:tr>
      <w:tr w:rsidR="006C3EB3" w:rsidRPr="002161BA" w:rsidTr="00237B2C">
        <w:trPr>
          <w:trHeight w:val="300"/>
          <w:jc w:val="center"/>
        </w:trPr>
        <w:tc>
          <w:tcPr>
            <w:tcW w:w="285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Coal #2</w:t>
            </w:r>
          </w:p>
        </w:tc>
        <w:tc>
          <w:tcPr>
            <w:tcW w:w="1399"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36.873215</w:t>
            </w:r>
          </w:p>
        </w:tc>
        <w:tc>
          <w:tcPr>
            <w:tcW w:w="156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76.299367</w:t>
            </w:r>
          </w:p>
        </w:tc>
      </w:tr>
    </w:tbl>
    <w:p w:rsidR="002161BA" w:rsidRPr="00CA44C4" w:rsidRDefault="00827902" w:rsidP="00CA44C4">
      <w:pPr>
        <w:pStyle w:val="Normal1"/>
        <w:spacing w:line="480" w:lineRule="auto"/>
        <w:jc w:val="center"/>
        <w:rPr>
          <w:rFonts w:ascii="Trebuchet MS" w:eastAsia="Trebuchet MS" w:hAnsi="Trebuchet MS" w:cs="Trebuchet MS"/>
          <w:sz w:val="24"/>
          <w:szCs w:val="24"/>
        </w:rPr>
      </w:pPr>
      <w:proofErr w:type="gramStart"/>
      <w:r w:rsidRPr="002161BA">
        <w:rPr>
          <w:rFonts w:ascii="Trebuchet MS" w:eastAsia="Trebuchet MS" w:hAnsi="Trebuchet MS" w:cs="Trebuchet MS"/>
          <w:sz w:val="24"/>
          <w:szCs w:val="24"/>
        </w:rPr>
        <w:t>Table 1.</w:t>
      </w:r>
      <w:proofErr w:type="gramEnd"/>
      <w:r w:rsidRPr="002161BA">
        <w:rPr>
          <w:rFonts w:ascii="Trebuchet MS" w:eastAsia="Trebuchet MS" w:hAnsi="Trebuchet MS" w:cs="Trebuchet MS"/>
          <w:sz w:val="24"/>
          <w:szCs w:val="24"/>
        </w:rPr>
        <w:t xml:space="preserve"> </w:t>
      </w:r>
      <w:proofErr w:type="gramStart"/>
      <w:r w:rsidRPr="002161BA">
        <w:rPr>
          <w:rFonts w:ascii="Trebuchet MS" w:eastAsia="Trebuchet MS" w:hAnsi="Trebuchet MS" w:cs="Trebuchet MS"/>
          <w:sz w:val="24"/>
          <w:szCs w:val="24"/>
        </w:rPr>
        <w:t>Sampling site locations.</w:t>
      </w:r>
      <w:proofErr w:type="gramEnd"/>
    </w:p>
    <w:tbl>
      <w:tblPr>
        <w:tblStyle w:val="a0"/>
        <w:tblW w:w="69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404"/>
        <w:gridCol w:w="679"/>
        <w:gridCol w:w="1609"/>
        <w:gridCol w:w="1358"/>
        <w:gridCol w:w="1924"/>
      </w:tblGrid>
      <w:tr w:rsidR="002161BA" w:rsidRPr="002161BA" w:rsidTr="00180FF2">
        <w:trPr>
          <w:trHeight w:val="320"/>
          <w:jc w:val="center"/>
        </w:trPr>
        <w:tc>
          <w:tcPr>
            <w:tcW w:w="1404"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Rain Event</w:t>
            </w:r>
          </w:p>
        </w:tc>
        <w:tc>
          <w:tcPr>
            <w:tcW w:w="679"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Type</w:t>
            </w:r>
          </w:p>
        </w:tc>
        <w:tc>
          <w:tcPr>
            <w:tcW w:w="1609"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Filtered Date</w:t>
            </w:r>
          </w:p>
        </w:tc>
        <w:tc>
          <w:tcPr>
            <w:tcW w:w="1358"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 of Filters</w:t>
            </w:r>
          </w:p>
        </w:tc>
        <w:tc>
          <w:tcPr>
            <w:tcW w:w="1924" w:type="dxa"/>
          </w:tcPr>
          <w:p w:rsidR="002161BA" w:rsidRPr="002161BA" w:rsidRDefault="002161BA" w:rsidP="002161BA">
            <w:pPr>
              <w:pStyle w:val="Normal1"/>
              <w:spacing w:before="240" w:line="240" w:lineRule="auto"/>
              <w:jc w:val="center"/>
              <w:rPr>
                <w:rFonts w:ascii="Trebuchet MS" w:eastAsia="Trebuchet MS" w:hAnsi="Trebuchet MS" w:cs="Trebuchet MS"/>
                <w:b/>
                <w:sz w:val="24"/>
                <w:szCs w:val="24"/>
              </w:rPr>
            </w:pPr>
            <w:r>
              <w:rPr>
                <w:rFonts w:ascii="Trebuchet MS" w:eastAsia="Trebuchet MS" w:hAnsi="Trebuchet MS" w:cs="Trebuchet MS"/>
                <w:b/>
                <w:sz w:val="24"/>
                <w:szCs w:val="24"/>
              </w:rPr>
              <w:t>Rain Volume (L)</w:t>
            </w:r>
          </w:p>
        </w:tc>
      </w:tr>
      <w:tr w:rsidR="002161BA" w:rsidRPr="002161BA" w:rsidTr="00180FF2">
        <w:trPr>
          <w:trHeight w:val="320"/>
          <w:jc w:val="center"/>
        </w:trPr>
        <w:tc>
          <w:tcPr>
            <w:tcW w:w="1404"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20 &amp; 23 June</w:t>
            </w:r>
          </w:p>
        </w:tc>
        <w:tc>
          <w:tcPr>
            <w:tcW w:w="679"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wet</w:t>
            </w:r>
          </w:p>
        </w:tc>
        <w:tc>
          <w:tcPr>
            <w:tcW w:w="1609"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24 June</w:t>
            </w:r>
          </w:p>
        </w:tc>
        <w:tc>
          <w:tcPr>
            <w:tcW w:w="1358"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w:t>
            </w:r>
          </w:p>
        </w:tc>
        <w:tc>
          <w:tcPr>
            <w:tcW w:w="1924" w:type="dxa"/>
          </w:tcPr>
          <w:p w:rsidR="002161BA" w:rsidRPr="002161BA" w:rsidRDefault="002161BA">
            <w:pPr>
              <w:pStyle w:val="Normal1"/>
              <w:spacing w:line="240" w:lineRule="auto"/>
              <w:jc w:val="center"/>
              <w:rPr>
                <w:rFonts w:ascii="Trebuchet MS" w:eastAsia="Trebuchet MS" w:hAnsi="Trebuchet MS" w:cs="Trebuchet MS"/>
                <w:sz w:val="24"/>
                <w:szCs w:val="24"/>
              </w:rPr>
            </w:pPr>
            <w:r>
              <w:rPr>
                <w:rFonts w:ascii="Trebuchet MS" w:eastAsia="Trebuchet MS" w:hAnsi="Trebuchet MS" w:cs="Trebuchet MS"/>
                <w:sz w:val="24"/>
                <w:szCs w:val="24"/>
              </w:rPr>
              <w:t>4.25</w:t>
            </w:r>
          </w:p>
        </w:tc>
      </w:tr>
      <w:tr w:rsidR="002161BA" w:rsidRPr="002161BA" w:rsidTr="00180FF2">
        <w:trPr>
          <w:trHeight w:val="320"/>
          <w:jc w:val="center"/>
        </w:trPr>
        <w:tc>
          <w:tcPr>
            <w:tcW w:w="1404"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25 &amp; 26 June</w:t>
            </w:r>
          </w:p>
        </w:tc>
        <w:tc>
          <w:tcPr>
            <w:tcW w:w="679"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wet</w:t>
            </w:r>
          </w:p>
        </w:tc>
        <w:tc>
          <w:tcPr>
            <w:tcW w:w="1609"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26 June</w:t>
            </w:r>
          </w:p>
        </w:tc>
        <w:tc>
          <w:tcPr>
            <w:tcW w:w="1358"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w:t>
            </w:r>
          </w:p>
        </w:tc>
        <w:tc>
          <w:tcPr>
            <w:tcW w:w="1924" w:type="dxa"/>
          </w:tcPr>
          <w:p w:rsidR="002161BA" w:rsidRPr="002161BA" w:rsidRDefault="002161BA">
            <w:pPr>
              <w:pStyle w:val="Normal1"/>
              <w:spacing w:line="240" w:lineRule="auto"/>
              <w:jc w:val="center"/>
              <w:rPr>
                <w:rFonts w:ascii="Trebuchet MS" w:eastAsia="Trebuchet MS" w:hAnsi="Trebuchet MS" w:cs="Trebuchet MS"/>
                <w:sz w:val="24"/>
                <w:szCs w:val="24"/>
              </w:rPr>
            </w:pPr>
            <w:r>
              <w:rPr>
                <w:rFonts w:ascii="Trebuchet MS" w:eastAsia="Trebuchet MS" w:hAnsi="Trebuchet MS" w:cs="Trebuchet MS"/>
                <w:sz w:val="24"/>
                <w:szCs w:val="24"/>
              </w:rPr>
              <w:t>2.25</w:t>
            </w:r>
          </w:p>
        </w:tc>
      </w:tr>
      <w:tr w:rsidR="002161BA" w:rsidRPr="002161BA" w:rsidTr="00180FF2">
        <w:trPr>
          <w:trHeight w:val="320"/>
          <w:jc w:val="center"/>
        </w:trPr>
        <w:tc>
          <w:tcPr>
            <w:tcW w:w="1404"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27 June</w:t>
            </w:r>
          </w:p>
        </w:tc>
        <w:tc>
          <w:tcPr>
            <w:tcW w:w="679"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wet</w:t>
            </w:r>
          </w:p>
        </w:tc>
        <w:tc>
          <w:tcPr>
            <w:tcW w:w="1609"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29 June</w:t>
            </w:r>
          </w:p>
        </w:tc>
        <w:tc>
          <w:tcPr>
            <w:tcW w:w="1358"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w:t>
            </w:r>
          </w:p>
        </w:tc>
        <w:tc>
          <w:tcPr>
            <w:tcW w:w="1924" w:type="dxa"/>
          </w:tcPr>
          <w:p w:rsidR="002161BA" w:rsidRPr="002161BA" w:rsidRDefault="002161BA">
            <w:pPr>
              <w:pStyle w:val="Normal1"/>
              <w:spacing w:line="240" w:lineRule="auto"/>
              <w:jc w:val="center"/>
              <w:rPr>
                <w:rFonts w:ascii="Trebuchet MS" w:eastAsia="Trebuchet MS" w:hAnsi="Trebuchet MS" w:cs="Trebuchet MS"/>
                <w:sz w:val="24"/>
                <w:szCs w:val="24"/>
              </w:rPr>
            </w:pPr>
            <w:r>
              <w:rPr>
                <w:rFonts w:ascii="Trebuchet MS" w:eastAsia="Trebuchet MS" w:hAnsi="Trebuchet MS" w:cs="Trebuchet MS"/>
                <w:sz w:val="24"/>
                <w:szCs w:val="24"/>
              </w:rPr>
              <w:t>1.95</w:t>
            </w:r>
          </w:p>
        </w:tc>
      </w:tr>
      <w:tr w:rsidR="002161BA" w:rsidRPr="002161BA" w:rsidTr="00180FF2">
        <w:trPr>
          <w:trHeight w:val="320"/>
          <w:jc w:val="center"/>
        </w:trPr>
        <w:tc>
          <w:tcPr>
            <w:tcW w:w="1404"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 &amp; 5 July</w:t>
            </w:r>
          </w:p>
        </w:tc>
        <w:tc>
          <w:tcPr>
            <w:tcW w:w="679"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wet</w:t>
            </w:r>
          </w:p>
        </w:tc>
        <w:tc>
          <w:tcPr>
            <w:tcW w:w="1609"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 July</w:t>
            </w:r>
          </w:p>
        </w:tc>
        <w:tc>
          <w:tcPr>
            <w:tcW w:w="1358"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w:t>
            </w:r>
          </w:p>
        </w:tc>
        <w:tc>
          <w:tcPr>
            <w:tcW w:w="1924" w:type="dxa"/>
          </w:tcPr>
          <w:p w:rsidR="002161BA" w:rsidRPr="002161BA" w:rsidRDefault="002161BA">
            <w:pPr>
              <w:pStyle w:val="Normal1"/>
              <w:spacing w:line="240" w:lineRule="auto"/>
              <w:jc w:val="center"/>
              <w:rPr>
                <w:rFonts w:ascii="Trebuchet MS" w:eastAsia="Trebuchet MS" w:hAnsi="Trebuchet MS" w:cs="Trebuchet MS"/>
                <w:sz w:val="24"/>
                <w:szCs w:val="24"/>
              </w:rPr>
            </w:pPr>
            <w:r>
              <w:rPr>
                <w:rFonts w:ascii="Trebuchet MS" w:eastAsia="Trebuchet MS" w:hAnsi="Trebuchet MS" w:cs="Trebuchet MS"/>
                <w:sz w:val="24"/>
                <w:szCs w:val="24"/>
              </w:rPr>
              <w:t>2.30</w:t>
            </w:r>
          </w:p>
        </w:tc>
      </w:tr>
      <w:tr w:rsidR="002161BA" w:rsidRPr="002161BA" w:rsidTr="00180FF2">
        <w:trPr>
          <w:trHeight w:val="320"/>
          <w:jc w:val="center"/>
        </w:trPr>
        <w:tc>
          <w:tcPr>
            <w:tcW w:w="1404"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11 &amp; 13 July</w:t>
            </w:r>
          </w:p>
        </w:tc>
        <w:tc>
          <w:tcPr>
            <w:tcW w:w="679"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wet</w:t>
            </w:r>
          </w:p>
        </w:tc>
        <w:tc>
          <w:tcPr>
            <w:tcW w:w="1609"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16 July</w:t>
            </w:r>
          </w:p>
        </w:tc>
        <w:tc>
          <w:tcPr>
            <w:tcW w:w="1358"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w:t>
            </w:r>
          </w:p>
        </w:tc>
        <w:tc>
          <w:tcPr>
            <w:tcW w:w="1924" w:type="dxa"/>
          </w:tcPr>
          <w:p w:rsidR="002161BA" w:rsidRPr="002161BA" w:rsidRDefault="002161BA">
            <w:pPr>
              <w:pStyle w:val="Normal1"/>
              <w:spacing w:line="240" w:lineRule="auto"/>
              <w:jc w:val="center"/>
              <w:rPr>
                <w:rFonts w:ascii="Trebuchet MS" w:eastAsia="Trebuchet MS" w:hAnsi="Trebuchet MS" w:cs="Trebuchet MS"/>
                <w:sz w:val="24"/>
                <w:szCs w:val="24"/>
              </w:rPr>
            </w:pPr>
            <w:r>
              <w:rPr>
                <w:rFonts w:ascii="Trebuchet MS" w:eastAsia="Trebuchet MS" w:hAnsi="Trebuchet MS" w:cs="Trebuchet MS"/>
                <w:sz w:val="24"/>
                <w:szCs w:val="24"/>
              </w:rPr>
              <w:t>1.75</w:t>
            </w:r>
          </w:p>
        </w:tc>
      </w:tr>
      <w:tr w:rsidR="002161BA" w:rsidRPr="002161BA" w:rsidTr="00180FF2">
        <w:trPr>
          <w:trHeight w:val="320"/>
          <w:jc w:val="center"/>
        </w:trPr>
        <w:tc>
          <w:tcPr>
            <w:tcW w:w="1404"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28 July</w:t>
            </w:r>
          </w:p>
        </w:tc>
        <w:tc>
          <w:tcPr>
            <w:tcW w:w="679"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wet</w:t>
            </w:r>
          </w:p>
        </w:tc>
        <w:tc>
          <w:tcPr>
            <w:tcW w:w="1609"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20 July</w:t>
            </w:r>
          </w:p>
        </w:tc>
        <w:tc>
          <w:tcPr>
            <w:tcW w:w="1358"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w:t>
            </w:r>
          </w:p>
        </w:tc>
        <w:tc>
          <w:tcPr>
            <w:tcW w:w="1924" w:type="dxa"/>
          </w:tcPr>
          <w:p w:rsidR="002161BA" w:rsidRPr="002161BA" w:rsidRDefault="002161BA">
            <w:pPr>
              <w:pStyle w:val="Normal1"/>
              <w:spacing w:line="240" w:lineRule="auto"/>
              <w:jc w:val="center"/>
              <w:rPr>
                <w:rFonts w:ascii="Trebuchet MS" w:eastAsia="Trebuchet MS" w:hAnsi="Trebuchet MS" w:cs="Trebuchet MS"/>
                <w:sz w:val="24"/>
                <w:szCs w:val="24"/>
              </w:rPr>
            </w:pPr>
            <w:r>
              <w:rPr>
                <w:rFonts w:ascii="Trebuchet MS" w:eastAsia="Trebuchet MS" w:hAnsi="Trebuchet MS" w:cs="Trebuchet MS"/>
                <w:sz w:val="24"/>
                <w:szCs w:val="24"/>
              </w:rPr>
              <w:t>0.30</w:t>
            </w:r>
          </w:p>
        </w:tc>
      </w:tr>
      <w:tr w:rsidR="002161BA" w:rsidRPr="002161BA" w:rsidTr="00180FF2">
        <w:trPr>
          <w:trHeight w:val="320"/>
          <w:jc w:val="center"/>
        </w:trPr>
        <w:tc>
          <w:tcPr>
            <w:tcW w:w="1404" w:type="dxa"/>
            <w:tcMar>
              <w:left w:w="45" w:type="dxa"/>
              <w:right w:w="45" w:type="dxa"/>
            </w:tcMar>
            <w:vAlign w:val="bottom"/>
          </w:tcPr>
          <w:p w:rsidR="002161BA" w:rsidRPr="002161BA" w:rsidRDefault="002161BA">
            <w:pPr>
              <w:pStyle w:val="Normal1"/>
              <w:spacing w:line="240" w:lineRule="auto"/>
              <w:rPr>
                <w:rFonts w:ascii="Trebuchet MS" w:hAnsi="Trebuchet MS"/>
                <w:sz w:val="24"/>
                <w:szCs w:val="24"/>
              </w:rPr>
            </w:pPr>
          </w:p>
        </w:tc>
        <w:tc>
          <w:tcPr>
            <w:tcW w:w="679"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dry</w:t>
            </w:r>
          </w:p>
        </w:tc>
        <w:tc>
          <w:tcPr>
            <w:tcW w:w="1609"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20 July</w:t>
            </w:r>
          </w:p>
        </w:tc>
        <w:tc>
          <w:tcPr>
            <w:tcW w:w="1358" w:type="dxa"/>
            <w:tcMar>
              <w:left w:w="45" w:type="dxa"/>
              <w:right w:w="45" w:type="dxa"/>
            </w:tcMar>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w:t>
            </w:r>
          </w:p>
        </w:tc>
        <w:tc>
          <w:tcPr>
            <w:tcW w:w="1924" w:type="dxa"/>
          </w:tcPr>
          <w:p w:rsidR="002161BA" w:rsidRPr="002161BA" w:rsidRDefault="002161BA">
            <w:pPr>
              <w:pStyle w:val="Normal1"/>
              <w:spacing w:line="240" w:lineRule="auto"/>
              <w:jc w:val="center"/>
              <w:rPr>
                <w:rFonts w:ascii="Trebuchet MS" w:eastAsia="Trebuchet MS" w:hAnsi="Trebuchet MS" w:cs="Trebuchet MS"/>
                <w:sz w:val="24"/>
                <w:szCs w:val="24"/>
              </w:rPr>
            </w:pPr>
          </w:p>
        </w:tc>
      </w:tr>
    </w:tbl>
    <w:p w:rsidR="006C3EB3" w:rsidRPr="002161BA" w:rsidRDefault="00827902">
      <w:pPr>
        <w:pStyle w:val="Normal1"/>
        <w:spacing w:line="480" w:lineRule="auto"/>
        <w:jc w:val="center"/>
        <w:rPr>
          <w:rFonts w:ascii="Trebuchet MS" w:hAnsi="Trebuchet MS"/>
          <w:sz w:val="24"/>
          <w:szCs w:val="24"/>
        </w:rPr>
      </w:pPr>
      <w:proofErr w:type="gramStart"/>
      <w:r w:rsidRPr="002161BA">
        <w:rPr>
          <w:rFonts w:ascii="Trebuchet MS" w:eastAsia="Trebuchet MS" w:hAnsi="Trebuchet MS" w:cs="Trebuchet MS"/>
          <w:sz w:val="24"/>
          <w:szCs w:val="24"/>
        </w:rPr>
        <w:t>Table 2.</w:t>
      </w:r>
      <w:proofErr w:type="gramEnd"/>
      <w:r w:rsidRPr="002161BA">
        <w:rPr>
          <w:rFonts w:ascii="Trebuchet MS" w:eastAsia="Trebuchet MS" w:hAnsi="Trebuchet MS" w:cs="Trebuchet MS"/>
          <w:sz w:val="24"/>
          <w:szCs w:val="24"/>
        </w:rPr>
        <w:t xml:space="preserve"> </w:t>
      </w:r>
      <w:proofErr w:type="gramStart"/>
      <w:r w:rsidRPr="002161BA">
        <w:rPr>
          <w:rFonts w:ascii="Trebuchet MS" w:eastAsia="Trebuchet MS" w:hAnsi="Trebuchet MS" w:cs="Trebuchet MS"/>
          <w:sz w:val="24"/>
          <w:szCs w:val="24"/>
        </w:rPr>
        <w:t>Wet and dry deposition collection details.</w:t>
      </w:r>
      <w:proofErr w:type="gramEnd"/>
    </w:p>
    <w:tbl>
      <w:tblPr>
        <w:tblStyle w:val="a1"/>
        <w:tblW w:w="7359" w:type="dxa"/>
        <w:jc w:val="center"/>
        <w:tblInd w:w="-45" w:type="dxa"/>
        <w:tblBorders>
          <w:top w:val="single" w:sz="6" w:space="0" w:color="CCCCCC"/>
          <w:left w:val="single" w:sz="6" w:space="0" w:color="CCCCCC"/>
          <w:bottom w:val="single" w:sz="6" w:space="0" w:color="CCCCCC"/>
          <w:right w:val="single" w:sz="6" w:space="0" w:color="CCCCCC"/>
        </w:tblBorders>
        <w:tblLayout w:type="fixed"/>
        <w:tblLook w:val="0400" w:firstRow="0" w:lastRow="0" w:firstColumn="0" w:lastColumn="0" w:noHBand="0" w:noVBand="1"/>
      </w:tblPr>
      <w:tblGrid>
        <w:gridCol w:w="1256"/>
        <w:gridCol w:w="1761"/>
        <w:gridCol w:w="2415"/>
        <w:gridCol w:w="1927"/>
      </w:tblGrid>
      <w:tr w:rsidR="006C3EB3" w:rsidRPr="002161BA" w:rsidTr="00B8132E">
        <w:trPr>
          <w:trHeight w:val="320"/>
          <w:jc w:val="center"/>
        </w:trPr>
        <w:tc>
          <w:tcPr>
            <w:tcW w:w="1256"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 xml:space="preserve">Rain Event </w:t>
            </w:r>
            <w:r w:rsidR="00827902" w:rsidRPr="002161BA">
              <w:rPr>
                <w:rFonts w:ascii="Trebuchet MS" w:eastAsia="Trebuchet MS" w:hAnsi="Trebuchet MS" w:cs="Trebuchet MS"/>
                <w:b/>
                <w:sz w:val="24"/>
                <w:szCs w:val="24"/>
              </w:rPr>
              <w:t>Date</w:t>
            </w:r>
          </w:p>
        </w:tc>
        <w:tc>
          <w:tcPr>
            <w:tcW w:w="1761"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Wind Coming From</w:t>
            </w:r>
          </w:p>
        </w:tc>
        <w:tc>
          <w:tcPr>
            <w:tcW w:w="2415"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Wind Moving Toward</w:t>
            </w:r>
          </w:p>
        </w:tc>
        <w:tc>
          <w:tcPr>
            <w:tcW w:w="1927"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Wind Speed (</w:t>
            </w:r>
            <w:proofErr w:type="spellStart"/>
            <w:r w:rsidRPr="002161BA">
              <w:rPr>
                <w:rFonts w:ascii="Trebuchet MS" w:eastAsia="Trebuchet MS" w:hAnsi="Trebuchet MS" w:cs="Trebuchet MS"/>
                <w:b/>
                <w:sz w:val="24"/>
                <w:szCs w:val="24"/>
              </w:rPr>
              <w:t>kn</w:t>
            </w:r>
            <w:proofErr w:type="spellEnd"/>
            <w:r w:rsidRPr="002161BA">
              <w:rPr>
                <w:rFonts w:ascii="Trebuchet MS" w:eastAsia="Trebuchet MS" w:hAnsi="Trebuchet MS" w:cs="Trebuchet MS"/>
                <w:b/>
                <w:sz w:val="24"/>
                <w:szCs w:val="24"/>
              </w:rPr>
              <w:t>)</w:t>
            </w:r>
          </w:p>
        </w:tc>
      </w:tr>
      <w:tr w:rsidR="006C3EB3" w:rsidRPr="002161BA" w:rsidTr="00B8132E">
        <w:trPr>
          <w:trHeight w:val="320"/>
          <w:jc w:val="center"/>
        </w:trPr>
        <w:tc>
          <w:tcPr>
            <w:tcW w:w="1256"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180FF2">
            <w:pPr>
              <w:pStyle w:val="Normal1"/>
              <w:spacing w:line="240" w:lineRule="auto"/>
              <w:jc w:val="center"/>
              <w:rPr>
                <w:rFonts w:ascii="Trebuchet MS" w:hAnsi="Trebuchet MS"/>
                <w:sz w:val="24"/>
                <w:szCs w:val="24"/>
              </w:rPr>
            </w:pPr>
            <w:r>
              <w:rPr>
                <w:rFonts w:ascii="Trebuchet MS" w:eastAsia="Trebuchet MS" w:hAnsi="Trebuchet MS" w:cs="Trebuchet MS"/>
                <w:sz w:val="24"/>
                <w:szCs w:val="24"/>
              </w:rPr>
              <w:t>20 June</w:t>
            </w:r>
          </w:p>
        </w:tc>
        <w:tc>
          <w:tcPr>
            <w:tcW w:w="176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WNW</w:t>
            </w:r>
          </w:p>
        </w:tc>
        <w:tc>
          <w:tcPr>
            <w:tcW w:w="241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ESE</w:t>
            </w:r>
          </w:p>
        </w:tc>
        <w:tc>
          <w:tcPr>
            <w:tcW w:w="192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8.94</w:t>
            </w:r>
          </w:p>
        </w:tc>
      </w:tr>
      <w:tr w:rsidR="006C3EB3" w:rsidRPr="002161BA" w:rsidTr="00B8132E">
        <w:trPr>
          <w:trHeight w:val="320"/>
          <w:jc w:val="center"/>
        </w:trPr>
        <w:tc>
          <w:tcPr>
            <w:tcW w:w="1256"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180FF2">
            <w:pPr>
              <w:pStyle w:val="Normal1"/>
              <w:spacing w:line="240" w:lineRule="auto"/>
              <w:jc w:val="center"/>
              <w:rPr>
                <w:rFonts w:ascii="Trebuchet MS" w:hAnsi="Trebuchet MS"/>
                <w:sz w:val="24"/>
                <w:szCs w:val="24"/>
              </w:rPr>
            </w:pPr>
            <w:r>
              <w:rPr>
                <w:rFonts w:ascii="Trebuchet MS" w:eastAsia="Trebuchet MS" w:hAnsi="Trebuchet MS" w:cs="Trebuchet MS"/>
                <w:sz w:val="24"/>
                <w:szCs w:val="24"/>
              </w:rPr>
              <w:t>23 June</w:t>
            </w:r>
          </w:p>
        </w:tc>
        <w:tc>
          <w:tcPr>
            <w:tcW w:w="176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SW</w:t>
            </w:r>
          </w:p>
        </w:tc>
        <w:tc>
          <w:tcPr>
            <w:tcW w:w="241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NE</w:t>
            </w:r>
          </w:p>
        </w:tc>
        <w:tc>
          <w:tcPr>
            <w:tcW w:w="192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6.92</w:t>
            </w:r>
          </w:p>
        </w:tc>
      </w:tr>
      <w:tr w:rsidR="006C3EB3" w:rsidRPr="002161BA" w:rsidTr="00B8132E">
        <w:trPr>
          <w:trHeight w:val="320"/>
          <w:jc w:val="center"/>
        </w:trPr>
        <w:tc>
          <w:tcPr>
            <w:tcW w:w="1256"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180FF2">
            <w:pPr>
              <w:pStyle w:val="Normal1"/>
              <w:spacing w:line="240" w:lineRule="auto"/>
              <w:jc w:val="center"/>
              <w:rPr>
                <w:rFonts w:ascii="Trebuchet MS" w:hAnsi="Trebuchet MS"/>
                <w:sz w:val="24"/>
                <w:szCs w:val="24"/>
              </w:rPr>
            </w:pPr>
            <w:r>
              <w:rPr>
                <w:rFonts w:ascii="Trebuchet MS" w:eastAsia="Trebuchet MS" w:hAnsi="Trebuchet MS" w:cs="Trebuchet MS"/>
                <w:sz w:val="24"/>
                <w:szCs w:val="24"/>
              </w:rPr>
              <w:t>25 June</w:t>
            </w:r>
          </w:p>
        </w:tc>
        <w:tc>
          <w:tcPr>
            <w:tcW w:w="176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S</w:t>
            </w:r>
          </w:p>
        </w:tc>
        <w:tc>
          <w:tcPr>
            <w:tcW w:w="241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N</w:t>
            </w:r>
          </w:p>
        </w:tc>
        <w:tc>
          <w:tcPr>
            <w:tcW w:w="192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1.36</w:t>
            </w:r>
          </w:p>
        </w:tc>
      </w:tr>
      <w:tr w:rsidR="006C3EB3" w:rsidRPr="002161BA" w:rsidTr="00B8132E">
        <w:trPr>
          <w:trHeight w:val="320"/>
          <w:jc w:val="center"/>
        </w:trPr>
        <w:tc>
          <w:tcPr>
            <w:tcW w:w="1256"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180FF2">
            <w:pPr>
              <w:pStyle w:val="Normal1"/>
              <w:spacing w:line="240" w:lineRule="auto"/>
              <w:jc w:val="center"/>
              <w:rPr>
                <w:rFonts w:ascii="Trebuchet MS" w:hAnsi="Trebuchet MS"/>
                <w:sz w:val="24"/>
                <w:szCs w:val="24"/>
              </w:rPr>
            </w:pPr>
            <w:r>
              <w:rPr>
                <w:rFonts w:ascii="Trebuchet MS" w:eastAsia="Trebuchet MS" w:hAnsi="Trebuchet MS" w:cs="Trebuchet MS"/>
                <w:sz w:val="24"/>
                <w:szCs w:val="24"/>
              </w:rPr>
              <w:t>26 June</w:t>
            </w:r>
          </w:p>
        </w:tc>
        <w:tc>
          <w:tcPr>
            <w:tcW w:w="176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WSW</w:t>
            </w:r>
          </w:p>
        </w:tc>
        <w:tc>
          <w:tcPr>
            <w:tcW w:w="241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ENE</w:t>
            </w:r>
          </w:p>
        </w:tc>
        <w:tc>
          <w:tcPr>
            <w:tcW w:w="192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7.97</w:t>
            </w:r>
          </w:p>
        </w:tc>
      </w:tr>
      <w:tr w:rsidR="006C3EB3" w:rsidRPr="002161BA" w:rsidTr="00B8132E">
        <w:trPr>
          <w:trHeight w:val="320"/>
          <w:jc w:val="center"/>
        </w:trPr>
        <w:tc>
          <w:tcPr>
            <w:tcW w:w="1256"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180FF2">
            <w:pPr>
              <w:pStyle w:val="Normal1"/>
              <w:spacing w:line="240" w:lineRule="auto"/>
              <w:jc w:val="center"/>
              <w:rPr>
                <w:rFonts w:ascii="Trebuchet MS" w:hAnsi="Trebuchet MS"/>
                <w:sz w:val="24"/>
                <w:szCs w:val="24"/>
              </w:rPr>
            </w:pPr>
            <w:r>
              <w:rPr>
                <w:rFonts w:ascii="Trebuchet MS" w:eastAsia="Trebuchet MS" w:hAnsi="Trebuchet MS" w:cs="Trebuchet MS"/>
                <w:sz w:val="24"/>
                <w:szCs w:val="24"/>
              </w:rPr>
              <w:t>27 June</w:t>
            </w:r>
          </w:p>
        </w:tc>
        <w:tc>
          <w:tcPr>
            <w:tcW w:w="176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E</w:t>
            </w:r>
          </w:p>
        </w:tc>
        <w:tc>
          <w:tcPr>
            <w:tcW w:w="241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W</w:t>
            </w:r>
          </w:p>
        </w:tc>
        <w:tc>
          <w:tcPr>
            <w:tcW w:w="192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14.00</w:t>
            </w:r>
          </w:p>
        </w:tc>
      </w:tr>
      <w:tr w:rsidR="006C3EB3" w:rsidRPr="002161BA" w:rsidTr="00B8132E">
        <w:trPr>
          <w:trHeight w:val="300"/>
          <w:jc w:val="center"/>
        </w:trPr>
        <w:tc>
          <w:tcPr>
            <w:tcW w:w="1256"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180FF2">
            <w:pPr>
              <w:pStyle w:val="Normal1"/>
              <w:spacing w:line="240" w:lineRule="auto"/>
              <w:jc w:val="center"/>
              <w:rPr>
                <w:rFonts w:ascii="Trebuchet MS" w:hAnsi="Trebuchet MS"/>
                <w:sz w:val="24"/>
                <w:szCs w:val="24"/>
              </w:rPr>
            </w:pPr>
            <w:r>
              <w:rPr>
                <w:rFonts w:ascii="Trebuchet MS" w:eastAsia="Trebuchet MS" w:hAnsi="Trebuchet MS" w:cs="Trebuchet MS"/>
                <w:sz w:val="24"/>
                <w:szCs w:val="24"/>
              </w:rPr>
              <w:t>4 July</w:t>
            </w:r>
          </w:p>
        </w:tc>
        <w:tc>
          <w:tcPr>
            <w:tcW w:w="176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W</w:t>
            </w:r>
          </w:p>
        </w:tc>
        <w:tc>
          <w:tcPr>
            <w:tcW w:w="241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E</w:t>
            </w:r>
          </w:p>
        </w:tc>
        <w:tc>
          <w:tcPr>
            <w:tcW w:w="192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14.97</w:t>
            </w:r>
          </w:p>
        </w:tc>
      </w:tr>
      <w:tr w:rsidR="006C3EB3" w:rsidRPr="002161BA" w:rsidTr="00B8132E">
        <w:trPr>
          <w:trHeight w:val="300"/>
          <w:jc w:val="center"/>
        </w:trPr>
        <w:tc>
          <w:tcPr>
            <w:tcW w:w="1256"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180FF2">
            <w:pPr>
              <w:pStyle w:val="Normal1"/>
              <w:spacing w:line="240" w:lineRule="auto"/>
              <w:jc w:val="center"/>
              <w:rPr>
                <w:rFonts w:ascii="Trebuchet MS" w:hAnsi="Trebuchet MS"/>
                <w:sz w:val="24"/>
                <w:szCs w:val="24"/>
              </w:rPr>
            </w:pPr>
            <w:r>
              <w:rPr>
                <w:rFonts w:ascii="Trebuchet MS" w:eastAsia="Trebuchet MS" w:hAnsi="Trebuchet MS" w:cs="Trebuchet MS"/>
                <w:sz w:val="24"/>
                <w:szCs w:val="24"/>
              </w:rPr>
              <w:t>5 July</w:t>
            </w:r>
          </w:p>
        </w:tc>
        <w:tc>
          <w:tcPr>
            <w:tcW w:w="176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ENE</w:t>
            </w:r>
          </w:p>
        </w:tc>
        <w:tc>
          <w:tcPr>
            <w:tcW w:w="241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WSW</w:t>
            </w:r>
          </w:p>
        </w:tc>
        <w:tc>
          <w:tcPr>
            <w:tcW w:w="192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13.69</w:t>
            </w:r>
          </w:p>
        </w:tc>
      </w:tr>
      <w:tr w:rsidR="006C3EB3" w:rsidRPr="002161BA" w:rsidTr="00B8132E">
        <w:trPr>
          <w:trHeight w:val="300"/>
          <w:jc w:val="center"/>
        </w:trPr>
        <w:tc>
          <w:tcPr>
            <w:tcW w:w="1256"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180FF2">
            <w:pPr>
              <w:pStyle w:val="Normal1"/>
              <w:spacing w:line="240" w:lineRule="auto"/>
              <w:jc w:val="center"/>
              <w:rPr>
                <w:rFonts w:ascii="Trebuchet MS" w:hAnsi="Trebuchet MS"/>
                <w:sz w:val="24"/>
                <w:szCs w:val="24"/>
              </w:rPr>
            </w:pPr>
            <w:r>
              <w:rPr>
                <w:rFonts w:ascii="Trebuchet MS" w:eastAsia="Trebuchet MS" w:hAnsi="Trebuchet MS" w:cs="Trebuchet MS"/>
                <w:sz w:val="24"/>
                <w:szCs w:val="24"/>
              </w:rPr>
              <w:t>11 July</w:t>
            </w:r>
          </w:p>
        </w:tc>
        <w:tc>
          <w:tcPr>
            <w:tcW w:w="176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WSW</w:t>
            </w:r>
          </w:p>
        </w:tc>
        <w:tc>
          <w:tcPr>
            <w:tcW w:w="241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ENE</w:t>
            </w:r>
          </w:p>
        </w:tc>
        <w:tc>
          <w:tcPr>
            <w:tcW w:w="192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0.97</w:t>
            </w:r>
          </w:p>
        </w:tc>
      </w:tr>
      <w:tr w:rsidR="006C3EB3" w:rsidRPr="002161BA" w:rsidTr="00B8132E">
        <w:trPr>
          <w:trHeight w:val="300"/>
          <w:jc w:val="center"/>
        </w:trPr>
        <w:tc>
          <w:tcPr>
            <w:tcW w:w="1256"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180FF2">
            <w:pPr>
              <w:pStyle w:val="Normal1"/>
              <w:spacing w:line="240" w:lineRule="auto"/>
              <w:jc w:val="center"/>
              <w:rPr>
                <w:rFonts w:ascii="Trebuchet MS" w:hAnsi="Trebuchet MS"/>
                <w:sz w:val="24"/>
                <w:szCs w:val="24"/>
              </w:rPr>
            </w:pPr>
            <w:r>
              <w:rPr>
                <w:rFonts w:ascii="Trebuchet MS" w:eastAsia="Trebuchet MS" w:hAnsi="Trebuchet MS" w:cs="Trebuchet MS"/>
                <w:sz w:val="24"/>
                <w:szCs w:val="24"/>
              </w:rPr>
              <w:t>13 July</w:t>
            </w:r>
          </w:p>
        </w:tc>
        <w:tc>
          <w:tcPr>
            <w:tcW w:w="176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S</w:t>
            </w:r>
          </w:p>
        </w:tc>
        <w:tc>
          <w:tcPr>
            <w:tcW w:w="241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N</w:t>
            </w:r>
          </w:p>
        </w:tc>
        <w:tc>
          <w:tcPr>
            <w:tcW w:w="192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5.83</w:t>
            </w:r>
          </w:p>
        </w:tc>
      </w:tr>
      <w:tr w:rsidR="006C3EB3" w:rsidRPr="002161BA" w:rsidTr="00B8132E">
        <w:trPr>
          <w:trHeight w:val="300"/>
          <w:jc w:val="center"/>
        </w:trPr>
        <w:tc>
          <w:tcPr>
            <w:tcW w:w="1256"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180FF2">
            <w:pPr>
              <w:pStyle w:val="Normal1"/>
              <w:spacing w:line="240" w:lineRule="auto"/>
              <w:jc w:val="center"/>
              <w:rPr>
                <w:rFonts w:ascii="Trebuchet MS" w:hAnsi="Trebuchet MS"/>
                <w:sz w:val="24"/>
                <w:szCs w:val="24"/>
              </w:rPr>
            </w:pPr>
            <w:r>
              <w:rPr>
                <w:rFonts w:ascii="Trebuchet MS" w:eastAsia="Trebuchet MS" w:hAnsi="Trebuchet MS" w:cs="Trebuchet MS"/>
                <w:sz w:val="24"/>
                <w:szCs w:val="24"/>
              </w:rPr>
              <w:t>18 July</w:t>
            </w:r>
          </w:p>
        </w:tc>
        <w:tc>
          <w:tcPr>
            <w:tcW w:w="176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SW</w:t>
            </w:r>
          </w:p>
        </w:tc>
        <w:tc>
          <w:tcPr>
            <w:tcW w:w="241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NE</w:t>
            </w:r>
          </w:p>
        </w:tc>
        <w:tc>
          <w:tcPr>
            <w:tcW w:w="192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9.14</w:t>
            </w:r>
          </w:p>
        </w:tc>
      </w:tr>
    </w:tbl>
    <w:p w:rsidR="006C3EB3" w:rsidRPr="002161BA" w:rsidRDefault="00827902">
      <w:pPr>
        <w:pStyle w:val="Normal1"/>
        <w:spacing w:line="480" w:lineRule="auto"/>
        <w:jc w:val="center"/>
        <w:rPr>
          <w:rFonts w:ascii="Trebuchet MS" w:hAnsi="Trebuchet MS"/>
          <w:sz w:val="24"/>
          <w:szCs w:val="24"/>
        </w:rPr>
      </w:pPr>
      <w:proofErr w:type="gramStart"/>
      <w:r w:rsidRPr="002161BA">
        <w:rPr>
          <w:rFonts w:ascii="Trebuchet MS" w:eastAsia="Trebuchet MS" w:hAnsi="Trebuchet MS" w:cs="Trebuchet MS"/>
          <w:sz w:val="24"/>
          <w:szCs w:val="24"/>
        </w:rPr>
        <w:t>Table 3.</w:t>
      </w:r>
      <w:proofErr w:type="gramEnd"/>
      <w:r w:rsidRPr="002161BA">
        <w:rPr>
          <w:rFonts w:ascii="Trebuchet MS" w:eastAsia="Trebuchet MS" w:hAnsi="Trebuchet MS" w:cs="Trebuchet MS"/>
          <w:sz w:val="24"/>
          <w:szCs w:val="24"/>
        </w:rPr>
        <w:t xml:space="preserve"> Wind directio</w:t>
      </w:r>
      <w:r w:rsidR="00BD7232" w:rsidRPr="002161BA">
        <w:rPr>
          <w:rFonts w:ascii="Trebuchet MS" w:eastAsia="Trebuchet MS" w:hAnsi="Trebuchet MS" w:cs="Trebuchet MS"/>
          <w:sz w:val="24"/>
          <w:szCs w:val="24"/>
        </w:rPr>
        <w:t>ns near on dates of rain events (Winds at 8638511).</w:t>
      </w:r>
    </w:p>
    <w:tbl>
      <w:tblPr>
        <w:tblStyle w:val="a2"/>
        <w:tblW w:w="7315" w:type="dxa"/>
        <w:jc w:val="center"/>
        <w:tblInd w:w="-45" w:type="dxa"/>
        <w:tblBorders>
          <w:top w:val="single" w:sz="6" w:space="0" w:color="CCCCCC"/>
          <w:left w:val="single" w:sz="6" w:space="0" w:color="CCCCCC"/>
          <w:bottom w:val="single" w:sz="6" w:space="0" w:color="CCCCCC"/>
          <w:right w:val="single" w:sz="6" w:space="0" w:color="CCCCCC"/>
        </w:tblBorders>
        <w:tblLayout w:type="fixed"/>
        <w:tblLook w:val="0400" w:firstRow="0" w:lastRow="0" w:firstColumn="0" w:lastColumn="0" w:noHBand="0" w:noVBand="1"/>
      </w:tblPr>
      <w:tblGrid>
        <w:gridCol w:w="2870"/>
        <w:gridCol w:w="1095"/>
        <w:gridCol w:w="1095"/>
        <w:gridCol w:w="970"/>
        <w:gridCol w:w="1285"/>
      </w:tblGrid>
      <w:tr w:rsidR="006C3EB3" w:rsidRPr="002161BA" w:rsidTr="00180FF2">
        <w:trPr>
          <w:trHeight w:val="300"/>
          <w:jc w:val="center"/>
        </w:trPr>
        <w:tc>
          <w:tcPr>
            <w:tcW w:w="2870"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Calibri" w:hAnsi="Trebuchet MS" w:cs="Calibri"/>
                <w:i/>
                <w:sz w:val="24"/>
                <w:szCs w:val="24"/>
              </w:rPr>
              <w:lastRenderedPageBreak/>
              <w:t>in ng/g DW</w:t>
            </w:r>
          </w:p>
        </w:tc>
        <w:tc>
          <w:tcPr>
            <w:tcW w:w="1095"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b/>
                <w:sz w:val="24"/>
                <w:szCs w:val="24"/>
              </w:rPr>
            </w:pPr>
            <w:r w:rsidRPr="002161BA">
              <w:rPr>
                <w:rFonts w:ascii="Trebuchet MS" w:eastAsia="Trebuchet MS" w:hAnsi="Trebuchet MS" w:cs="Trebuchet MS"/>
                <w:b/>
                <w:sz w:val="24"/>
                <w:szCs w:val="24"/>
              </w:rPr>
              <w:t>GCI</w:t>
            </w:r>
          </w:p>
        </w:tc>
        <w:tc>
          <w:tcPr>
            <w:tcW w:w="1095"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b/>
                <w:sz w:val="24"/>
                <w:szCs w:val="24"/>
              </w:rPr>
            </w:pPr>
            <w:r w:rsidRPr="002161BA">
              <w:rPr>
                <w:rFonts w:ascii="Trebuchet MS" w:eastAsia="Trebuchet MS" w:hAnsi="Trebuchet MS" w:cs="Trebuchet MS"/>
                <w:b/>
                <w:sz w:val="24"/>
                <w:szCs w:val="24"/>
              </w:rPr>
              <w:t>LPI</w:t>
            </w:r>
          </w:p>
        </w:tc>
        <w:tc>
          <w:tcPr>
            <w:tcW w:w="970"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b/>
                <w:sz w:val="24"/>
                <w:szCs w:val="24"/>
              </w:rPr>
            </w:pPr>
            <w:r w:rsidRPr="002161BA">
              <w:rPr>
                <w:rFonts w:ascii="Trebuchet MS" w:eastAsia="Trebuchet MS" w:hAnsi="Trebuchet MS" w:cs="Trebuchet MS"/>
                <w:b/>
                <w:sz w:val="24"/>
                <w:szCs w:val="24"/>
              </w:rPr>
              <w:t>SO</w:t>
            </w:r>
          </w:p>
        </w:tc>
        <w:tc>
          <w:tcPr>
            <w:tcW w:w="1285"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b/>
                <w:sz w:val="24"/>
                <w:szCs w:val="24"/>
              </w:rPr>
            </w:pPr>
            <w:r w:rsidRPr="002161BA">
              <w:rPr>
                <w:rFonts w:ascii="Trebuchet MS" w:eastAsia="Trebuchet MS" w:hAnsi="Trebuchet MS" w:cs="Trebuchet MS"/>
                <w:b/>
                <w:sz w:val="24"/>
                <w:szCs w:val="24"/>
              </w:rPr>
              <w:t>Station 13</w:t>
            </w:r>
          </w:p>
        </w:tc>
      </w:tr>
      <w:tr w:rsidR="006C3EB3" w:rsidRPr="002161BA" w:rsidTr="00180FF2">
        <w:trPr>
          <w:trHeight w:val="300"/>
          <w:jc w:val="center"/>
        </w:trPr>
        <w:tc>
          <w:tcPr>
            <w:tcW w:w="2870"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Parent</w:t>
            </w:r>
          </w:p>
        </w:tc>
        <w:tc>
          <w:tcPr>
            <w:tcW w:w="109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12571.87</w:t>
            </w:r>
          </w:p>
        </w:tc>
        <w:tc>
          <w:tcPr>
            <w:tcW w:w="109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60003.76</w:t>
            </w:r>
          </w:p>
        </w:tc>
        <w:tc>
          <w:tcPr>
            <w:tcW w:w="97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1435.80</w:t>
            </w:r>
          </w:p>
        </w:tc>
        <w:tc>
          <w:tcPr>
            <w:tcW w:w="128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9944.95</w:t>
            </w:r>
          </w:p>
        </w:tc>
      </w:tr>
      <w:tr w:rsidR="006C3EB3" w:rsidRPr="002161BA" w:rsidTr="00180FF2">
        <w:trPr>
          <w:trHeight w:val="300"/>
          <w:jc w:val="center"/>
        </w:trPr>
        <w:tc>
          <w:tcPr>
            <w:tcW w:w="2870" w:type="dxa"/>
            <w:tcBorders>
              <w:top w:val="single" w:sz="6" w:space="0" w:color="CCCCCC"/>
              <w:left w:val="single" w:sz="6" w:space="0" w:color="000000"/>
              <w:bottom w:val="single" w:sz="4"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Percent Parent</w:t>
            </w:r>
          </w:p>
        </w:tc>
        <w:tc>
          <w:tcPr>
            <w:tcW w:w="109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87.26</w:t>
            </w:r>
          </w:p>
        </w:tc>
        <w:tc>
          <w:tcPr>
            <w:tcW w:w="109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87.54</w:t>
            </w:r>
          </w:p>
        </w:tc>
        <w:tc>
          <w:tcPr>
            <w:tcW w:w="97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58.97</w:t>
            </w:r>
          </w:p>
        </w:tc>
        <w:tc>
          <w:tcPr>
            <w:tcW w:w="128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86.79</w:t>
            </w:r>
          </w:p>
        </w:tc>
      </w:tr>
      <w:tr w:rsidR="006C3EB3" w:rsidRPr="002161BA" w:rsidTr="00180FF2">
        <w:trPr>
          <w:trHeight w:val="300"/>
          <w:jc w:val="center"/>
        </w:trPr>
        <w:tc>
          <w:tcPr>
            <w:tcW w:w="2870" w:type="dxa"/>
            <w:tcBorders>
              <w:top w:val="single" w:sz="4" w:space="0" w:color="000000"/>
              <w:left w:val="single" w:sz="4" w:space="0" w:color="000000"/>
              <w:bottom w:val="single" w:sz="4" w:space="0" w:color="000000"/>
              <w:right w:val="single" w:sz="4"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Alkyl-Substituted</w:t>
            </w:r>
          </w:p>
        </w:tc>
        <w:tc>
          <w:tcPr>
            <w:tcW w:w="1095" w:type="dxa"/>
            <w:tcBorders>
              <w:top w:val="single" w:sz="6" w:space="0" w:color="CCCCCC"/>
              <w:left w:val="single" w:sz="4"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1836.28</w:t>
            </w:r>
          </w:p>
        </w:tc>
        <w:tc>
          <w:tcPr>
            <w:tcW w:w="109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8539.31</w:t>
            </w:r>
          </w:p>
        </w:tc>
        <w:tc>
          <w:tcPr>
            <w:tcW w:w="97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998.95</w:t>
            </w:r>
          </w:p>
        </w:tc>
        <w:tc>
          <w:tcPr>
            <w:tcW w:w="128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1514.18</w:t>
            </w:r>
          </w:p>
        </w:tc>
      </w:tr>
      <w:tr w:rsidR="006C3EB3" w:rsidRPr="002161BA" w:rsidTr="00180FF2">
        <w:trPr>
          <w:trHeight w:val="300"/>
          <w:jc w:val="center"/>
        </w:trPr>
        <w:tc>
          <w:tcPr>
            <w:tcW w:w="2870" w:type="dxa"/>
            <w:tcBorders>
              <w:top w:val="single" w:sz="4"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Percent Alkyl-Substituted</w:t>
            </w:r>
          </w:p>
        </w:tc>
        <w:tc>
          <w:tcPr>
            <w:tcW w:w="109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12.74</w:t>
            </w:r>
          </w:p>
        </w:tc>
        <w:tc>
          <w:tcPr>
            <w:tcW w:w="109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12.46</w:t>
            </w:r>
          </w:p>
        </w:tc>
        <w:tc>
          <w:tcPr>
            <w:tcW w:w="97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41.03</w:t>
            </w:r>
          </w:p>
        </w:tc>
        <w:tc>
          <w:tcPr>
            <w:tcW w:w="128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13.21</w:t>
            </w:r>
          </w:p>
        </w:tc>
      </w:tr>
      <w:tr w:rsidR="006C3EB3" w:rsidRPr="002161BA" w:rsidTr="00180FF2">
        <w:trPr>
          <w:trHeight w:val="300"/>
          <w:jc w:val="center"/>
        </w:trPr>
        <w:tc>
          <w:tcPr>
            <w:tcW w:w="2870"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Total PAH</w:t>
            </w:r>
          </w:p>
        </w:tc>
        <w:tc>
          <w:tcPr>
            <w:tcW w:w="109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14408.16</w:t>
            </w:r>
          </w:p>
        </w:tc>
        <w:tc>
          <w:tcPr>
            <w:tcW w:w="109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68543.07</w:t>
            </w:r>
          </w:p>
        </w:tc>
        <w:tc>
          <w:tcPr>
            <w:tcW w:w="97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2434.75</w:t>
            </w:r>
          </w:p>
        </w:tc>
        <w:tc>
          <w:tcPr>
            <w:tcW w:w="128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11459.13</w:t>
            </w:r>
          </w:p>
        </w:tc>
      </w:tr>
    </w:tbl>
    <w:p w:rsidR="006C3EB3" w:rsidRPr="002161BA" w:rsidRDefault="00827902">
      <w:pPr>
        <w:pStyle w:val="Normal1"/>
        <w:spacing w:line="480" w:lineRule="auto"/>
        <w:jc w:val="center"/>
        <w:rPr>
          <w:rFonts w:ascii="Trebuchet MS" w:hAnsi="Trebuchet MS"/>
          <w:sz w:val="24"/>
          <w:szCs w:val="24"/>
        </w:rPr>
      </w:pPr>
      <w:proofErr w:type="gramStart"/>
      <w:r w:rsidRPr="002161BA">
        <w:rPr>
          <w:rFonts w:ascii="Trebuchet MS" w:eastAsia="Trebuchet MS" w:hAnsi="Trebuchet MS" w:cs="Trebuchet MS"/>
          <w:sz w:val="24"/>
          <w:szCs w:val="24"/>
        </w:rPr>
        <w:t>Table 4.</w:t>
      </w:r>
      <w:proofErr w:type="gramEnd"/>
      <w:r w:rsidRPr="002161BA">
        <w:rPr>
          <w:rFonts w:ascii="Trebuchet MS" w:eastAsia="Trebuchet MS" w:hAnsi="Trebuchet MS" w:cs="Trebuchet MS"/>
          <w:sz w:val="24"/>
          <w:szCs w:val="24"/>
        </w:rPr>
        <w:t xml:space="preserve"> PAH content of surface sediment samples.</w:t>
      </w:r>
    </w:p>
    <w:tbl>
      <w:tblPr>
        <w:tblStyle w:val="a3"/>
        <w:tblW w:w="68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656"/>
        <w:gridCol w:w="934"/>
        <w:gridCol w:w="1060"/>
        <w:gridCol w:w="934"/>
        <w:gridCol w:w="1234"/>
      </w:tblGrid>
      <w:tr w:rsidR="006C3EB3" w:rsidRPr="002161BA" w:rsidTr="00180FF2">
        <w:trPr>
          <w:trHeight w:val="300"/>
          <w:jc w:val="center"/>
        </w:trPr>
        <w:tc>
          <w:tcPr>
            <w:tcW w:w="2656"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Calibri" w:hAnsi="Trebuchet MS" w:cs="Calibri"/>
                <w:i/>
                <w:sz w:val="24"/>
                <w:szCs w:val="24"/>
              </w:rPr>
              <w:t>in ng/g DW</w:t>
            </w:r>
          </w:p>
        </w:tc>
        <w:tc>
          <w:tcPr>
            <w:tcW w:w="934"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GCI</w:t>
            </w:r>
          </w:p>
        </w:tc>
        <w:tc>
          <w:tcPr>
            <w:tcW w:w="1060"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LPI</w:t>
            </w:r>
          </w:p>
        </w:tc>
        <w:tc>
          <w:tcPr>
            <w:tcW w:w="934"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SO</w:t>
            </w:r>
          </w:p>
        </w:tc>
        <w:tc>
          <w:tcPr>
            <w:tcW w:w="12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Station 13</w:t>
            </w:r>
          </w:p>
        </w:tc>
      </w:tr>
      <w:tr w:rsidR="006C3EB3" w:rsidRPr="002161BA" w:rsidTr="00180FF2">
        <w:trPr>
          <w:trHeight w:val="300"/>
          <w:jc w:val="center"/>
        </w:trPr>
        <w:tc>
          <w:tcPr>
            <w:tcW w:w="2656" w:type="dxa"/>
            <w:shd w:val="clear" w:color="auto" w:fill="FFFFFF"/>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2-Ring Parent</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125.15</w:t>
            </w:r>
          </w:p>
        </w:tc>
        <w:tc>
          <w:tcPr>
            <w:tcW w:w="1060"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427.59</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23.62</w:t>
            </w:r>
          </w:p>
        </w:tc>
        <w:tc>
          <w:tcPr>
            <w:tcW w:w="12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12.35</w:t>
            </w:r>
          </w:p>
        </w:tc>
      </w:tr>
      <w:tr w:rsidR="006C3EB3" w:rsidRPr="002161BA" w:rsidTr="00180FF2">
        <w:trPr>
          <w:trHeight w:val="300"/>
          <w:jc w:val="center"/>
        </w:trPr>
        <w:tc>
          <w:tcPr>
            <w:tcW w:w="2656" w:type="dxa"/>
            <w:shd w:val="clear" w:color="auto" w:fill="FFFFFF"/>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2-Ring Alkyl-substituted</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545.55</w:t>
            </w:r>
          </w:p>
        </w:tc>
        <w:tc>
          <w:tcPr>
            <w:tcW w:w="1060"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967.51</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331.96</w:t>
            </w:r>
          </w:p>
        </w:tc>
        <w:tc>
          <w:tcPr>
            <w:tcW w:w="12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69.25</w:t>
            </w:r>
          </w:p>
        </w:tc>
      </w:tr>
      <w:tr w:rsidR="006C3EB3" w:rsidRPr="002161BA" w:rsidTr="00180FF2">
        <w:trPr>
          <w:trHeight w:val="300"/>
          <w:jc w:val="center"/>
        </w:trPr>
        <w:tc>
          <w:tcPr>
            <w:tcW w:w="2656" w:type="dxa"/>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2-Ring PAH Totals</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670.70</w:t>
            </w:r>
          </w:p>
        </w:tc>
        <w:tc>
          <w:tcPr>
            <w:tcW w:w="1060"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1395.10</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355.58</w:t>
            </w:r>
          </w:p>
        </w:tc>
        <w:tc>
          <w:tcPr>
            <w:tcW w:w="12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81.61</w:t>
            </w:r>
          </w:p>
        </w:tc>
      </w:tr>
      <w:tr w:rsidR="006C3EB3" w:rsidRPr="002161BA" w:rsidTr="00180FF2">
        <w:trPr>
          <w:trHeight w:val="300"/>
          <w:jc w:val="center"/>
        </w:trPr>
        <w:tc>
          <w:tcPr>
            <w:tcW w:w="2656" w:type="dxa"/>
            <w:shd w:val="clear" w:color="auto" w:fill="FFFFFF"/>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 xml:space="preserve">3-Ring Parent </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269.70</w:t>
            </w:r>
          </w:p>
        </w:tc>
        <w:tc>
          <w:tcPr>
            <w:tcW w:w="1060"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4819.31</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140.61</w:t>
            </w:r>
          </w:p>
        </w:tc>
        <w:tc>
          <w:tcPr>
            <w:tcW w:w="12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161.60</w:t>
            </w:r>
          </w:p>
        </w:tc>
      </w:tr>
      <w:tr w:rsidR="006C3EB3" w:rsidRPr="002161BA" w:rsidTr="00180FF2">
        <w:trPr>
          <w:trHeight w:val="300"/>
          <w:jc w:val="center"/>
        </w:trPr>
        <w:tc>
          <w:tcPr>
            <w:tcW w:w="2656" w:type="dxa"/>
            <w:shd w:val="clear" w:color="auto" w:fill="FFFFFF"/>
            <w:tcMar>
              <w:left w:w="45" w:type="dxa"/>
              <w:right w:w="45" w:type="dxa"/>
            </w:tcMar>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3-Ring Alkyl-substituted</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301.32</w:t>
            </w:r>
          </w:p>
        </w:tc>
        <w:tc>
          <w:tcPr>
            <w:tcW w:w="1060"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2429.61</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341.89</w:t>
            </w:r>
          </w:p>
        </w:tc>
        <w:tc>
          <w:tcPr>
            <w:tcW w:w="12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679.73</w:t>
            </w:r>
          </w:p>
        </w:tc>
      </w:tr>
      <w:tr w:rsidR="006C3EB3" w:rsidRPr="002161BA" w:rsidTr="00180FF2">
        <w:trPr>
          <w:trHeight w:val="300"/>
          <w:jc w:val="center"/>
        </w:trPr>
        <w:tc>
          <w:tcPr>
            <w:tcW w:w="2656" w:type="dxa"/>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3-Ring PAH Totals</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571.02</w:t>
            </w:r>
          </w:p>
        </w:tc>
        <w:tc>
          <w:tcPr>
            <w:tcW w:w="1060"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7248.92</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482.50</w:t>
            </w:r>
          </w:p>
        </w:tc>
        <w:tc>
          <w:tcPr>
            <w:tcW w:w="12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841.33</w:t>
            </w:r>
          </w:p>
        </w:tc>
      </w:tr>
      <w:tr w:rsidR="006C3EB3" w:rsidRPr="002161BA" w:rsidTr="00180FF2">
        <w:trPr>
          <w:trHeight w:val="300"/>
          <w:jc w:val="center"/>
        </w:trPr>
        <w:tc>
          <w:tcPr>
            <w:tcW w:w="2656" w:type="dxa"/>
            <w:shd w:val="clear" w:color="auto" w:fill="FFFFFF"/>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 xml:space="preserve">4-RingParent </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4203.14</w:t>
            </w:r>
          </w:p>
        </w:tc>
        <w:tc>
          <w:tcPr>
            <w:tcW w:w="1060"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24116.02</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644.56</w:t>
            </w:r>
          </w:p>
        </w:tc>
        <w:tc>
          <w:tcPr>
            <w:tcW w:w="12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5256.24</w:t>
            </w:r>
          </w:p>
        </w:tc>
      </w:tr>
      <w:tr w:rsidR="006C3EB3" w:rsidRPr="002161BA" w:rsidTr="00180FF2">
        <w:trPr>
          <w:trHeight w:val="300"/>
          <w:jc w:val="center"/>
        </w:trPr>
        <w:tc>
          <w:tcPr>
            <w:tcW w:w="2656" w:type="dxa"/>
            <w:shd w:val="clear" w:color="auto" w:fill="FFFFFF"/>
            <w:tcMar>
              <w:left w:w="45" w:type="dxa"/>
              <w:right w:w="45" w:type="dxa"/>
            </w:tcMar>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4-Ring Alkyl-substituted</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568.36</w:t>
            </w:r>
          </w:p>
        </w:tc>
        <w:tc>
          <w:tcPr>
            <w:tcW w:w="1060"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3508.61</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62.13</w:t>
            </w:r>
          </w:p>
        </w:tc>
        <w:tc>
          <w:tcPr>
            <w:tcW w:w="12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765.20</w:t>
            </w:r>
          </w:p>
        </w:tc>
      </w:tr>
      <w:tr w:rsidR="006C3EB3" w:rsidRPr="002161BA" w:rsidTr="00180FF2">
        <w:trPr>
          <w:trHeight w:val="300"/>
          <w:jc w:val="center"/>
        </w:trPr>
        <w:tc>
          <w:tcPr>
            <w:tcW w:w="2656" w:type="dxa"/>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4-Ring PAH Totals</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4771.50</w:t>
            </w:r>
          </w:p>
        </w:tc>
        <w:tc>
          <w:tcPr>
            <w:tcW w:w="1060"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27624.63</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706.69</w:t>
            </w:r>
          </w:p>
        </w:tc>
        <w:tc>
          <w:tcPr>
            <w:tcW w:w="12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6021.44</w:t>
            </w:r>
          </w:p>
        </w:tc>
      </w:tr>
      <w:tr w:rsidR="006C3EB3" w:rsidRPr="002161BA" w:rsidTr="00180FF2">
        <w:trPr>
          <w:trHeight w:val="300"/>
          <w:jc w:val="center"/>
        </w:trPr>
        <w:tc>
          <w:tcPr>
            <w:tcW w:w="2656" w:type="dxa"/>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5-Ring PAH Totals</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6840.11</w:t>
            </w:r>
          </w:p>
        </w:tc>
        <w:tc>
          <w:tcPr>
            <w:tcW w:w="1060"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27982.29</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545.75</w:t>
            </w:r>
          </w:p>
        </w:tc>
        <w:tc>
          <w:tcPr>
            <w:tcW w:w="12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4514.74</w:t>
            </w:r>
          </w:p>
        </w:tc>
      </w:tr>
      <w:tr w:rsidR="006C3EB3" w:rsidRPr="002161BA" w:rsidTr="00180FF2">
        <w:trPr>
          <w:trHeight w:val="300"/>
          <w:jc w:val="center"/>
        </w:trPr>
        <w:tc>
          <w:tcPr>
            <w:tcW w:w="2656" w:type="dxa"/>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6-Ring PAH Totals</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1221.46</w:t>
            </w:r>
          </w:p>
        </w:tc>
        <w:tc>
          <w:tcPr>
            <w:tcW w:w="1060"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2658.54</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2658.54</w:t>
            </w:r>
          </w:p>
        </w:tc>
        <w:tc>
          <w:tcPr>
            <w:tcW w:w="12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0.01</w:t>
            </w:r>
          </w:p>
        </w:tc>
      </w:tr>
    </w:tbl>
    <w:p w:rsidR="006C3EB3" w:rsidRPr="002161BA" w:rsidRDefault="00827902">
      <w:pPr>
        <w:pStyle w:val="Normal1"/>
        <w:spacing w:line="480" w:lineRule="auto"/>
        <w:jc w:val="center"/>
        <w:rPr>
          <w:rFonts w:ascii="Trebuchet MS" w:hAnsi="Trebuchet MS"/>
          <w:sz w:val="24"/>
          <w:szCs w:val="24"/>
        </w:rPr>
      </w:pPr>
      <w:proofErr w:type="gramStart"/>
      <w:r w:rsidRPr="002161BA">
        <w:rPr>
          <w:rFonts w:ascii="Trebuchet MS" w:eastAsia="Trebuchet MS" w:hAnsi="Trebuchet MS" w:cs="Trebuchet MS"/>
          <w:sz w:val="24"/>
          <w:szCs w:val="24"/>
        </w:rPr>
        <w:t>Table 5.</w:t>
      </w:r>
      <w:proofErr w:type="gramEnd"/>
      <w:r w:rsidRPr="002161BA">
        <w:rPr>
          <w:rFonts w:ascii="Trebuchet MS" w:eastAsia="Trebuchet MS" w:hAnsi="Trebuchet MS" w:cs="Trebuchet MS"/>
          <w:sz w:val="24"/>
          <w:szCs w:val="24"/>
        </w:rPr>
        <w:t xml:space="preserve"> PAH ring breakdown of surface sediment samples.</w:t>
      </w:r>
    </w:p>
    <w:tbl>
      <w:tblPr>
        <w:tblStyle w:val="a4"/>
        <w:tblW w:w="9381" w:type="dxa"/>
        <w:tblInd w:w="-45" w:type="dxa"/>
        <w:tblBorders>
          <w:top w:val="single" w:sz="6" w:space="0" w:color="CCCCCC"/>
          <w:left w:val="single" w:sz="6" w:space="0" w:color="CCCCCC"/>
          <w:bottom w:val="single" w:sz="6" w:space="0" w:color="CCCCCC"/>
          <w:right w:val="single" w:sz="6" w:space="0" w:color="CCCCCC"/>
        </w:tblBorders>
        <w:tblLayout w:type="fixed"/>
        <w:tblLook w:val="0400" w:firstRow="0" w:lastRow="0" w:firstColumn="0" w:lastColumn="0" w:noHBand="0" w:noVBand="1"/>
      </w:tblPr>
      <w:tblGrid>
        <w:gridCol w:w="2835"/>
        <w:gridCol w:w="871"/>
        <w:gridCol w:w="871"/>
        <w:gridCol w:w="871"/>
        <w:gridCol w:w="934"/>
        <w:gridCol w:w="808"/>
        <w:gridCol w:w="934"/>
        <w:gridCol w:w="1257"/>
      </w:tblGrid>
      <w:tr w:rsidR="006C3EB3" w:rsidRPr="002161BA">
        <w:trPr>
          <w:trHeight w:val="300"/>
        </w:trPr>
        <w:tc>
          <w:tcPr>
            <w:tcW w:w="28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i/>
                <w:sz w:val="24"/>
                <w:szCs w:val="24"/>
              </w:rPr>
              <w:t>in ng</w:t>
            </w:r>
          </w:p>
        </w:tc>
        <w:tc>
          <w:tcPr>
            <w:tcW w:w="871"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180FF2">
            <w:pPr>
              <w:pStyle w:val="Normal1"/>
              <w:spacing w:line="240" w:lineRule="auto"/>
              <w:jc w:val="center"/>
              <w:rPr>
                <w:rFonts w:ascii="Trebuchet MS" w:hAnsi="Trebuchet MS"/>
                <w:sz w:val="24"/>
                <w:szCs w:val="24"/>
              </w:rPr>
            </w:pPr>
            <w:r>
              <w:rPr>
                <w:rFonts w:ascii="Trebuchet MS" w:eastAsia="Trebuchet MS" w:hAnsi="Trebuchet MS" w:cs="Trebuchet MS"/>
                <w:b/>
                <w:sz w:val="24"/>
                <w:szCs w:val="24"/>
              </w:rPr>
              <w:t xml:space="preserve">24 </w:t>
            </w:r>
            <w:r w:rsidR="00827902" w:rsidRPr="002161BA">
              <w:rPr>
                <w:rFonts w:ascii="Trebuchet MS" w:eastAsia="Trebuchet MS" w:hAnsi="Trebuchet MS" w:cs="Trebuchet MS"/>
                <w:b/>
                <w:sz w:val="24"/>
                <w:szCs w:val="24"/>
              </w:rPr>
              <w:t>Jun</w:t>
            </w:r>
          </w:p>
        </w:tc>
        <w:tc>
          <w:tcPr>
            <w:tcW w:w="871"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180FF2">
            <w:pPr>
              <w:pStyle w:val="Normal1"/>
              <w:spacing w:line="240" w:lineRule="auto"/>
              <w:jc w:val="center"/>
              <w:rPr>
                <w:rFonts w:ascii="Trebuchet MS" w:hAnsi="Trebuchet MS"/>
                <w:sz w:val="24"/>
                <w:szCs w:val="24"/>
              </w:rPr>
            </w:pPr>
            <w:r>
              <w:rPr>
                <w:rFonts w:ascii="Trebuchet MS" w:eastAsia="Trebuchet MS" w:hAnsi="Trebuchet MS" w:cs="Trebuchet MS"/>
                <w:b/>
                <w:sz w:val="24"/>
                <w:szCs w:val="24"/>
              </w:rPr>
              <w:t xml:space="preserve">26 </w:t>
            </w:r>
            <w:r w:rsidR="00827902" w:rsidRPr="002161BA">
              <w:rPr>
                <w:rFonts w:ascii="Trebuchet MS" w:eastAsia="Trebuchet MS" w:hAnsi="Trebuchet MS" w:cs="Trebuchet MS"/>
                <w:b/>
                <w:sz w:val="24"/>
                <w:szCs w:val="24"/>
              </w:rPr>
              <w:t>Jun</w:t>
            </w:r>
          </w:p>
        </w:tc>
        <w:tc>
          <w:tcPr>
            <w:tcW w:w="871"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180FF2">
            <w:pPr>
              <w:pStyle w:val="Normal1"/>
              <w:spacing w:line="240" w:lineRule="auto"/>
              <w:jc w:val="center"/>
              <w:rPr>
                <w:rFonts w:ascii="Trebuchet MS" w:hAnsi="Trebuchet MS"/>
                <w:sz w:val="24"/>
                <w:szCs w:val="24"/>
              </w:rPr>
            </w:pPr>
            <w:r>
              <w:rPr>
                <w:rFonts w:ascii="Trebuchet MS" w:eastAsia="Trebuchet MS" w:hAnsi="Trebuchet MS" w:cs="Trebuchet MS"/>
                <w:b/>
                <w:sz w:val="24"/>
                <w:szCs w:val="24"/>
              </w:rPr>
              <w:t xml:space="preserve">29 </w:t>
            </w:r>
            <w:r w:rsidR="00827902" w:rsidRPr="002161BA">
              <w:rPr>
                <w:rFonts w:ascii="Trebuchet MS" w:eastAsia="Trebuchet MS" w:hAnsi="Trebuchet MS" w:cs="Trebuchet MS"/>
                <w:b/>
                <w:sz w:val="24"/>
                <w:szCs w:val="24"/>
              </w:rPr>
              <w:t>Jun</w:t>
            </w:r>
          </w:p>
        </w:tc>
        <w:tc>
          <w:tcPr>
            <w:tcW w:w="934"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180FF2">
            <w:pPr>
              <w:pStyle w:val="Normal1"/>
              <w:spacing w:line="240" w:lineRule="auto"/>
              <w:jc w:val="center"/>
              <w:rPr>
                <w:rFonts w:ascii="Trebuchet MS" w:hAnsi="Trebuchet MS"/>
                <w:sz w:val="24"/>
                <w:szCs w:val="24"/>
              </w:rPr>
            </w:pPr>
            <w:r>
              <w:rPr>
                <w:rFonts w:ascii="Trebuchet MS" w:eastAsia="Trebuchet MS" w:hAnsi="Trebuchet MS" w:cs="Trebuchet MS"/>
                <w:b/>
                <w:sz w:val="24"/>
                <w:szCs w:val="24"/>
              </w:rPr>
              <w:t xml:space="preserve">8 </w:t>
            </w:r>
            <w:r w:rsidR="00827902" w:rsidRPr="002161BA">
              <w:rPr>
                <w:rFonts w:ascii="Trebuchet MS" w:eastAsia="Trebuchet MS" w:hAnsi="Trebuchet MS" w:cs="Trebuchet MS"/>
                <w:b/>
                <w:sz w:val="24"/>
                <w:szCs w:val="24"/>
              </w:rPr>
              <w:t>Jul</w:t>
            </w:r>
          </w:p>
        </w:tc>
        <w:tc>
          <w:tcPr>
            <w:tcW w:w="80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180FF2">
            <w:pPr>
              <w:pStyle w:val="Normal1"/>
              <w:spacing w:line="240" w:lineRule="auto"/>
              <w:jc w:val="center"/>
              <w:rPr>
                <w:rFonts w:ascii="Trebuchet MS" w:hAnsi="Trebuchet MS"/>
                <w:sz w:val="24"/>
                <w:szCs w:val="24"/>
              </w:rPr>
            </w:pPr>
            <w:r>
              <w:rPr>
                <w:rFonts w:ascii="Trebuchet MS" w:eastAsia="Trebuchet MS" w:hAnsi="Trebuchet MS" w:cs="Trebuchet MS"/>
                <w:b/>
                <w:sz w:val="24"/>
                <w:szCs w:val="24"/>
              </w:rPr>
              <w:t xml:space="preserve">16 </w:t>
            </w:r>
            <w:r w:rsidR="00827902" w:rsidRPr="002161BA">
              <w:rPr>
                <w:rFonts w:ascii="Trebuchet MS" w:eastAsia="Trebuchet MS" w:hAnsi="Trebuchet MS" w:cs="Trebuchet MS"/>
                <w:b/>
                <w:sz w:val="24"/>
                <w:szCs w:val="24"/>
              </w:rPr>
              <w:t>Jul</w:t>
            </w:r>
          </w:p>
        </w:tc>
        <w:tc>
          <w:tcPr>
            <w:tcW w:w="934" w:type="dxa"/>
            <w:tcBorders>
              <w:top w:val="single" w:sz="6" w:space="0" w:color="000000"/>
              <w:left w:val="single" w:sz="6" w:space="0" w:color="CCCCCC"/>
              <w:bottom w:val="single" w:sz="6" w:space="0" w:color="000000"/>
              <w:right w:val="single" w:sz="4" w:space="0" w:color="000000"/>
            </w:tcBorders>
            <w:tcMar>
              <w:left w:w="45" w:type="dxa"/>
              <w:right w:w="45" w:type="dxa"/>
            </w:tcMar>
            <w:vAlign w:val="bottom"/>
          </w:tcPr>
          <w:p w:rsidR="006C3EB3" w:rsidRPr="002161BA" w:rsidRDefault="00180FF2">
            <w:pPr>
              <w:pStyle w:val="Normal1"/>
              <w:spacing w:line="240" w:lineRule="auto"/>
              <w:jc w:val="center"/>
              <w:rPr>
                <w:rFonts w:ascii="Trebuchet MS" w:hAnsi="Trebuchet MS"/>
                <w:sz w:val="24"/>
                <w:szCs w:val="24"/>
              </w:rPr>
            </w:pPr>
            <w:r>
              <w:rPr>
                <w:rFonts w:ascii="Trebuchet MS" w:eastAsia="Trebuchet MS" w:hAnsi="Trebuchet MS" w:cs="Trebuchet MS"/>
                <w:b/>
                <w:sz w:val="24"/>
                <w:szCs w:val="24"/>
              </w:rPr>
              <w:t xml:space="preserve">20 </w:t>
            </w:r>
            <w:r w:rsidR="00827902" w:rsidRPr="002161BA">
              <w:rPr>
                <w:rFonts w:ascii="Trebuchet MS" w:eastAsia="Trebuchet MS" w:hAnsi="Trebuchet MS" w:cs="Trebuchet MS"/>
                <w:b/>
                <w:sz w:val="24"/>
                <w:szCs w:val="24"/>
              </w:rPr>
              <w:t>Jul</w:t>
            </w:r>
          </w:p>
        </w:tc>
        <w:tc>
          <w:tcPr>
            <w:tcW w:w="1257" w:type="dxa"/>
            <w:tcBorders>
              <w:top w:val="single" w:sz="4" w:space="0" w:color="000000"/>
              <w:left w:val="single" w:sz="4" w:space="0" w:color="000000"/>
              <w:bottom w:val="single" w:sz="4" w:space="0" w:color="000000"/>
              <w:right w:val="single" w:sz="4"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Dry</w:t>
            </w:r>
          </w:p>
        </w:tc>
      </w:tr>
      <w:tr w:rsidR="006C3EB3" w:rsidRPr="002161BA">
        <w:trPr>
          <w:trHeight w:val="300"/>
        </w:trPr>
        <w:tc>
          <w:tcPr>
            <w:tcW w:w="283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Parent</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89.80</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129.88</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89.80</w:t>
            </w:r>
          </w:p>
        </w:tc>
        <w:tc>
          <w:tcPr>
            <w:tcW w:w="93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135.88</w:t>
            </w:r>
          </w:p>
        </w:tc>
        <w:tc>
          <w:tcPr>
            <w:tcW w:w="80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901.60</w:t>
            </w:r>
          </w:p>
        </w:tc>
        <w:tc>
          <w:tcPr>
            <w:tcW w:w="934" w:type="dxa"/>
            <w:tcBorders>
              <w:top w:val="single" w:sz="6" w:space="0" w:color="CCCCCC"/>
              <w:left w:val="single" w:sz="6" w:space="0" w:color="CCCCCC"/>
              <w:bottom w:val="single" w:sz="6" w:space="0" w:color="000000"/>
              <w:right w:val="single" w:sz="4"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1510.32</w:t>
            </w:r>
          </w:p>
        </w:tc>
        <w:tc>
          <w:tcPr>
            <w:tcW w:w="1257" w:type="dxa"/>
            <w:tcBorders>
              <w:top w:val="single" w:sz="4" w:space="0" w:color="000000"/>
              <w:left w:val="single" w:sz="4" w:space="0" w:color="000000"/>
              <w:bottom w:val="single" w:sz="4" w:space="0" w:color="000000"/>
              <w:right w:val="single" w:sz="4"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899.06</w:t>
            </w:r>
          </w:p>
        </w:tc>
      </w:tr>
      <w:tr w:rsidR="006C3EB3" w:rsidRPr="002161BA">
        <w:trPr>
          <w:trHeight w:val="300"/>
        </w:trPr>
        <w:tc>
          <w:tcPr>
            <w:tcW w:w="283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 xml:space="preserve">Percent Parent </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85.23</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14.71</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22.92</w:t>
            </w:r>
          </w:p>
        </w:tc>
        <w:tc>
          <w:tcPr>
            <w:tcW w:w="93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4.69</w:t>
            </w:r>
          </w:p>
        </w:tc>
        <w:tc>
          <w:tcPr>
            <w:tcW w:w="80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99.04</w:t>
            </w:r>
          </w:p>
        </w:tc>
        <w:tc>
          <w:tcPr>
            <w:tcW w:w="93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98.65</w:t>
            </w:r>
          </w:p>
        </w:tc>
        <w:tc>
          <w:tcPr>
            <w:tcW w:w="1257" w:type="dxa"/>
            <w:tcBorders>
              <w:top w:val="single" w:sz="4"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86.59</w:t>
            </w:r>
          </w:p>
        </w:tc>
      </w:tr>
      <w:tr w:rsidR="006C3EB3" w:rsidRPr="002161BA">
        <w:trPr>
          <w:trHeight w:val="300"/>
        </w:trPr>
        <w:tc>
          <w:tcPr>
            <w:tcW w:w="283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Alkyl-Substituted</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15.56</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752.87</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301.95</w:t>
            </w:r>
          </w:p>
        </w:tc>
        <w:tc>
          <w:tcPr>
            <w:tcW w:w="93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2762.37</w:t>
            </w:r>
          </w:p>
        </w:tc>
        <w:tc>
          <w:tcPr>
            <w:tcW w:w="80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8.73</w:t>
            </w:r>
          </w:p>
        </w:tc>
        <w:tc>
          <w:tcPr>
            <w:tcW w:w="93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20.71</w:t>
            </w:r>
          </w:p>
        </w:tc>
        <w:tc>
          <w:tcPr>
            <w:tcW w:w="12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139.23</w:t>
            </w:r>
          </w:p>
        </w:tc>
      </w:tr>
      <w:tr w:rsidR="006C3EB3" w:rsidRPr="002161BA">
        <w:trPr>
          <w:trHeight w:val="300"/>
        </w:trPr>
        <w:tc>
          <w:tcPr>
            <w:tcW w:w="283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Percent Alkyl-Substituted</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14.77</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85.29</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77.08</w:t>
            </w:r>
          </w:p>
        </w:tc>
        <w:tc>
          <w:tcPr>
            <w:tcW w:w="93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95.31</w:t>
            </w:r>
          </w:p>
        </w:tc>
        <w:tc>
          <w:tcPr>
            <w:tcW w:w="80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0.96</w:t>
            </w:r>
          </w:p>
        </w:tc>
        <w:tc>
          <w:tcPr>
            <w:tcW w:w="93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1.35</w:t>
            </w:r>
          </w:p>
        </w:tc>
        <w:tc>
          <w:tcPr>
            <w:tcW w:w="12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13.41</w:t>
            </w:r>
          </w:p>
        </w:tc>
      </w:tr>
      <w:tr w:rsidR="006C3EB3" w:rsidRPr="002161BA">
        <w:trPr>
          <w:trHeight w:val="300"/>
        </w:trPr>
        <w:tc>
          <w:tcPr>
            <w:tcW w:w="283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 xml:space="preserve">Total PAH </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105.36</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882.75</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391.74</w:t>
            </w:r>
          </w:p>
        </w:tc>
        <w:tc>
          <w:tcPr>
            <w:tcW w:w="93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2898.25</w:t>
            </w:r>
          </w:p>
        </w:tc>
        <w:tc>
          <w:tcPr>
            <w:tcW w:w="80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910.33</w:t>
            </w:r>
          </w:p>
        </w:tc>
        <w:tc>
          <w:tcPr>
            <w:tcW w:w="93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1531.03</w:t>
            </w:r>
          </w:p>
        </w:tc>
        <w:tc>
          <w:tcPr>
            <w:tcW w:w="12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1038.30</w:t>
            </w:r>
          </w:p>
        </w:tc>
      </w:tr>
    </w:tbl>
    <w:p w:rsidR="006C3EB3" w:rsidRPr="002161BA" w:rsidRDefault="00827902">
      <w:pPr>
        <w:pStyle w:val="Normal1"/>
        <w:spacing w:line="480" w:lineRule="auto"/>
        <w:jc w:val="center"/>
        <w:rPr>
          <w:rFonts w:ascii="Trebuchet MS" w:hAnsi="Trebuchet MS"/>
          <w:sz w:val="24"/>
          <w:szCs w:val="24"/>
        </w:rPr>
      </w:pPr>
      <w:proofErr w:type="gramStart"/>
      <w:r w:rsidRPr="002161BA">
        <w:rPr>
          <w:rFonts w:ascii="Trebuchet MS" w:eastAsia="Trebuchet MS" w:hAnsi="Trebuchet MS" w:cs="Trebuchet MS"/>
          <w:sz w:val="24"/>
          <w:szCs w:val="24"/>
        </w:rPr>
        <w:t>Table 6.</w:t>
      </w:r>
      <w:proofErr w:type="gramEnd"/>
      <w:r w:rsidRPr="002161BA">
        <w:rPr>
          <w:rFonts w:ascii="Trebuchet MS" w:eastAsia="Trebuchet MS" w:hAnsi="Trebuchet MS" w:cs="Trebuchet MS"/>
          <w:sz w:val="24"/>
          <w:szCs w:val="24"/>
        </w:rPr>
        <w:t xml:space="preserve"> PAH content of wet and dry deposition samples.</w:t>
      </w:r>
    </w:p>
    <w:tbl>
      <w:tblPr>
        <w:tblStyle w:val="a5"/>
        <w:tblW w:w="920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656"/>
        <w:gridCol w:w="871"/>
        <w:gridCol w:w="871"/>
        <w:gridCol w:w="871"/>
        <w:gridCol w:w="934"/>
        <w:gridCol w:w="808"/>
        <w:gridCol w:w="934"/>
        <w:gridCol w:w="1257"/>
      </w:tblGrid>
      <w:tr w:rsidR="00180FF2" w:rsidRPr="002161BA" w:rsidTr="00CA44C4">
        <w:trPr>
          <w:trHeight w:val="300"/>
          <w:jc w:val="center"/>
        </w:trPr>
        <w:tc>
          <w:tcPr>
            <w:tcW w:w="2656" w:type="dxa"/>
            <w:tcMar>
              <w:left w:w="45" w:type="dxa"/>
              <w:right w:w="45" w:type="dxa"/>
            </w:tcMar>
            <w:vAlign w:val="bottom"/>
          </w:tcPr>
          <w:p w:rsidR="00180FF2" w:rsidRPr="002161BA" w:rsidRDefault="00180FF2">
            <w:pPr>
              <w:pStyle w:val="Normal1"/>
              <w:spacing w:line="240" w:lineRule="auto"/>
              <w:jc w:val="center"/>
              <w:rPr>
                <w:rFonts w:ascii="Trebuchet MS" w:hAnsi="Trebuchet MS"/>
                <w:sz w:val="24"/>
                <w:szCs w:val="24"/>
              </w:rPr>
            </w:pPr>
            <w:r w:rsidRPr="002161BA">
              <w:rPr>
                <w:rFonts w:ascii="Trebuchet MS" w:eastAsia="Trebuchet MS" w:hAnsi="Trebuchet MS" w:cs="Trebuchet MS"/>
                <w:i/>
                <w:sz w:val="24"/>
                <w:szCs w:val="24"/>
              </w:rPr>
              <w:t>in ng</w:t>
            </w:r>
          </w:p>
        </w:tc>
        <w:tc>
          <w:tcPr>
            <w:tcW w:w="871" w:type="dxa"/>
            <w:tcMar>
              <w:left w:w="45" w:type="dxa"/>
              <w:right w:w="45" w:type="dxa"/>
            </w:tcMar>
            <w:vAlign w:val="bottom"/>
          </w:tcPr>
          <w:p w:rsidR="00180FF2" w:rsidRPr="002161BA" w:rsidRDefault="00180FF2" w:rsidP="00671C79">
            <w:pPr>
              <w:pStyle w:val="Normal1"/>
              <w:spacing w:line="240" w:lineRule="auto"/>
              <w:jc w:val="center"/>
              <w:rPr>
                <w:rFonts w:ascii="Trebuchet MS" w:hAnsi="Trebuchet MS"/>
                <w:sz w:val="24"/>
                <w:szCs w:val="24"/>
              </w:rPr>
            </w:pPr>
            <w:r>
              <w:rPr>
                <w:rFonts w:ascii="Trebuchet MS" w:eastAsia="Trebuchet MS" w:hAnsi="Trebuchet MS" w:cs="Trebuchet MS"/>
                <w:b/>
                <w:sz w:val="24"/>
                <w:szCs w:val="24"/>
              </w:rPr>
              <w:t xml:space="preserve">24 </w:t>
            </w:r>
            <w:r w:rsidRPr="002161BA">
              <w:rPr>
                <w:rFonts w:ascii="Trebuchet MS" w:eastAsia="Trebuchet MS" w:hAnsi="Trebuchet MS" w:cs="Trebuchet MS"/>
                <w:b/>
                <w:sz w:val="24"/>
                <w:szCs w:val="24"/>
              </w:rPr>
              <w:t>Jun</w:t>
            </w:r>
          </w:p>
        </w:tc>
        <w:tc>
          <w:tcPr>
            <w:tcW w:w="871" w:type="dxa"/>
            <w:tcMar>
              <w:left w:w="45" w:type="dxa"/>
              <w:right w:w="45" w:type="dxa"/>
            </w:tcMar>
            <w:vAlign w:val="bottom"/>
          </w:tcPr>
          <w:p w:rsidR="00180FF2" w:rsidRPr="002161BA" w:rsidRDefault="00180FF2" w:rsidP="00671C79">
            <w:pPr>
              <w:pStyle w:val="Normal1"/>
              <w:spacing w:line="240" w:lineRule="auto"/>
              <w:jc w:val="center"/>
              <w:rPr>
                <w:rFonts w:ascii="Trebuchet MS" w:hAnsi="Trebuchet MS"/>
                <w:sz w:val="24"/>
                <w:szCs w:val="24"/>
              </w:rPr>
            </w:pPr>
            <w:r>
              <w:rPr>
                <w:rFonts w:ascii="Trebuchet MS" w:eastAsia="Trebuchet MS" w:hAnsi="Trebuchet MS" w:cs="Trebuchet MS"/>
                <w:b/>
                <w:sz w:val="24"/>
                <w:szCs w:val="24"/>
              </w:rPr>
              <w:t xml:space="preserve">26 </w:t>
            </w:r>
            <w:r w:rsidRPr="002161BA">
              <w:rPr>
                <w:rFonts w:ascii="Trebuchet MS" w:eastAsia="Trebuchet MS" w:hAnsi="Trebuchet MS" w:cs="Trebuchet MS"/>
                <w:b/>
                <w:sz w:val="24"/>
                <w:szCs w:val="24"/>
              </w:rPr>
              <w:t>Jun</w:t>
            </w:r>
          </w:p>
        </w:tc>
        <w:tc>
          <w:tcPr>
            <w:tcW w:w="871" w:type="dxa"/>
            <w:tcMar>
              <w:left w:w="45" w:type="dxa"/>
              <w:right w:w="45" w:type="dxa"/>
            </w:tcMar>
            <w:vAlign w:val="bottom"/>
          </w:tcPr>
          <w:p w:rsidR="00180FF2" w:rsidRPr="002161BA" w:rsidRDefault="00180FF2" w:rsidP="00671C79">
            <w:pPr>
              <w:pStyle w:val="Normal1"/>
              <w:spacing w:line="240" w:lineRule="auto"/>
              <w:jc w:val="center"/>
              <w:rPr>
                <w:rFonts w:ascii="Trebuchet MS" w:hAnsi="Trebuchet MS"/>
                <w:sz w:val="24"/>
                <w:szCs w:val="24"/>
              </w:rPr>
            </w:pPr>
            <w:r>
              <w:rPr>
                <w:rFonts w:ascii="Trebuchet MS" w:eastAsia="Trebuchet MS" w:hAnsi="Trebuchet MS" w:cs="Trebuchet MS"/>
                <w:b/>
                <w:sz w:val="24"/>
                <w:szCs w:val="24"/>
              </w:rPr>
              <w:t xml:space="preserve">29 </w:t>
            </w:r>
            <w:r w:rsidRPr="002161BA">
              <w:rPr>
                <w:rFonts w:ascii="Trebuchet MS" w:eastAsia="Trebuchet MS" w:hAnsi="Trebuchet MS" w:cs="Trebuchet MS"/>
                <w:b/>
                <w:sz w:val="24"/>
                <w:szCs w:val="24"/>
              </w:rPr>
              <w:t>Jun</w:t>
            </w:r>
          </w:p>
        </w:tc>
        <w:tc>
          <w:tcPr>
            <w:tcW w:w="934" w:type="dxa"/>
            <w:shd w:val="clear" w:color="auto" w:fill="FFFFFF"/>
            <w:tcMar>
              <w:left w:w="45" w:type="dxa"/>
              <w:right w:w="45" w:type="dxa"/>
            </w:tcMar>
            <w:vAlign w:val="bottom"/>
          </w:tcPr>
          <w:p w:rsidR="00180FF2" w:rsidRPr="002161BA" w:rsidRDefault="00180FF2" w:rsidP="00671C79">
            <w:pPr>
              <w:pStyle w:val="Normal1"/>
              <w:spacing w:line="240" w:lineRule="auto"/>
              <w:jc w:val="center"/>
              <w:rPr>
                <w:rFonts w:ascii="Trebuchet MS" w:hAnsi="Trebuchet MS"/>
                <w:sz w:val="24"/>
                <w:szCs w:val="24"/>
              </w:rPr>
            </w:pPr>
            <w:r>
              <w:rPr>
                <w:rFonts w:ascii="Trebuchet MS" w:eastAsia="Trebuchet MS" w:hAnsi="Trebuchet MS" w:cs="Trebuchet MS"/>
                <w:b/>
                <w:sz w:val="24"/>
                <w:szCs w:val="24"/>
              </w:rPr>
              <w:t xml:space="preserve">8 </w:t>
            </w:r>
            <w:r w:rsidRPr="002161BA">
              <w:rPr>
                <w:rFonts w:ascii="Trebuchet MS" w:eastAsia="Trebuchet MS" w:hAnsi="Trebuchet MS" w:cs="Trebuchet MS"/>
                <w:b/>
                <w:sz w:val="24"/>
                <w:szCs w:val="24"/>
              </w:rPr>
              <w:t>Jul</w:t>
            </w:r>
          </w:p>
        </w:tc>
        <w:tc>
          <w:tcPr>
            <w:tcW w:w="808" w:type="dxa"/>
            <w:tcMar>
              <w:left w:w="45" w:type="dxa"/>
              <w:right w:w="45" w:type="dxa"/>
            </w:tcMar>
            <w:vAlign w:val="bottom"/>
          </w:tcPr>
          <w:p w:rsidR="00180FF2" w:rsidRPr="002161BA" w:rsidRDefault="00180FF2" w:rsidP="00671C79">
            <w:pPr>
              <w:pStyle w:val="Normal1"/>
              <w:spacing w:line="240" w:lineRule="auto"/>
              <w:jc w:val="center"/>
              <w:rPr>
                <w:rFonts w:ascii="Trebuchet MS" w:hAnsi="Trebuchet MS"/>
                <w:sz w:val="24"/>
                <w:szCs w:val="24"/>
              </w:rPr>
            </w:pPr>
            <w:r>
              <w:rPr>
                <w:rFonts w:ascii="Trebuchet MS" w:eastAsia="Trebuchet MS" w:hAnsi="Trebuchet MS" w:cs="Trebuchet MS"/>
                <w:b/>
                <w:sz w:val="24"/>
                <w:szCs w:val="24"/>
              </w:rPr>
              <w:t xml:space="preserve">16 </w:t>
            </w:r>
            <w:r w:rsidRPr="002161BA">
              <w:rPr>
                <w:rFonts w:ascii="Trebuchet MS" w:eastAsia="Trebuchet MS" w:hAnsi="Trebuchet MS" w:cs="Trebuchet MS"/>
                <w:b/>
                <w:sz w:val="24"/>
                <w:szCs w:val="24"/>
              </w:rPr>
              <w:t>Jul</w:t>
            </w:r>
          </w:p>
        </w:tc>
        <w:tc>
          <w:tcPr>
            <w:tcW w:w="934" w:type="dxa"/>
            <w:tcMar>
              <w:left w:w="45" w:type="dxa"/>
              <w:right w:w="45" w:type="dxa"/>
            </w:tcMar>
            <w:vAlign w:val="bottom"/>
          </w:tcPr>
          <w:p w:rsidR="00180FF2" w:rsidRPr="002161BA" w:rsidRDefault="00180FF2" w:rsidP="00671C79">
            <w:pPr>
              <w:pStyle w:val="Normal1"/>
              <w:spacing w:line="240" w:lineRule="auto"/>
              <w:jc w:val="center"/>
              <w:rPr>
                <w:rFonts w:ascii="Trebuchet MS" w:hAnsi="Trebuchet MS"/>
                <w:sz w:val="24"/>
                <w:szCs w:val="24"/>
              </w:rPr>
            </w:pPr>
            <w:r>
              <w:rPr>
                <w:rFonts w:ascii="Trebuchet MS" w:eastAsia="Trebuchet MS" w:hAnsi="Trebuchet MS" w:cs="Trebuchet MS"/>
                <w:b/>
                <w:sz w:val="24"/>
                <w:szCs w:val="24"/>
              </w:rPr>
              <w:t xml:space="preserve">20 </w:t>
            </w:r>
            <w:r w:rsidRPr="002161BA">
              <w:rPr>
                <w:rFonts w:ascii="Trebuchet MS" w:eastAsia="Trebuchet MS" w:hAnsi="Trebuchet MS" w:cs="Trebuchet MS"/>
                <w:b/>
                <w:sz w:val="24"/>
                <w:szCs w:val="24"/>
              </w:rPr>
              <w:t>Jul</w:t>
            </w:r>
          </w:p>
        </w:tc>
        <w:tc>
          <w:tcPr>
            <w:tcW w:w="1257" w:type="dxa"/>
            <w:tcMar>
              <w:left w:w="45" w:type="dxa"/>
              <w:right w:w="45" w:type="dxa"/>
            </w:tcMar>
            <w:vAlign w:val="bottom"/>
          </w:tcPr>
          <w:p w:rsidR="00180FF2" w:rsidRPr="002161BA" w:rsidRDefault="00180FF2" w:rsidP="00671C79">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Dry</w:t>
            </w:r>
          </w:p>
        </w:tc>
      </w:tr>
      <w:tr w:rsidR="006C3EB3" w:rsidRPr="002161BA" w:rsidTr="00CA44C4">
        <w:trPr>
          <w:trHeight w:val="300"/>
          <w:jc w:val="center"/>
        </w:trPr>
        <w:tc>
          <w:tcPr>
            <w:tcW w:w="2656" w:type="dxa"/>
            <w:shd w:val="clear" w:color="auto" w:fill="FFFFFF"/>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2-Ring Parent</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0.75</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0.03</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2.10</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2.16</w:t>
            </w:r>
          </w:p>
        </w:tc>
        <w:tc>
          <w:tcPr>
            <w:tcW w:w="808"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17.36</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87.98</w:t>
            </w:r>
          </w:p>
        </w:tc>
        <w:tc>
          <w:tcPr>
            <w:tcW w:w="1257"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0.66</w:t>
            </w:r>
          </w:p>
        </w:tc>
      </w:tr>
      <w:tr w:rsidR="006C3EB3" w:rsidRPr="002161BA" w:rsidTr="00CA44C4">
        <w:trPr>
          <w:trHeight w:val="300"/>
          <w:jc w:val="center"/>
        </w:trPr>
        <w:tc>
          <w:tcPr>
            <w:tcW w:w="2656" w:type="dxa"/>
            <w:shd w:val="clear" w:color="auto" w:fill="FFFFFF"/>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2-Ring Alkyl-substituted</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9.43</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32.10</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29.56</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620.82</w:t>
            </w:r>
          </w:p>
        </w:tc>
        <w:tc>
          <w:tcPr>
            <w:tcW w:w="808"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3.32</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11.39</w:t>
            </w:r>
          </w:p>
        </w:tc>
        <w:tc>
          <w:tcPr>
            <w:tcW w:w="1257"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1.97</w:t>
            </w:r>
          </w:p>
        </w:tc>
      </w:tr>
      <w:tr w:rsidR="006C3EB3" w:rsidRPr="002161BA" w:rsidTr="00CA44C4">
        <w:trPr>
          <w:trHeight w:val="300"/>
          <w:jc w:val="center"/>
        </w:trPr>
        <w:tc>
          <w:tcPr>
            <w:tcW w:w="2656" w:type="dxa"/>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2-Ring PAH Totals</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10.18</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32.13</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31.65</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622.97</w:t>
            </w:r>
          </w:p>
        </w:tc>
        <w:tc>
          <w:tcPr>
            <w:tcW w:w="808"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20.69</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99.37</w:t>
            </w:r>
          </w:p>
        </w:tc>
        <w:tc>
          <w:tcPr>
            <w:tcW w:w="1257"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2.63</w:t>
            </w:r>
          </w:p>
        </w:tc>
      </w:tr>
      <w:tr w:rsidR="006C3EB3" w:rsidRPr="002161BA" w:rsidTr="00CA44C4">
        <w:trPr>
          <w:trHeight w:val="300"/>
          <w:jc w:val="center"/>
        </w:trPr>
        <w:tc>
          <w:tcPr>
            <w:tcW w:w="2656" w:type="dxa"/>
            <w:shd w:val="clear" w:color="auto" w:fill="FFFFFF"/>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 xml:space="preserve">3-Ring Parent </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22.47</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77.22</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65.90</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110.67</w:t>
            </w:r>
          </w:p>
        </w:tc>
        <w:tc>
          <w:tcPr>
            <w:tcW w:w="808"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4.75</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34.96</w:t>
            </w:r>
          </w:p>
        </w:tc>
        <w:tc>
          <w:tcPr>
            <w:tcW w:w="1257"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13.23</w:t>
            </w:r>
          </w:p>
        </w:tc>
      </w:tr>
      <w:tr w:rsidR="006C3EB3" w:rsidRPr="002161BA" w:rsidTr="00CA44C4">
        <w:trPr>
          <w:trHeight w:val="300"/>
          <w:jc w:val="center"/>
        </w:trPr>
        <w:tc>
          <w:tcPr>
            <w:tcW w:w="2656" w:type="dxa"/>
            <w:shd w:val="clear" w:color="auto" w:fill="FFFFFF"/>
            <w:tcMar>
              <w:left w:w="45" w:type="dxa"/>
              <w:right w:w="45" w:type="dxa"/>
            </w:tcMar>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3-Ring Alkyl-substituted</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3.49</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419.07</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205.17</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1657.56</w:t>
            </w:r>
          </w:p>
        </w:tc>
        <w:tc>
          <w:tcPr>
            <w:tcW w:w="808"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1.44</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7.08</w:t>
            </w:r>
          </w:p>
        </w:tc>
        <w:tc>
          <w:tcPr>
            <w:tcW w:w="1257"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4.11</w:t>
            </w:r>
          </w:p>
        </w:tc>
      </w:tr>
      <w:tr w:rsidR="006C3EB3" w:rsidRPr="002161BA" w:rsidTr="00CA44C4">
        <w:trPr>
          <w:trHeight w:val="300"/>
          <w:jc w:val="center"/>
        </w:trPr>
        <w:tc>
          <w:tcPr>
            <w:tcW w:w="2656" w:type="dxa"/>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3-Ring PAH Totals</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25.95</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496.28</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271.07</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1768.23</w:t>
            </w:r>
          </w:p>
        </w:tc>
        <w:tc>
          <w:tcPr>
            <w:tcW w:w="808"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6.19</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42.05</w:t>
            </w:r>
          </w:p>
        </w:tc>
        <w:tc>
          <w:tcPr>
            <w:tcW w:w="1257"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17.34</w:t>
            </w:r>
          </w:p>
        </w:tc>
      </w:tr>
      <w:tr w:rsidR="006C3EB3" w:rsidRPr="002161BA" w:rsidTr="00CA44C4">
        <w:trPr>
          <w:trHeight w:val="300"/>
          <w:jc w:val="center"/>
        </w:trPr>
        <w:tc>
          <w:tcPr>
            <w:tcW w:w="2656" w:type="dxa"/>
            <w:shd w:val="clear" w:color="auto" w:fill="FFFFFF"/>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 xml:space="preserve">4-RingParent </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24.91</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34.87</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16.92</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15.67</w:t>
            </w:r>
          </w:p>
        </w:tc>
        <w:tc>
          <w:tcPr>
            <w:tcW w:w="808"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56.79</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42.30</w:t>
            </w:r>
          </w:p>
        </w:tc>
        <w:tc>
          <w:tcPr>
            <w:tcW w:w="1257"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823.26</w:t>
            </w:r>
          </w:p>
        </w:tc>
      </w:tr>
      <w:tr w:rsidR="006C3EB3" w:rsidRPr="002161BA" w:rsidTr="00CA44C4">
        <w:trPr>
          <w:trHeight w:val="300"/>
          <w:jc w:val="center"/>
        </w:trPr>
        <w:tc>
          <w:tcPr>
            <w:tcW w:w="2656" w:type="dxa"/>
            <w:shd w:val="clear" w:color="auto" w:fill="FFFFFF"/>
            <w:tcMar>
              <w:left w:w="45" w:type="dxa"/>
              <w:right w:w="45" w:type="dxa"/>
            </w:tcMar>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4-Ring Alkyl-substituted</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2.64</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301.71</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67.22</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483.99</w:t>
            </w:r>
          </w:p>
        </w:tc>
        <w:tc>
          <w:tcPr>
            <w:tcW w:w="808"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3.96</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2.23</w:t>
            </w:r>
          </w:p>
        </w:tc>
        <w:tc>
          <w:tcPr>
            <w:tcW w:w="1257"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133.16</w:t>
            </w:r>
          </w:p>
        </w:tc>
      </w:tr>
      <w:tr w:rsidR="006C3EB3" w:rsidRPr="002161BA" w:rsidTr="00CA44C4">
        <w:trPr>
          <w:trHeight w:val="300"/>
          <w:jc w:val="center"/>
        </w:trPr>
        <w:tc>
          <w:tcPr>
            <w:tcW w:w="2656" w:type="dxa"/>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4-Ring PAH Totals</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27.55</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336.59</w:t>
            </w:r>
          </w:p>
        </w:tc>
        <w:tc>
          <w:tcPr>
            <w:tcW w:w="871"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84.14</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499.66</w:t>
            </w:r>
          </w:p>
        </w:tc>
        <w:tc>
          <w:tcPr>
            <w:tcW w:w="808"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60.75</w:t>
            </w:r>
          </w:p>
        </w:tc>
        <w:tc>
          <w:tcPr>
            <w:tcW w:w="934"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44.53</w:t>
            </w:r>
          </w:p>
        </w:tc>
        <w:tc>
          <w:tcPr>
            <w:tcW w:w="1257" w:type="dxa"/>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956.42</w:t>
            </w:r>
          </w:p>
        </w:tc>
      </w:tr>
      <w:tr w:rsidR="006C3EB3" w:rsidRPr="002161BA" w:rsidTr="00CA44C4">
        <w:trPr>
          <w:trHeight w:val="300"/>
          <w:jc w:val="center"/>
        </w:trPr>
        <w:tc>
          <w:tcPr>
            <w:tcW w:w="2656" w:type="dxa"/>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5-Ring PAH Totals</w:t>
            </w:r>
          </w:p>
        </w:tc>
        <w:tc>
          <w:tcPr>
            <w:tcW w:w="871"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41.19</w:t>
            </w:r>
          </w:p>
        </w:tc>
        <w:tc>
          <w:tcPr>
            <w:tcW w:w="871"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17.72</w:t>
            </w:r>
          </w:p>
        </w:tc>
        <w:tc>
          <w:tcPr>
            <w:tcW w:w="871"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4.51</w:t>
            </w:r>
          </w:p>
        </w:tc>
        <w:tc>
          <w:tcPr>
            <w:tcW w:w="934"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7.33</w:t>
            </w:r>
          </w:p>
        </w:tc>
        <w:tc>
          <w:tcPr>
            <w:tcW w:w="808"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763.56</w:t>
            </w:r>
          </w:p>
        </w:tc>
        <w:tc>
          <w:tcPr>
            <w:tcW w:w="934"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1115.08</w:t>
            </w:r>
          </w:p>
        </w:tc>
        <w:tc>
          <w:tcPr>
            <w:tcW w:w="1257"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59.43</w:t>
            </w:r>
          </w:p>
        </w:tc>
      </w:tr>
      <w:tr w:rsidR="006C3EB3" w:rsidRPr="002161BA" w:rsidTr="00CA44C4">
        <w:trPr>
          <w:trHeight w:val="300"/>
          <w:jc w:val="center"/>
        </w:trPr>
        <w:tc>
          <w:tcPr>
            <w:tcW w:w="2656" w:type="dxa"/>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lastRenderedPageBreak/>
              <w:t>6-Ring PAH Totals</w:t>
            </w:r>
          </w:p>
        </w:tc>
        <w:tc>
          <w:tcPr>
            <w:tcW w:w="871"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0.48</w:t>
            </w:r>
          </w:p>
        </w:tc>
        <w:tc>
          <w:tcPr>
            <w:tcW w:w="871"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0.03</w:t>
            </w:r>
          </w:p>
        </w:tc>
        <w:tc>
          <w:tcPr>
            <w:tcW w:w="871"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0.37</w:t>
            </w:r>
          </w:p>
        </w:tc>
        <w:tc>
          <w:tcPr>
            <w:tcW w:w="934"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0.05</w:t>
            </w:r>
          </w:p>
        </w:tc>
        <w:tc>
          <w:tcPr>
            <w:tcW w:w="808"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59.14</w:t>
            </w:r>
          </w:p>
        </w:tc>
        <w:tc>
          <w:tcPr>
            <w:tcW w:w="934"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230.00</w:t>
            </w:r>
          </w:p>
        </w:tc>
        <w:tc>
          <w:tcPr>
            <w:tcW w:w="1257"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2.47</w:t>
            </w:r>
          </w:p>
        </w:tc>
      </w:tr>
    </w:tbl>
    <w:p w:rsidR="006C3EB3" w:rsidRPr="002161BA" w:rsidRDefault="00827902">
      <w:pPr>
        <w:pStyle w:val="Normal1"/>
        <w:spacing w:line="480" w:lineRule="auto"/>
        <w:jc w:val="center"/>
        <w:rPr>
          <w:rFonts w:ascii="Trebuchet MS" w:hAnsi="Trebuchet MS"/>
          <w:sz w:val="24"/>
          <w:szCs w:val="24"/>
        </w:rPr>
      </w:pPr>
      <w:proofErr w:type="gramStart"/>
      <w:r w:rsidRPr="002161BA">
        <w:rPr>
          <w:rFonts w:ascii="Trebuchet MS" w:eastAsia="Trebuchet MS" w:hAnsi="Trebuchet MS" w:cs="Trebuchet MS"/>
          <w:sz w:val="24"/>
          <w:szCs w:val="24"/>
        </w:rPr>
        <w:t>Table 7.</w:t>
      </w:r>
      <w:proofErr w:type="gramEnd"/>
      <w:r w:rsidRPr="002161BA">
        <w:rPr>
          <w:rFonts w:ascii="Trebuchet MS" w:eastAsia="Trebuchet MS" w:hAnsi="Trebuchet MS" w:cs="Trebuchet MS"/>
          <w:sz w:val="24"/>
          <w:szCs w:val="24"/>
        </w:rPr>
        <w:t xml:space="preserve"> PAH ring-breakdown of wet and dry deposition samples.</w:t>
      </w:r>
    </w:p>
    <w:tbl>
      <w:tblPr>
        <w:tblStyle w:val="a6"/>
        <w:tblW w:w="4955" w:type="dxa"/>
        <w:jc w:val="center"/>
        <w:tblInd w:w="-45" w:type="dxa"/>
        <w:tblBorders>
          <w:top w:val="single" w:sz="6" w:space="0" w:color="CCCCCC"/>
          <w:left w:val="single" w:sz="6" w:space="0" w:color="CCCCCC"/>
          <w:bottom w:val="single" w:sz="6" w:space="0" w:color="CCCCCC"/>
          <w:right w:val="single" w:sz="6" w:space="0" w:color="CCCCCC"/>
        </w:tblBorders>
        <w:tblLayout w:type="fixed"/>
        <w:tblLook w:val="0400" w:firstRow="0" w:lastRow="0" w:firstColumn="0" w:lastColumn="0" w:noHBand="0" w:noVBand="1"/>
      </w:tblPr>
      <w:tblGrid>
        <w:gridCol w:w="2835"/>
        <w:gridCol w:w="1060"/>
        <w:gridCol w:w="1060"/>
      </w:tblGrid>
      <w:tr w:rsidR="006C3EB3" w:rsidRPr="002161BA">
        <w:trPr>
          <w:trHeight w:val="300"/>
          <w:jc w:val="center"/>
        </w:trPr>
        <w:tc>
          <w:tcPr>
            <w:tcW w:w="28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Calibri" w:hAnsi="Trebuchet MS" w:cs="Calibri"/>
                <w:sz w:val="24"/>
                <w:szCs w:val="24"/>
              </w:rPr>
              <w:t>in ng/g DW</w:t>
            </w:r>
          </w:p>
        </w:tc>
        <w:tc>
          <w:tcPr>
            <w:tcW w:w="1060"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Coal</w:t>
            </w:r>
          </w:p>
        </w:tc>
        <w:tc>
          <w:tcPr>
            <w:tcW w:w="1060"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Coal #2</w:t>
            </w:r>
          </w:p>
        </w:tc>
      </w:tr>
      <w:tr w:rsidR="006C3EB3" w:rsidRPr="002161BA">
        <w:trPr>
          <w:trHeight w:val="300"/>
          <w:jc w:val="center"/>
        </w:trPr>
        <w:tc>
          <w:tcPr>
            <w:tcW w:w="283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Parent</w:t>
            </w:r>
          </w:p>
        </w:tc>
        <w:tc>
          <w:tcPr>
            <w:tcW w:w="106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11988.77</w:t>
            </w:r>
          </w:p>
        </w:tc>
        <w:tc>
          <w:tcPr>
            <w:tcW w:w="106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16121.09</w:t>
            </w:r>
          </w:p>
        </w:tc>
      </w:tr>
      <w:tr w:rsidR="006C3EB3" w:rsidRPr="002161BA">
        <w:trPr>
          <w:trHeight w:val="300"/>
          <w:jc w:val="center"/>
        </w:trPr>
        <w:tc>
          <w:tcPr>
            <w:tcW w:w="283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Percent Parent</w:t>
            </w:r>
          </w:p>
        </w:tc>
        <w:tc>
          <w:tcPr>
            <w:tcW w:w="106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32.48</w:t>
            </w:r>
          </w:p>
        </w:tc>
        <w:tc>
          <w:tcPr>
            <w:tcW w:w="106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54.30</w:t>
            </w:r>
          </w:p>
        </w:tc>
      </w:tr>
      <w:tr w:rsidR="006C3EB3" w:rsidRPr="002161BA">
        <w:trPr>
          <w:trHeight w:val="300"/>
          <w:jc w:val="center"/>
        </w:trPr>
        <w:tc>
          <w:tcPr>
            <w:tcW w:w="283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Alkyl-Substituted</w:t>
            </w:r>
          </w:p>
        </w:tc>
        <w:tc>
          <w:tcPr>
            <w:tcW w:w="106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24925.70</w:t>
            </w:r>
          </w:p>
        </w:tc>
        <w:tc>
          <w:tcPr>
            <w:tcW w:w="106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13568.73</w:t>
            </w:r>
          </w:p>
        </w:tc>
      </w:tr>
      <w:tr w:rsidR="006C3EB3" w:rsidRPr="002161BA">
        <w:trPr>
          <w:trHeight w:val="300"/>
          <w:jc w:val="center"/>
        </w:trPr>
        <w:tc>
          <w:tcPr>
            <w:tcW w:w="283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Percent Alkyl-Substituted</w:t>
            </w:r>
          </w:p>
        </w:tc>
        <w:tc>
          <w:tcPr>
            <w:tcW w:w="106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67.52</w:t>
            </w:r>
          </w:p>
        </w:tc>
        <w:tc>
          <w:tcPr>
            <w:tcW w:w="106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45.70</w:t>
            </w:r>
          </w:p>
        </w:tc>
      </w:tr>
      <w:tr w:rsidR="006C3EB3" w:rsidRPr="002161BA">
        <w:trPr>
          <w:trHeight w:val="300"/>
          <w:jc w:val="center"/>
        </w:trPr>
        <w:tc>
          <w:tcPr>
            <w:tcW w:w="283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Total</w:t>
            </w:r>
          </w:p>
        </w:tc>
        <w:tc>
          <w:tcPr>
            <w:tcW w:w="106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36914.47</w:t>
            </w:r>
          </w:p>
        </w:tc>
        <w:tc>
          <w:tcPr>
            <w:tcW w:w="106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29689.82</w:t>
            </w:r>
          </w:p>
        </w:tc>
      </w:tr>
    </w:tbl>
    <w:p w:rsidR="006C3EB3" w:rsidRPr="002161BA" w:rsidRDefault="00827902">
      <w:pPr>
        <w:pStyle w:val="Normal1"/>
        <w:spacing w:line="480" w:lineRule="auto"/>
        <w:jc w:val="center"/>
        <w:rPr>
          <w:rFonts w:ascii="Trebuchet MS" w:hAnsi="Trebuchet MS"/>
          <w:sz w:val="24"/>
          <w:szCs w:val="24"/>
        </w:rPr>
      </w:pPr>
      <w:proofErr w:type="gramStart"/>
      <w:r w:rsidRPr="002161BA">
        <w:rPr>
          <w:rFonts w:ascii="Trebuchet MS" w:eastAsia="Trebuchet MS" w:hAnsi="Trebuchet MS" w:cs="Trebuchet MS"/>
          <w:sz w:val="24"/>
          <w:szCs w:val="24"/>
        </w:rPr>
        <w:t>Table 8.</w:t>
      </w:r>
      <w:proofErr w:type="gramEnd"/>
      <w:r w:rsidRPr="002161BA">
        <w:rPr>
          <w:rFonts w:ascii="Trebuchet MS" w:eastAsia="Trebuchet MS" w:hAnsi="Trebuchet MS" w:cs="Trebuchet MS"/>
          <w:sz w:val="24"/>
          <w:szCs w:val="24"/>
        </w:rPr>
        <w:t xml:space="preserve"> PAH content of coal samples.</w:t>
      </w:r>
    </w:p>
    <w:tbl>
      <w:tblPr>
        <w:tblStyle w:val="a7"/>
        <w:tblW w:w="4776" w:type="dxa"/>
        <w:jc w:val="center"/>
        <w:tblBorders>
          <w:top w:val="single" w:sz="6" w:space="0" w:color="CCCCCC"/>
          <w:left w:val="single" w:sz="6" w:space="0" w:color="CCCCCC"/>
          <w:bottom w:val="single" w:sz="6" w:space="0" w:color="CCCCCC"/>
          <w:right w:val="single" w:sz="6" w:space="0" w:color="CCCCCC"/>
        </w:tblBorders>
        <w:tblLayout w:type="fixed"/>
        <w:tblLook w:val="0400" w:firstRow="0" w:lastRow="0" w:firstColumn="0" w:lastColumn="0" w:noHBand="0" w:noVBand="1"/>
      </w:tblPr>
      <w:tblGrid>
        <w:gridCol w:w="2656"/>
        <w:gridCol w:w="1060"/>
        <w:gridCol w:w="1060"/>
      </w:tblGrid>
      <w:tr w:rsidR="006C3EB3" w:rsidRPr="002161BA" w:rsidTr="00180FF2">
        <w:trPr>
          <w:trHeight w:val="300"/>
          <w:jc w:val="center"/>
        </w:trPr>
        <w:tc>
          <w:tcPr>
            <w:tcW w:w="2656"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i/>
                <w:sz w:val="24"/>
                <w:szCs w:val="24"/>
              </w:rPr>
              <w:t>in ng/g DW</w:t>
            </w:r>
          </w:p>
        </w:tc>
        <w:tc>
          <w:tcPr>
            <w:tcW w:w="1060"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Coal</w:t>
            </w:r>
          </w:p>
        </w:tc>
        <w:tc>
          <w:tcPr>
            <w:tcW w:w="1060"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Coal #2</w:t>
            </w:r>
          </w:p>
        </w:tc>
      </w:tr>
      <w:tr w:rsidR="006C3EB3" w:rsidRPr="002161BA" w:rsidTr="00180FF2">
        <w:trPr>
          <w:trHeight w:val="300"/>
          <w:jc w:val="center"/>
        </w:trPr>
        <w:tc>
          <w:tcPr>
            <w:tcW w:w="2656" w:type="dxa"/>
            <w:tcBorders>
              <w:top w:val="single" w:sz="6" w:space="0" w:color="CCCCCC"/>
              <w:left w:val="single" w:sz="6" w:space="0" w:color="000000"/>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2-Ring Parent</w:t>
            </w:r>
          </w:p>
        </w:tc>
        <w:tc>
          <w:tcPr>
            <w:tcW w:w="1060"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2122.99</w:t>
            </w:r>
          </w:p>
        </w:tc>
        <w:tc>
          <w:tcPr>
            <w:tcW w:w="1060"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2945.05</w:t>
            </w:r>
          </w:p>
        </w:tc>
      </w:tr>
      <w:tr w:rsidR="006C3EB3" w:rsidRPr="002161BA" w:rsidTr="00180FF2">
        <w:trPr>
          <w:trHeight w:val="300"/>
          <w:jc w:val="center"/>
        </w:trPr>
        <w:tc>
          <w:tcPr>
            <w:tcW w:w="2656" w:type="dxa"/>
            <w:tcBorders>
              <w:top w:val="single" w:sz="6" w:space="0" w:color="000000"/>
              <w:left w:val="single" w:sz="6" w:space="0" w:color="000000"/>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2-Ring Alkyl-substituted</w:t>
            </w:r>
          </w:p>
        </w:tc>
        <w:tc>
          <w:tcPr>
            <w:tcW w:w="1060"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8493.05</w:t>
            </w:r>
          </w:p>
        </w:tc>
        <w:tc>
          <w:tcPr>
            <w:tcW w:w="1060"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8196.32</w:t>
            </w:r>
          </w:p>
        </w:tc>
      </w:tr>
      <w:tr w:rsidR="006C3EB3" w:rsidRPr="002161BA" w:rsidTr="00180FF2">
        <w:trPr>
          <w:trHeight w:val="300"/>
          <w:jc w:val="center"/>
        </w:trPr>
        <w:tc>
          <w:tcPr>
            <w:tcW w:w="2656"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2-Ring PAH Totals</w:t>
            </w:r>
          </w:p>
        </w:tc>
        <w:tc>
          <w:tcPr>
            <w:tcW w:w="1060"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10616.04</w:t>
            </w:r>
          </w:p>
        </w:tc>
        <w:tc>
          <w:tcPr>
            <w:tcW w:w="1060"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11141.37</w:t>
            </w:r>
          </w:p>
        </w:tc>
      </w:tr>
      <w:tr w:rsidR="006C3EB3" w:rsidRPr="002161BA" w:rsidTr="00180FF2">
        <w:trPr>
          <w:trHeight w:val="300"/>
          <w:jc w:val="center"/>
        </w:trPr>
        <w:tc>
          <w:tcPr>
            <w:tcW w:w="2656" w:type="dxa"/>
            <w:tcBorders>
              <w:top w:val="single" w:sz="6" w:space="0" w:color="000000"/>
              <w:left w:val="single" w:sz="6" w:space="0" w:color="000000"/>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 xml:space="preserve">3-Ring Parent </w:t>
            </w:r>
          </w:p>
        </w:tc>
        <w:tc>
          <w:tcPr>
            <w:tcW w:w="1060"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5247.61</w:t>
            </w:r>
          </w:p>
        </w:tc>
        <w:tc>
          <w:tcPr>
            <w:tcW w:w="1060"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4901.51</w:t>
            </w:r>
          </w:p>
        </w:tc>
      </w:tr>
      <w:tr w:rsidR="006C3EB3" w:rsidRPr="002161BA" w:rsidTr="00180FF2">
        <w:trPr>
          <w:trHeight w:val="300"/>
          <w:jc w:val="center"/>
        </w:trPr>
        <w:tc>
          <w:tcPr>
            <w:tcW w:w="2656" w:type="dxa"/>
            <w:tcBorders>
              <w:top w:val="single" w:sz="6" w:space="0" w:color="000000"/>
              <w:left w:val="single" w:sz="6" w:space="0" w:color="000000"/>
              <w:bottom w:val="single" w:sz="6" w:space="0" w:color="000000"/>
              <w:right w:val="single" w:sz="6" w:space="0" w:color="000000"/>
            </w:tcBorders>
            <w:shd w:val="clear" w:color="auto" w:fill="FFFFFF"/>
            <w:tcMar>
              <w:left w:w="45" w:type="dxa"/>
              <w:right w:w="45" w:type="dxa"/>
            </w:tcMar>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3-Ring Alkyl-substituted</w:t>
            </w:r>
          </w:p>
        </w:tc>
        <w:tc>
          <w:tcPr>
            <w:tcW w:w="1060"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6611.28</w:t>
            </w:r>
          </w:p>
        </w:tc>
        <w:tc>
          <w:tcPr>
            <w:tcW w:w="1060"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4155.20</w:t>
            </w:r>
          </w:p>
        </w:tc>
      </w:tr>
      <w:tr w:rsidR="006C3EB3" w:rsidRPr="002161BA" w:rsidTr="00180FF2">
        <w:trPr>
          <w:trHeight w:val="300"/>
          <w:jc w:val="center"/>
        </w:trPr>
        <w:tc>
          <w:tcPr>
            <w:tcW w:w="2656"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3-Ring PAH Totals</w:t>
            </w:r>
          </w:p>
        </w:tc>
        <w:tc>
          <w:tcPr>
            <w:tcW w:w="1060"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11858.88</w:t>
            </w:r>
          </w:p>
        </w:tc>
        <w:tc>
          <w:tcPr>
            <w:tcW w:w="1060"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9056.71</w:t>
            </w:r>
          </w:p>
        </w:tc>
      </w:tr>
      <w:tr w:rsidR="006C3EB3" w:rsidRPr="002161BA" w:rsidTr="00180FF2">
        <w:trPr>
          <w:trHeight w:val="300"/>
          <w:jc w:val="center"/>
        </w:trPr>
        <w:tc>
          <w:tcPr>
            <w:tcW w:w="2656" w:type="dxa"/>
            <w:tcBorders>
              <w:top w:val="single" w:sz="6" w:space="0" w:color="000000"/>
              <w:left w:val="single" w:sz="6" w:space="0" w:color="000000"/>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 xml:space="preserve">4-RingParent </w:t>
            </w:r>
          </w:p>
        </w:tc>
        <w:tc>
          <w:tcPr>
            <w:tcW w:w="1060"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2902.27</w:t>
            </w:r>
          </w:p>
        </w:tc>
        <w:tc>
          <w:tcPr>
            <w:tcW w:w="1060"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0.00</w:t>
            </w:r>
          </w:p>
        </w:tc>
      </w:tr>
      <w:tr w:rsidR="006C3EB3" w:rsidRPr="002161BA" w:rsidTr="00180FF2">
        <w:trPr>
          <w:trHeight w:val="300"/>
          <w:jc w:val="center"/>
        </w:trPr>
        <w:tc>
          <w:tcPr>
            <w:tcW w:w="2656" w:type="dxa"/>
            <w:tcBorders>
              <w:top w:val="single" w:sz="6" w:space="0" w:color="000000"/>
              <w:left w:val="single" w:sz="6" w:space="0" w:color="000000"/>
              <w:bottom w:val="single" w:sz="6" w:space="0" w:color="000000"/>
              <w:right w:val="single" w:sz="6" w:space="0" w:color="000000"/>
            </w:tcBorders>
            <w:shd w:val="clear" w:color="auto" w:fill="FFFFFF"/>
            <w:tcMar>
              <w:left w:w="45" w:type="dxa"/>
              <w:right w:w="45" w:type="dxa"/>
            </w:tcMar>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4-Ring Alkyl-substituted</w:t>
            </w:r>
          </w:p>
        </w:tc>
        <w:tc>
          <w:tcPr>
            <w:tcW w:w="1060"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1827.19</w:t>
            </w:r>
          </w:p>
        </w:tc>
        <w:tc>
          <w:tcPr>
            <w:tcW w:w="1060"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15.19</w:t>
            </w:r>
          </w:p>
        </w:tc>
      </w:tr>
      <w:tr w:rsidR="006C3EB3" w:rsidRPr="002161BA" w:rsidTr="00180FF2">
        <w:trPr>
          <w:trHeight w:val="300"/>
          <w:jc w:val="center"/>
        </w:trPr>
        <w:tc>
          <w:tcPr>
            <w:tcW w:w="2656"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4-Ring PAH Totals</w:t>
            </w:r>
          </w:p>
        </w:tc>
        <w:tc>
          <w:tcPr>
            <w:tcW w:w="1060"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4729.46</w:t>
            </w:r>
          </w:p>
        </w:tc>
        <w:tc>
          <w:tcPr>
            <w:tcW w:w="1060"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15.19</w:t>
            </w:r>
          </w:p>
        </w:tc>
      </w:tr>
      <w:tr w:rsidR="006C3EB3" w:rsidRPr="002161BA" w:rsidTr="00180FF2">
        <w:trPr>
          <w:trHeight w:val="300"/>
          <w:jc w:val="center"/>
        </w:trPr>
        <w:tc>
          <w:tcPr>
            <w:tcW w:w="2656"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5-Ring PAH Totals</w:t>
            </w:r>
          </w:p>
        </w:tc>
        <w:tc>
          <w:tcPr>
            <w:tcW w:w="1060"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1587.37</w:t>
            </w:r>
          </w:p>
        </w:tc>
        <w:tc>
          <w:tcPr>
            <w:tcW w:w="1060"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2481.10</w:t>
            </w:r>
          </w:p>
        </w:tc>
      </w:tr>
      <w:tr w:rsidR="006C3EB3" w:rsidRPr="002161BA" w:rsidTr="00180FF2">
        <w:trPr>
          <w:trHeight w:val="300"/>
          <w:jc w:val="center"/>
        </w:trPr>
        <w:tc>
          <w:tcPr>
            <w:tcW w:w="2656"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6-Ring PAH Totals</w:t>
            </w:r>
          </w:p>
        </w:tc>
        <w:tc>
          <w:tcPr>
            <w:tcW w:w="1060"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128.53</w:t>
            </w:r>
          </w:p>
        </w:tc>
        <w:tc>
          <w:tcPr>
            <w:tcW w:w="1060"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0.67</w:t>
            </w:r>
          </w:p>
        </w:tc>
      </w:tr>
    </w:tbl>
    <w:p w:rsidR="006C3EB3" w:rsidRPr="002161BA" w:rsidRDefault="00827902">
      <w:pPr>
        <w:pStyle w:val="Normal1"/>
        <w:spacing w:line="480" w:lineRule="auto"/>
        <w:jc w:val="center"/>
        <w:rPr>
          <w:rFonts w:ascii="Trebuchet MS" w:hAnsi="Trebuchet MS"/>
          <w:sz w:val="24"/>
          <w:szCs w:val="24"/>
        </w:rPr>
      </w:pPr>
      <w:proofErr w:type="gramStart"/>
      <w:r w:rsidRPr="002161BA">
        <w:rPr>
          <w:rFonts w:ascii="Trebuchet MS" w:eastAsia="Trebuchet MS" w:hAnsi="Trebuchet MS" w:cs="Trebuchet MS"/>
          <w:sz w:val="24"/>
          <w:szCs w:val="24"/>
        </w:rPr>
        <w:t>Table 9.</w:t>
      </w:r>
      <w:proofErr w:type="gramEnd"/>
      <w:r w:rsidRPr="002161BA">
        <w:rPr>
          <w:rFonts w:ascii="Trebuchet MS" w:eastAsia="Trebuchet MS" w:hAnsi="Trebuchet MS" w:cs="Trebuchet MS"/>
          <w:sz w:val="24"/>
          <w:szCs w:val="24"/>
        </w:rPr>
        <w:t xml:space="preserve"> PAH ring-breakdown of coal samples.</w:t>
      </w:r>
    </w:p>
    <w:tbl>
      <w:tblPr>
        <w:tblStyle w:val="a8"/>
        <w:tblW w:w="5676" w:type="dxa"/>
        <w:jc w:val="center"/>
        <w:tblInd w:w="-45" w:type="dxa"/>
        <w:tblBorders>
          <w:top w:val="single" w:sz="6" w:space="0" w:color="CCCCCC"/>
          <w:left w:val="single" w:sz="6" w:space="0" w:color="CCCCCC"/>
          <w:bottom w:val="single" w:sz="6" w:space="0" w:color="CCCCCC"/>
          <w:right w:val="single" w:sz="6" w:space="0" w:color="CCCCCC"/>
        </w:tblBorders>
        <w:tblLayout w:type="fixed"/>
        <w:tblLook w:val="0400" w:firstRow="0" w:lastRow="0" w:firstColumn="0" w:lastColumn="0" w:noHBand="0" w:noVBand="1"/>
      </w:tblPr>
      <w:tblGrid>
        <w:gridCol w:w="2396"/>
        <w:gridCol w:w="682"/>
        <w:gridCol w:w="682"/>
        <w:gridCol w:w="682"/>
        <w:gridCol w:w="1234"/>
      </w:tblGrid>
      <w:tr w:rsidR="006C3EB3" w:rsidRPr="002161BA">
        <w:trPr>
          <w:trHeight w:val="260"/>
          <w:jc w:val="center"/>
        </w:trPr>
        <w:tc>
          <w:tcPr>
            <w:tcW w:w="2397" w:type="dxa"/>
            <w:tcBorders>
              <w:top w:val="single" w:sz="4" w:space="0" w:color="000000"/>
              <w:left w:val="single" w:sz="4" w:space="0" w:color="000000"/>
              <w:bottom w:val="single" w:sz="4" w:space="0" w:color="000000"/>
              <w:right w:val="single" w:sz="4"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i/>
                <w:sz w:val="24"/>
                <w:szCs w:val="24"/>
              </w:rPr>
              <w:t>in μg/g DW</w:t>
            </w:r>
          </w:p>
        </w:tc>
        <w:tc>
          <w:tcPr>
            <w:tcW w:w="682" w:type="dxa"/>
            <w:tcBorders>
              <w:top w:val="single" w:sz="6" w:space="0" w:color="000000"/>
              <w:left w:val="single" w:sz="4"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GCI</w:t>
            </w:r>
          </w:p>
        </w:tc>
        <w:tc>
          <w:tcPr>
            <w:tcW w:w="682"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LPI</w:t>
            </w:r>
          </w:p>
        </w:tc>
        <w:tc>
          <w:tcPr>
            <w:tcW w:w="682"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SO</w:t>
            </w:r>
          </w:p>
        </w:tc>
        <w:tc>
          <w:tcPr>
            <w:tcW w:w="123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Station 13</w:t>
            </w:r>
          </w:p>
        </w:tc>
      </w:tr>
      <w:tr w:rsidR="006C3EB3" w:rsidRPr="002161BA">
        <w:trPr>
          <w:trHeight w:val="260"/>
          <w:jc w:val="center"/>
        </w:trPr>
        <w:tc>
          <w:tcPr>
            <w:tcW w:w="2397" w:type="dxa"/>
            <w:tcBorders>
              <w:top w:val="single" w:sz="4"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Short Chain (C</w:t>
            </w:r>
            <w:r w:rsidRPr="002161BA">
              <w:rPr>
                <w:rFonts w:ascii="Trebuchet MS" w:eastAsia="Trebuchet MS" w:hAnsi="Trebuchet MS" w:cs="Trebuchet MS"/>
                <w:b/>
                <w:sz w:val="24"/>
                <w:szCs w:val="24"/>
                <w:vertAlign w:val="subscript"/>
              </w:rPr>
              <w:t>13</w:t>
            </w:r>
            <w:r w:rsidRPr="002161BA">
              <w:rPr>
                <w:rFonts w:ascii="Trebuchet MS" w:eastAsia="Trebuchet MS" w:hAnsi="Trebuchet MS" w:cs="Trebuchet MS"/>
                <w:b/>
                <w:sz w:val="24"/>
                <w:szCs w:val="24"/>
              </w:rPr>
              <w:t>-C</w:t>
            </w:r>
            <w:r w:rsidRPr="002161BA">
              <w:rPr>
                <w:rFonts w:ascii="Trebuchet MS" w:eastAsia="Trebuchet MS" w:hAnsi="Trebuchet MS" w:cs="Trebuchet MS"/>
                <w:b/>
                <w:sz w:val="24"/>
                <w:szCs w:val="24"/>
                <w:vertAlign w:val="subscript"/>
              </w:rPr>
              <w:t>22</w:t>
            </w:r>
            <w:r w:rsidRPr="002161BA">
              <w:rPr>
                <w:rFonts w:ascii="Trebuchet MS" w:eastAsia="Trebuchet MS" w:hAnsi="Trebuchet MS" w:cs="Trebuchet MS"/>
                <w:b/>
                <w:sz w:val="24"/>
                <w:szCs w:val="24"/>
              </w:rPr>
              <w:t>)</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27.27</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5.53</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3.88</w:t>
            </w:r>
          </w:p>
        </w:tc>
        <w:tc>
          <w:tcPr>
            <w:tcW w:w="123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4.92</w:t>
            </w:r>
          </w:p>
        </w:tc>
      </w:tr>
      <w:tr w:rsidR="006C3EB3" w:rsidRPr="002161BA">
        <w:trPr>
          <w:trHeight w:val="260"/>
          <w:jc w:val="center"/>
        </w:trPr>
        <w:tc>
          <w:tcPr>
            <w:tcW w:w="2397"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Percent Short</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10.20</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54.35</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32.98</w:t>
            </w:r>
          </w:p>
        </w:tc>
        <w:tc>
          <w:tcPr>
            <w:tcW w:w="123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42.05</w:t>
            </w:r>
          </w:p>
        </w:tc>
      </w:tr>
      <w:tr w:rsidR="006C3EB3" w:rsidRPr="002161BA">
        <w:trPr>
          <w:trHeight w:val="260"/>
          <w:jc w:val="center"/>
        </w:trPr>
        <w:tc>
          <w:tcPr>
            <w:tcW w:w="2397"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Long Chain (C</w:t>
            </w:r>
            <w:r w:rsidRPr="002161BA">
              <w:rPr>
                <w:rFonts w:ascii="Trebuchet MS" w:eastAsia="Trebuchet MS" w:hAnsi="Trebuchet MS" w:cs="Trebuchet MS"/>
                <w:b/>
                <w:sz w:val="24"/>
                <w:szCs w:val="24"/>
                <w:vertAlign w:val="subscript"/>
              </w:rPr>
              <w:t>23</w:t>
            </w:r>
            <w:r w:rsidRPr="002161BA">
              <w:rPr>
                <w:rFonts w:ascii="Trebuchet MS" w:eastAsia="Trebuchet MS" w:hAnsi="Trebuchet MS" w:cs="Trebuchet MS"/>
                <w:b/>
                <w:sz w:val="24"/>
                <w:szCs w:val="24"/>
              </w:rPr>
              <w:t>-C</w:t>
            </w:r>
            <w:r w:rsidRPr="002161BA">
              <w:rPr>
                <w:rFonts w:ascii="Trebuchet MS" w:eastAsia="Trebuchet MS" w:hAnsi="Trebuchet MS" w:cs="Trebuchet MS"/>
                <w:b/>
                <w:sz w:val="24"/>
                <w:szCs w:val="24"/>
                <w:vertAlign w:val="subscript"/>
              </w:rPr>
              <w:t>33</w:t>
            </w:r>
            <w:r w:rsidRPr="002161BA">
              <w:rPr>
                <w:rFonts w:ascii="Trebuchet MS" w:eastAsia="Trebuchet MS" w:hAnsi="Trebuchet MS" w:cs="Trebuchet MS"/>
                <w:b/>
                <w:sz w:val="24"/>
                <w:szCs w:val="24"/>
              </w:rPr>
              <w:t>)</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29.99</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11.88</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5.36</w:t>
            </w:r>
          </w:p>
        </w:tc>
        <w:tc>
          <w:tcPr>
            <w:tcW w:w="123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7.61</w:t>
            </w:r>
          </w:p>
        </w:tc>
      </w:tr>
      <w:tr w:rsidR="006C3EB3" w:rsidRPr="002161BA">
        <w:trPr>
          <w:trHeight w:val="260"/>
          <w:jc w:val="center"/>
        </w:trPr>
        <w:tc>
          <w:tcPr>
            <w:tcW w:w="2397"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Percent Long</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89.80</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45.65</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67.02</w:t>
            </w:r>
          </w:p>
        </w:tc>
        <w:tc>
          <w:tcPr>
            <w:tcW w:w="123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57.95</w:t>
            </w:r>
          </w:p>
        </w:tc>
      </w:tr>
      <w:tr w:rsidR="006C3EB3" w:rsidRPr="002161BA">
        <w:trPr>
          <w:trHeight w:val="260"/>
          <w:jc w:val="center"/>
        </w:trPr>
        <w:tc>
          <w:tcPr>
            <w:tcW w:w="2397"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Total</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57.25</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17.41</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9.23</w:t>
            </w:r>
          </w:p>
        </w:tc>
        <w:tc>
          <w:tcPr>
            <w:tcW w:w="123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12.53</w:t>
            </w:r>
          </w:p>
        </w:tc>
      </w:tr>
      <w:tr w:rsidR="006C3EB3" w:rsidRPr="002161BA">
        <w:trPr>
          <w:trHeight w:val="260"/>
          <w:jc w:val="center"/>
        </w:trPr>
        <w:tc>
          <w:tcPr>
            <w:tcW w:w="2397"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Odd Chain Alkanes</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3.78</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1.69</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1.07</w:t>
            </w:r>
          </w:p>
        </w:tc>
        <w:tc>
          <w:tcPr>
            <w:tcW w:w="123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1.29</w:t>
            </w:r>
          </w:p>
        </w:tc>
      </w:tr>
      <w:tr w:rsidR="006C3EB3" w:rsidRPr="002161BA">
        <w:trPr>
          <w:trHeight w:val="260"/>
          <w:jc w:val="center"/>
        </w:trPr>
        <w:tc>
          <w:tcPr>
            <w:tcW w:w="2397"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Percent Odd</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82.72</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35.08</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73.84</w:t>
            </w:r>
          </w:p>
        </w:tc>
        <w:tc>
          <w:tcPr>
            <w:tcW w:w="123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65.08</w:t>
            </w:r>
          </w:p>
        </w:tc>
      </w:tr>
      <w:tr w:rsidR="006C3EB3" w:rsidRPr="002161BA">
        <w:trPr>
          <w:trHeight w:val="260"/>
          <w:jc w:val="center"/>
        </w:trPr>
        <w:tc>
          <w:tcPr>
            <w:tcW w:w="2397"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Even Chain Alkanes</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52.47</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15.20</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8.34</w:t>
            </w:r>
          </w:p>
        </w:tc>
        <w:tc>
          <w:tcPr>
            <w:tcW w:w="123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11.28</w:t>
            </w:r>
          </w:p>
        </w:tc>
      </w:tr>
      <w:tr w:rsidR="006C3EB3" w:rsidRPr="002161BA">
        <w:trPr>
          <w:trHeight w:val="260"/>
          <w:jc w:val="center"/>
        </w:trPr>
        <w:tc>
          <w:tcPr>
            <w:tcW w:w="2397"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Percent Even</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17.28</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64.92</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26.16</w:t>
            </w:r>
          </w:p>
        </w:tc>
        <w:tc>
          <w:tcPr>
            <w:tcW w:w="123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34.92</w:t>
            </w:r>
          </w:p>
        </w:tc>
      </w:tr>
    </w:tbl>
    <w:p w:rsidR="006C3EB3" w:rsidRPr="002161BA" w:rsidRDefault="00827902">
      <w:pPr>
        <w:pStyle w:val="Normal1"/>
        <w:spacing w:line="480" w:lineRule="auto"/>
        <w:jc w:val="center"/>
        <w:rPr>
          <w:rFonts w:ascii="Trebuchet MS" w:hAnsi="Trebuchet MS"/>
          <w:sz w:val="24"/>
          <w:szCs w:val="24"/>
        </w:rPr>
      </w:pPr>
      <w:proofErr w:type="gramStart"/>
      <w:r w:rsidRPr="002161BA">
        <w:rPr>
          <w:rFonts w:ascii="Trebuchet MS" w:eastAsia="Trebuchet MS" w:hAnsi="Trebuchet MS" w:cs="Trebuchet MS"/>
          <w:sz w:val="24"/>
          <w:szCs w:val="24"/>
        </w:rPr>
        <w:t>Table 10.</w:t>
      </w:r>
      <w:proofErr w:type="gramEnd"/>
      <w:r w:rsidRPr="002161BA">
        <w:rPr>
          <w:rFonts w:ascii="Trebuchet MS" w:eastAsia="Trebuchet MS" w:hAnsi="Trebuchet MS" w:cs="Trebuchet MS"/>
          <w:sz w:val="24"/>
          <w:szCs w:val="24"/>
        </w:rPr>
        <w:t xml:space="preserve"> </w:t>
      </w:r>
      <w:proofErr w:type="gramStart"/>
      <w:r w:rsidRPr="002161BA">
        <w:rPr>
          <w:rFonts w:ascii="Trebuchet MS" w:eastAsia="Trebuchet MS" w:hAnsi="Trebuchet MS" w:cs="Trebuchet MS"/>
          <w:sz w:val="24"/>
          <w:szCs w:val="24"/>
        </w:rPr>
        <w:t>n-alkane</w:t>
      </w:r>
      <w:proofErr w:type="gramEnd"/>
      <w:r w:rsidRPr="002161BA">
        <w:rPr>
          <w:rFonts w:ascii="Trebuchet MS" w:eastAsia="Trebuchet MS" w:hAnsi="Trebuchet MS" w:cs="Trebuchet MS"/>
          <w:sz w:val="24"/>
          <w:szCs w:val="24"/>
        </w:rPr>
        <w:t xml:space="preserve"> content of surface sediment samples.</w:t>
      </w:r>
    </w:p>
    <w:tbl>
      <w:tblPr>
        <w:tblStyle w:val="a9"/>
        <w:tblW w:w="8596" w:type="dxa"/>
        <w:tblInd w:w="-45" w:type="dxa"/>
        <w:tblBorders>
          <w:top w:val="single" w:sz="6" w:space="0" w:color="CCCCCC"/>
          <w:left w:val="single" w:sz="6" w:space="0" w:color="CCCCCC"/>
          <w:bottom w:val="single" w:sz="6" w:space="0" w:color="CCCCCC"/>
          <w:right w:val="single" w:sz="6" w:space="0" w:color="CCCCCC"/>
        </w:tblBorders>
        <w:tblLayout w:type="fixed"/>
        <w:tblLook w:val="0400" w:firstRow="0" w:lastRow="0" w:firstColumn="0" w:lastColumn="0" w:noHBand="0" w:noVBand="1"/>
      </w:tblPr>
      <w:tblGrid>
        <w:gridCol w:w="2444"/>
        <w:gridCol w:w="871"/>
        <w:gridCol w:w="871"/>
        <w:gridCol w:w="871"/>
        <w:gridCol w:w="682"/>
        <w:gridCol w:w="800"/>
        <w:gridCol w:w="800"/>
        <w:gridCol w:w="1257"/>
      </w:tblGrid>
      <w:tr w:rsidR="00180FF2" w:rsidRPr="002161BA">
        <w:trPr>
          <w:trHeight w:val="260"/>
        </w:trPr>
        <w:tc>
          <w:tcPr>
            <w:tcW w:w="2444"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180FF2" w:rsidRPr="002161BA" w:rsidRDefault="00180FF2">
            <w:pPr>
              <w:pStyle w:val="Normal1"/>
              <w:spacing w:line="240" w:lineRule="auto"/>
              <w:jc w:val="center"/>
              <w:rPr>
                <w:rFonts w:ascii="Trebuchet MS" w:hAnsi="Trebuchet MS"/>
                <w:sz w:val="24"/>
                <w:szCs w:val="24"/>
              </w:rPr>
            </w:pPr>
            <w:r w:rsidRPr="002161BA">
              <w:rPr>
                <w:rFonts w:ascii="Trebuchet MS" w:eastAsia="Trebuchet MS" w:hAnsi="Trebuchet MS" w:cs="Trebuchet MS"/>
                <w:i/>
                <w:sz w:val="24"/>
                <w:szCs w:val="24"/>
              </w:rPr>
              <w:t xml:space="preserve">in </w:t>
            </w:r>
            <w:proofErr w:type="spellStart"/>
            <w:r w:rsidRPr="002161BA">
              <w:rPr>
                <w:rFonts w:ascii="Trebuchet MS" w:eastAsia="Trebuchet MS" w:hAnsi="Trebuchet MS" w:cs="Trebuchet MS"/>
                <w:i/>
                <w:sz w:val="24"/>
                <w:szCs w:val="24"/>
              </w:rPr>
              <w:t>μg</w:t>
            </w:r>
            <w:proofErr w:type="spellEnd"/>
            <w:r w:rsidRPr="002161BA">
              <w:rPr>
                <w:rFonts w:ascii="Trebuchet MS" w:eastAsia="Trebuchet MS" w:hAnsi="Trebuchet MS" w:cs="Trebuchet MS"/>
                <w:i/>
                <w:sz w:val="24"/>
                <w:szCs w:val="24"/>
              </w:rPr>
              <w:t>/g DW</w:t>
            </w:r>
          </w:p>
        </w:tc>
        <w:tc>
          <w:tcPr>
            <w:tcW w:w="871"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180FF2" w:rsidRPr="002161BA" w:rsidRDefault="00180FF2" w:rsidP="00671C79">
            <w:pPr>
              <w:pStyle w:val="Normal1"/>
              <w:spacing w:line="240" w:lineRule="auto"/>
              <w:jc w:val="center"/>
              <w:rPr>
                <w:rFonts w:ascii="Trebuchet MS" w:hAnsi="Trebuchet MS"/>
                <w:sz w:val="24"/>
                <w:szCs w:val="24"/>
              </w:rPr>
            </w:pPr>
            <w:r>
              <w:rPr>
                <w:rFonts w:ascii="Trebuchet MS" w:eastAsia="Trebuchet MS" w:hAnsi="Trebuchet MS" w:cs="Trebuchet MS"/>
                <w:b/>
                <w:sz w:val="24"/>
                <w:szCs w:val="24"/>
              </w:rPr>
              <w:t xml:space="preserve">24 </w:t>
            </w:r>
            <w:r w:rsidRPr="002161BA">
              <w:rPr>
                <w:rFonts w:ascii="Trebuchet MS" w:eastAsia="Trebuchet MS" w:hAnsi="Trebuchet MS" w:cs="Trebuchet MS"/>
                <w:b/>
                <w:sz w:val="24"/>
                <w:szCs w:val="24"/>
              </w:rPr>
              <w:t>Jun</w:t>
            </w:r>
          </w:p>
        </w:tc>
        <w:tc>
          <w:tcPr>
            <w:tcW w:w="871"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180FF2" w:rsidRPr="002161BA" w:rsidRDefault="00180FF2" w:rsidP="00671C79">
            <w:pPr>
              <w:pStyle w:val="Normal1"/>
              <w:spacing w:line="240" w:lineRule="auto"/>
              <w:jc w:val="center"/>
              <w:rPr>
                <w:rFonts w:ascii="Trebuchet MS" w:hAnsi="Trebuchet MS"/>
                <w:sz w:val="24"/>
                <w:szCs w:val="24"/>
              </w:rPr>
            </w:pPr>
            <w:r>
              <w:rPr>
                <w:rFonts w:ascii="Trebuchet MS" w:eastAsia="Trebuchet MS" w:hAnsi="Trebuchet MS" w:cs="Trebuchet MS"/>
                <w:b/>
                <w:sz w:val="24"/>
                <w:szCs w:val="24"/>
              </w:rPr>
              <w:t xml:space="preserve">26 </w:t>
            </w:r>
            <w:r w:rsidRPr="002161BA">
              <w:rPr>
                <w:rFonts w:ascii="Trebuchet MS" w:eastAsia="Trebuchet MS" w:hAnsi="Trebuchet MS" w:cs="Trebuchet MS"/>
                <w:b/>
                <w:sz w:val="24"/>
                <w:szCs w:val="24"/>
              </w:rPr>
              <w:t>Jun</w:t>
            </w:r>
          </w:p>
        </w:tc>
        <w:tc>
          <w:tcPr>
            <w:tcW w:w="871"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180FF2" w:rsidRPr="002161BA" w:rsidRDefault="00180FF2" w:rsidP="00671C79">
            <w:pPr>
              <w:pStyle w:val="Normal1"/>
              <w:spacing w:line="240" w:lineRule="auto"/>
              <w:jc w:val="center"/>
              <w:rPr>
                <w:rFonts w:ascii="Trebuchet MS" w:hAnsi="Trebuchet MS"/>
                <w:sz w:val="24"/>
                <w:szCs w:val="24"/>
              </w:rPr>
            </w:pPr>
            <w:r>
              <w:rPr>
                <w:rFonts w:ascii="Trebuchet MS" w:eastAsia="Trebuchet MS" w:hAnsi="Trebuchet MS" w:cs="Trebuchet MS"/>
                <w:b/>
                <w:sz w:val="24"/>
                <w:szCs w:val="24"/>
              </w:rPr>
              <w:t xml:space="preserve">29 </w:t>
            </w:r>
            <w:r w:rsidRPr="002161BA">
              <w:rPr>
                <w:rFonts w:ascii="Trebuchet MS" w:eastAsia="Trebuchet MS" w:hAnsi="Trebuchet MS" w:cs="Trebuchet MS"/>
                <w:b/>
                <w:sz w:val="24"/>
                <w:szCs w:val="24"/>
              </w:rPr>
              <w:t>Jun</w:t>
            </w:r>
          </w:p>
        </w:tc>
        <w:tc>
          <w:tcPr>
            <w:tcW w:w="682"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180FF2" w:rsidRPr="002161BA" w:rsidRDefault="00180FF2" w:rsidP="00671C79">
            <w:pPr>
              <w:pStyle w:val="Normal1"/>
              <w:spacing w:line="240" w:lineRule="auto"/>
              <w:jc w:val="center"/>
              <w:rPr>
                <w:rFonts w:ascii="Trebuchet MS" w:hAnsi="Trebuchet MS"/>
                <w:sz w:val="24"/>
                <w:szCs w:val="24"/>
              </w:rPr>
            </w:pPr>
            <w:r>
              <w:rPr>
                <w:rFonts w:ascii="Trebuchet MS" w:eastAsia="Trebuchet MS" w:hAnsi="Trebuchet MS" w:cs="Trebuchet MS"/>
                <w:b/>
                <w:sz w:val="24"/>
                <w:szCs w:val="24"/>
              </w:rPr>
              <w:t xml:space="preserve">8 </w:t>
            </w:r>
            <w:r w:rsidRPr="002161BA">
              <w:rPr>
                <w:rFonts w:ascii="Trebuchet MS" w:eastAsia="Trebuchet MS" w:hAnsi="Trebuchet MS" w:cs="Trebuchet MS"/>
                <w:b/>
                <w:sz w:val="24"/>
                <w:szCs w:val="24"/>
              </w:rPr>
              <w:t>Jul</w:t>
            </w:r>
          </w:p>
        </w:tc>
        <w:tc>
          <w:tcPr>
            <w:tcW w:w="800"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180FF2" w:rsidRPr="002161BA" w:rsidRDefault="00180FF2" w:rsidP="00671C79">
            <w:pPr>
              <w:pStyle w:val="Normal1"/>
              <w:spacing w:line="240" w:lineRule="auto"/>
              <w:jc w:val="center"/>
              <w:rPr>
                <w:rFonts w:ascii="Trebuchet MS" w:hAnsi="Trebuchet MS"/>
                <w:sz w:val="24"/>
                <w:szCs w:val="24"/>
              </w:rPr>
            </w:pPr>
            <w:r>
              <w:rPr>
                <w:rFonts w:ascii="Trebuchet MS" w:eastAsia="Trebuchet MS" w:hAnsi="Trebuchet MS" w:cs="Trebuchet MS"/>
                <w:b/>
                <w:sz w:val="24"/>
                <w:szCs w:val="24"/>
              </w:rPr>
              <w:t xml:space="preserve">16 </w:t>
            </w:r>
            <w:r w:rsidRPr="002161BA">
              <w:rPr>
                <w:rFonts w:ascii="Trebuchet MS" w:eastAsia="Trebuchet MS" w:hAnsi="Trebuchet MS" w:cs="Trebuchet MS"/>
                <w:b/>
                <w:sz w:val="24"/>
                <w:szCs w:val="24"/>
              </w:rPr>
              <w:t>Jul</w:t>
            </w:r>
          </w:p>
        </w:tc>
        <w:tc>
          <w:tcPr>
            <w:tcW w:w="800"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180FF2" w:rsidRPr="002161BA" w:rsidRDefault="00180FF2" w:rsidP="00671C79">
            <w:pPr>
              <w:pStyle w:val="Normal1"/>
              <w:spacing w:line="240" w:lineRule="auto"/>
              <w:jc w:val="center"/>
              <w:rPr>
                <w:rFonts w:ascii="Trebuchet MS" w:hAnsi="Trebuchet MS"/>
                <w:sz w:val="24"/>
                <w:szCs w:val="24"/>
              </w:rPr>
            </w:pPr>
            <w:r>
              <w:rPr>
                <w:rFonts w:ascii="Trebuchet MS" w:eastAsia="Trebuchet MS" w:hAnsi="Trebuchet MS" w:cs="Trebuchet MS"/>
                <w:b/>
                <w:sz w:val="24"/>
                <w:szCs w:val="24"/>
              </w:rPr>
              <w:t xml:space="preserve">20 </w:t>
            </w:r>
            <w:r w:rsidRPr="002161BA">
              <w:rPr>
                <w:rFonts w:ascii="Trebuchet MS" w:eastAsia="Trebuchet MS" w:hAnsi="Trebuchet MS" w:cs="Trebuchet MS"/>
                <w:b/>
                <w:sz w:val="24"/>
                <w:szCs w:val="24"/>
              </w:rPr>
              <w:t>Jul</w:t>
            </w:r>
          </w:p>
        </w:tc>
        <w:tc>
          <w:tcPr>
            <w:tcW w:w="1257"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180FF2" w:rsidRPr="002161BA" w:rsidRDefault="00180FF2" w:rsidP="00671C79">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Dry</w:t>
            </w:r>
          </w:p>
        </w:tc>
      </w:tr>
      <w:tr w:rsidR="006C3EB3" w:rsidRPr="002161BA">
        <w:trPr>
          <w:trHeight w:val="260"/>
        </w:trPr>
        <w:tc>
          <w:tcPr>
            <w:tcW w:w="2444"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Short Chain (C</w:t>
            </w:r>
            <w:r w:rsidR="00180FF2">
              <w:rPr>
                <w:rFonts w:ascii="Trebuchet MS" w:eastAsia="Trebuchet MS" w:hAnsi="Trebuchet MS" w:cs="Trebuchet MS"/>
                <w:b/>
                <w:sz w:val="24"/>
                <w:szCs w:val="24"/>
                <w:vertAlign w:val="subscript"/>
              </w:rPr>
              <w:t>13</w:t>
            </w:r>
            <w:r w:rsidRPr="002161BA">
              <w:rPr>
                <w:rFonts w:ascii="Trebuchet MS" w:eastAsia="Trebuchet MS" w:hAnsi="Trebuchet MS" w:cs="Trebuchet MS"/>
                <w:b/>
                <w:sz w:val="24"/>
                <w:szCs w:val="24"/>
              </w:rPr>
              <w:t>-C2</w:t>
            </w:r>
            <w:r w:rsidRPr="002161BA">
              <w:rPr>
                <w:rFonts w:ascii="Trebuchet MS" w:eastAsia="Trebuchet MS" w:hAnsi="Trebuchet MS" w:cs="Trebuchet MS"/>
                <w:b/>
                <w:sz w:val="24"/>
                <w:szCs w:val="24"/>
                <w:vertAlign w:val="subscript"/>
              </w:rPr>
              <w:t>2</w:t>
            </w:r>
            <w:r w:rsidRPr="002161BA">
              <w:rPr>
                <w:rFonts w:ascii="Trebuchet MS" w:eastAsia="Trebuchet MS" w:hAnsi="Trebuchet MS" w:cs="Trebuchet MS"/>
                <w:b/>
                <w:sz w:val="24"/>
                <w:szCs w:val="24"/>
              </w:rPr>
              <w:t>)</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6.20</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7.23</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54.02</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17.78</w:t>
            </w:r>
          </w:p>
        </w:tc>
        <w:tc>
          <w:tcPr>
            <w:tcW w:w="8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9.92</w:t>
            </w:r>
          </w:p>
        </w:tc>
        <w:tc>
          <w:tcPr>
            <w:tcW w:w="8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6.49</w:t>
            </w:r>
          </w:p>
        </w:tc>
        <w:tc>
          <w:tcPr>
            <w:tcW w:w="12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13.50</w:t>
            </w:r>
          </w:p>
        </w:tc>
      </w:tr>
      <w:tr w:rsidR="006C3EB3" w:rsidRPr="002161BA">
        <w:trPr>
          <w:trHeight w:val="260"/>
        </w:trPr>
        <w:tc>
          <w:tcPr>
            <w:tcW w:w="2444"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Percent Short</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23.70</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24.79</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35.56</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55.32</w:t>
            </w:r>
          </w:p>
        </w:tc>
        <w:tc>
          <w:tcPr>
            <w:tcW w:w="8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70.75</w:t>
            </w:r>
          </w:p>
        </w:tc>
        <w:tc>
          <w:tcPr>
            <w:tcW w:w="8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84.59</w:t>
            </w:r>
          </w:p>
        </w:tc>
        <w:tc>
          <w:tcPr>
            <w:tcW w:w="12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48.55</w:t>
            </w:r>
          </w:p>
        </w:tc>
      </w:tr>
      <w:tr w:rsidR="006C3EB3" w:rsidRPr="002161BA" w:rsidTr="00CA44C4">
        <w:trPr>
          <w:trHeight w:val="260"/>
        </w:trPr>
        <w:tc>
          <w:tcPr>
            <w:tcW w:w="2444"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Long Chain (C</w:t>
            </w:r>
            <w:r w:rsidRPr="002161BA">
              <w:rPr>
                <w:rFonts w:ascii="Trebuchet MS" w:eastAsia="Trebuchet MS" w:hAnsi="Trebuchet MS" w:cs="Trebuchet MS"/>
                <w:b/>
                <w:sz w:val="24"/>
                <w:szCs w:val="24"/>
                <w:vertAlign w:val="subscript"/>
              </w:rPr>
              <w:t>23</w:t>
            </w:r>
            <w:r w:rsidRPr="002161BA">
              <w:rPr>
                <w:rFonts w:ascii="Trebuchet MS" w:eastAsia="Trebuchet MS" w:hAnsi="Trebuchet MS" w:cs="Trebuchet MS"/>
                <w:b/>
                <w:sz w:val="24"/>
                <w:szCs w:val="24"/>
              </w:rPr>
              <w:t>-C</w:t>
            </w:r>
            <w:r w:rsidRPr="002161BA">
              <w:rPr>
                <w:rFonts w:ascii="Trebuchet MS" w:eastAsia="Trebuchet MS" w:hAnsi="Trebuchet MS" w:cs="Trebuchet MS"/>
                <w:b/>
                <w:sz w:val="24"/>
                <w:szCs w:val="24"/>
                <w:vertAlign w:val="subscript"/>
              </w:rPr>
              <w:t>33</w:t>
            </w:r>
            <w:r w:rsidRPr="002161BA">
              <w:rPr>
                <w:rFonts w:ascii="Trebuchet MS" w:eastAsia="Trebuchet MS" w:hAnsi="Trebuchet MS" w:cs="Trebuchet MS"/>
                <w:b/>
                <w:sz w:val="24"/>
                <w:szCs w:val="24"/>
              </w:rPr>
              <w:t>)</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19.97</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21.94</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97.88</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14.36</w:t>
            </w:r>
          </w:p>
        </w:tc>
        <w:tc>
          <w:tcPr>
            <w:tcW w:w="8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27.76</w:t>
            </w:r>
          </w:p>
        </w:tc>
        <w:tc>
          <w:tcPr>
            <w:tcW w:w="8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1.18</w:t>
            </w:r>
          </w:p>
        </w:tc>
        <w:tc>
          <w:tcPr>
            <w:tcW w:w="12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14.30</w:t>
            </w:r>
          </w:p>
        </w:tc>
      </w:tr>
      <w:tr w:rsidR="006C3EB3" w:rsidRPr="002161BA" w:rsidTr="00CA44C4">
        <w:trPr>
          <w:trHeight w:val="260"/>
        </w:trPr>
        <w:tc>
          <w:tcPr>
            <w:tcW w:w="2444"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lastRenderedPageBreak/>
              <w:t>Percent Long</w:t>
            </w:r>
          </w:p>
        </w:tc>
        <w:tc>
          <w:tcPr>
            <w:tcW w:w="871"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76.30</w:t>
            </w:r>
          </w:p>
        </w:tc>
        <w:tc>
          <w:tcPr>
            <w:tcW w:w="871"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75.21</w:t>
            </w:r>
          </w:p>
        </w:tc>
        <w:tc>
          <w:tcPr>
            <w:tcW w:w="871"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64.44</w:t>
            </w:r>
          </w:p>
        </w:tc>
        <w:tc>
          <w:tcPr>
            <w:tcW w:w="682"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44.68</w:t>
            </w:r>
          </w:p>
        </w:tc>
        <w:tc>
          <w:tcPr>
            <w:tcW w:w="800"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29.25</w:t>
            </w:r>
          </w:p>
        </w:tc>
        <w:tc>
          <w:tcPr>
            <w:tcW w:w="800"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15.41</w:t>
            </w:r>
          </w:p>
        </w:tc>
        <w:tc>
          <w:tcPr>
            <w:tcW w:w="1257"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51.45</w:t>
            </w:r>
          </w:p>
        </w:tc>
      </w:tr>
      <w:tr w:rsidR="006C3EB3" w:rsidRPr="002161BA">
        <w:trPr>
          <w:trHeight w:val="260"/>
        </w:trPr>
        <w:tc>
          <w:tcPr>
            <w:tcW w:w="2444"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Total</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26.17</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29.18</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151.90</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32.14</w:t>
            </w:r>
          </w:p>
        </w:tc>
        <w:tc>
          <w:tcPr>
            <w:tcW w:w="8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37.68</w:t>
            </w:r>
          </w:p>
        </w:tc>
        <w:tc>
          <w:tcPr>
            <w:tcW w:w="8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7.67</w:t>
            </w:r>
          </w:p>
        </w:tc>
        <w:tc>
          <w:tcPr>
            <w:tcW w:w="12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27.80</w:t>
            </w:r>
          </w:p>
        </w:tc>
      </w:tr>
      <w:tr w:rsidR="006C3EB3" w:rsidRPr="002161BA">
        <w:trPr>
          <w:trHeight w:val="260"/>
        </w:trPr>
        <w:tc>
          <w:tcPr>
            <w:tcW w:w="2444"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Odd Chain Alkanes</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19.15</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20.13</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72.85</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19.16</w:t>
            </w:r>
          </w:p>
        </w:tc>
        <w:tc>
          <w:tcPr>
            <w:tcW w:w="8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32.83</w:t>
            </w:r>
          </w:p>
        </w:tc>
        <w:tc>
          <w:tcPr>
            <w:tcW w:w="8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2.85</w:t>
            </w:r>
          </w:p>
        </w:tc>
        <w:tc>
          <w:tcPr>
            <w:tcW w:w="12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18.22</w:t>
            </w:r>
          </w:p>
        </w:tc>
      </w:tr>
      <w:tr w:rsidR="006C3EB3" w:rsidRPr="002161BA">
        <w:trPr>
          <w:trHeight w:val="260"/>
        </w:trPr>
        <w:tc>
          <w:tcPr>
            <w:tcW w:w="2444" w:type="dxa"/>
            <w:tcBorders>
              <w:top w:val="single" w:sz="6" w:space="0" w:color="CCCCCC"/>
              <w:left w:val="single" w:sz="6" w:space="0" w:color="000000"/>
              <w:bottom w:val="single" w:sz="4"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Percent Odd</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73.16</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69.00</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47.96</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59.62</w:t>
            </w:r>
          </w:p>
        </w:tc>
        <w:tc>
          <w:tcPr>
            <w:tcW w:w="8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38.99</w:t>
            </w:r>
          </w:p>
        </w:tc>
        <w:tc>
          <w:tcPr>
            <w:tcW w:w="8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37.15</w:t>
            </w:r>
          </w:p>
        </w:tc>
        <w:tc>
          <w:tcPr>
            <w:tcW w:w="12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65.54</w:t>
            </w:r>
          </w:p>
        </w:tc>
      </w:tr>
      <w:tr w:rsidR="006C3EB3" w:rsidRPr="002161BA">
        <w:trPr>
          <w:trHeight w:val="260"/>
        </w:trPr>
        <w:tc>
          <w:tcPr>
            <w:tcW w:w="2444" w:type="dxa"/>
            <w:tcBorders>
              <w:top w:val="single" w:sz="4" w:space="0" w:color="000000"/>
              <w:left w:val="single" w:sz="4" w:space="0" w:color="000000"/>
              <w:bottom w:val="single" w:sz="4" w:space="0" w:color="000000"/>
              <w:right w:val="single" w:sz="4"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Even Chain Alkanes</w:t>
            </w:r>
          </w:p>
        </w:tc>
        <w:tc>
          <w:tcPr>
            <w:tcW w:w="871" w:type="dxa"/>
            <w:tcBorders>
              <w:top w:val="single" w:sz="6" w:space="0" w:color="CCCCCC"/>
              <w:left w:val="single" w:sz="4"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7.03</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9.05</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79.05</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12.98</w:t>
            </w:r>
          </w:p>
        </w:tc>
        <w:tc>
          <w:tcPr>
            <w:tcW w:w="8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2.66</w:t>
            </w:r>
          </w:p>
        </w:tc>
        <w:tc>
          <w:tcPr>
            <w:tcW w:w="8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4.82</w:t>
            </w:r>
          </w:p>
        </w:tc>
        <w:tc>
          <w:tcPr>
            <w:tcW w:w="12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9.58</w:t>
            </w:r>
          </w:p>
        </w:tc>
      </w:tr>
      <w:tr w:rsidR="006C3EB3" w:rsidRPr="002161BA">
        <w:trPr>
          <w:trHeight w:val="260"/>
        </w:trPr>
        <w:tc>
          <w:tcPr>
            <w:tcW w:w="2444" w:type="dxa"/>
            <w:tcBorders>
              <w:top w:val="single" w:sz="4"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Percent Even</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26.84</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31.00</w:t>
            </w:r>
          </w:p>
        </w:tc>
        <w:tc>
          <w:tcPr>
            <w:tcW w:w="87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52.04</w:t>
            </w:r>
          </w:p>
        </w:tc>
        <w:tc>
          <w:tcPr>
            <w:tcW w:w="6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40.38</w:t>
            </w:r>
          </w:p>
        </w:tc>
        <w:tc>
          <w:tcPr>
            <w:tcW w:w="8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61.01</w:t>
            </w:r>
          </w:p>
        </w:tc>
        <w:tc>
          <w:tcPr>
            <w:tcW w:w="8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62.85</w:t>
            </w:r>
          </w:p>
        </w:tc>
        <w:tc>
          <w:tcPr>
            <w:tcW w:w="12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34.46</w:t>
            </w:r>
          </w:p>
        </w:tc>
      </w:tr>
    </w:tbl>
    <w:p w:rsidR="006C3EB3" w:rsidRPr="002161BA" w:rsidRDefault="00827902">
      <w:pPr>
        <w:pStyle w:val="Normal1"/>
        <w:spacing w:line="480" w:lineRule="auto"/>
        <w:jc w:val="center"/>
        <w:rPr>
          <w:rFonts w:ascii="Trebuchet MS" w:hAnsi="Trebuchet MS"/>
          <w:sz w:val="24"/>
          <w:szCs w:val="24"/>
        </w:rPr>
      </w:pPr>
      <w:proofErr w:type="gramStart"/>
      <w:r w:rsidRPr="002161BA">
        <w:rPr>
          <w:rFonts w:ascii="Trebuchet MS" w:eastAsia="Trebuchet MS" w:hAnsi="Trebuchet MS" w:cs="Trebuchet MS"/>
          <w:sz w:val="24"/>
          <w:szCs w:val="24"/>
        </w:rPr>
        <w:t>Table 11.</w:t>
      </w:r>
      <w:proofErr w:type="gramEnd"/>
      <w:r w:rsidRPr="002161BA">
        <w:rPr>
          <w:rFonts w:ascii="Trebuchet MS" w:eastAsia="Trebuchet MS" w:hAnsi="Trebuchet MS" w:cs="Trebuchet MS"/>
          <w:sz w:val="24"/>
          <w:szCs w:val="24"/>
        </w:rPr>
        <w:t xml:space="preserve"> </w:t>
      </w:r>
      <w:proofErr w:type="gramStart"/>
      <w:r w:rsidRPr="002161BA">
        <w:rPr>
          <w:rFonts w:ascii="Trebuchet MS" w:eastAsia="Trebuchet MS" w:hAnsi="Trebuchet MS" w:cs="Trebuchet MS"/>
          <w:sz w:val="24"/>
          <w:szCs w:val="24"/>
        </w:rPr>
        <w:t>n-alkane</w:t>
      </w:r>
      <w:proofErr w:type="gramEnd"/>
      <w:r w:rsidRPr="002161BA">
        <w:rPr>
          <w:rFonts w:ascii="Trebuchet MS" w:eastAsia="Trebuchet MS" w:hAnsi="Trebuchet MS" w:cs="Trebuchet MS"/>
          <w:sz w:val="24"/>
          <w:szCs w:val="24"/>
        </w:rPr>
        <w:t xml:space="preserve"> content of wet and dry deposition samples.</w:t>
      </w:r>
    </w:p>
    <w:tbl>
      <w:tblPr>
        <w:tblStyle w:val="aa"/>
        <w:tblW w:w="400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397"/>
        <w:gridCol w:w="682"/>
        <w:gridCol w:w="925"/>
      </w:tblGrid>
      <w:tr w:rsidR="006C3EB3" w:rsidRPr="002161BA" w:rsidTr="00180FF2">
        <w:trPr>
          <w:trHeight w:val="260"/>
          <w:jc w:val="center"/>
        </w:trPr>
        <w:tc>
          <w:tcPr>
            <w:tcW w:w="2397"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i/>
                <w:sz w:val="24"/>
                <w:szCs w:val="24"/>
              </w:rPr>
              <w:t>in μg/g DW</w:t>
            </w:r>
          </w:p>
        </w:tc>
        <w:tc>
          <w:tcPr>
            <w:tcW w:w="682"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Coal</w:t>
            </w:r>
          </w:p>
        </w:tc>
        <w:tc>
          <w:tcPr>
            <w:tcW w:w="925"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Coal #2</w:t>
            </w:r>
          </w:p>
        </w:tc>
      </w:tr>
      <w:tr w:rsidR="006C3EB3" w:rsidRPr="002161BA" w:rsidTr="00180FF2">
        <w:trPr>
          <w:trHeight w:val="260"/>
          <w:jc w:val="center"/>
        </w:trPr>
        <w:tc>
          <w:tcPr>
            <w:tcW w:w="2397" w:type="dxa"/>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Short Chain (C</w:t>
            </w:r>
            <w:r w:rsidR="00180FF2">
              <w:rPr>
                <w:rFonts w:ascii="Trebuchet MS" w:eastAsia="Trebuchet MS" w:hAnsi="Trebuchet MS" w:cs="Trebuchet MS"/>
                <w:b/>
                <w:sz w:val="24"/>
                <w:szCs w:val="24"/>
                <w:vertAlign w:val="subscript"/>
              </w:rPr>
              <w:t>13</w:t>
            </w:r>
            <w:r w:rsidRPr="002161BA">
              <w:rPr>
                <w:rFonts w:ascii="Trebuchet MS" w:eastAsia="Trebuchet MS" w:hAnsi="Trebuchet MS" w:cs="Trebuchet MS"/>
                <w:b/>
                <w:sz w:val="24"/>
                <w:szCs w:val="24"/>
              </w:rPr>
              <w:t>-C</w:t>
            </w:r>
            <w:r w:rsidRPr="002161BA">
              <w:rPr>
                <w:rFonts w:ascii="Trebuchet MS" w:eastAsia="Trebuchet MS" w:hAnsi="Trebuchet MS" w:cs="Trebuchet MS"/>
                <w:b/>
                <w:sz w:val="24"/>
                <w:szCs w:val="24"/>
                <w:vertAlign w:val="subscript"/>
              </w:rPr>
              <w:t>22</w:t>
            </w:r>
            <w:r w:rsidRPr="002161BA">
              <w:rPr>
                <w:rFonts w:ascii="Trebuchet MS" w:eastAsia="Trebuchet MS" w:hAnsi="Trebuchet MS" w:cs="Trebuchet MS"/>
                <w:b/>
                <w:sz w:val="24"/>
                <w:szCs w:val="24"/>
              </w:rPr>
              <w:t>)</w:t>
            </w:r>
          </w:p>
        </w:tc>
        <w:tc>
          <w:tcPr>
            <w:tcW w:w="682"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13.84</w:t>
            </w:r>
          </w:p>
        </w:tc>
        <w:tc>
          <w:tcPr>
            <w:tcW w:w="925"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6.30</w:t>
            </w:r>
          </w:p>
        </w:tc>
      </w:tr>
      <w:tr w:rsidR="006C3EB3" w:rsidRPr="002161BA" w:rsidTr="00180FF2">
        <w:trPr>
          <w:trHeight w:val="260"/>
          <w:jc w:val="center"/>
        </w:trPr>
        <w:tc>
          <w:tcPr>
            <w:tcW w:w="2397" w:type="dxa"/>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Percent Short</w:t>
            </w:r>
          </w:p>
        </w:tc>
        <w:tc>
          <w:tcPr>
            <w:tcW w:w="682"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79.20</w:t>
            </w:r>
          </w:p>
        </w:tc>
        <w:tc>
          <w:tcPr>
            <w:tcW w:w="925"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67.12</w:t>
            </w:r>
          </w:p>
        </w:tc>
      </w:tr>
      <w:tr w:rsidR="006C3EB3" w:rsidRPr="002161BA" w:rsidTr="00180FF2">
        <w:trPr>
          <w:trHeight w:val="260"/>
          <w:jc w:val="center"/>
        </w:trPr>
        <w:tc>
          <w:tcPr>
            <w:tcW w:w="2397" w:type="dxa"/>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Long Chain (C</w:t>
            </w:r>
            <w:r w:rsidRPr="002161BA">
              <w:rPr>
                <w:rFonts w:ascii="Trebuchet MS" w:eastAsia="Trebuchet MS" w:hAnsi="Trebuchet MS" w:cs="Trebuchet MS"/>
                <w:b/>
                <w:sz w:val="24"/>
                <w:szCs w:val="24"/>
                <w:vertAlign w:val="subscript"/>
              </w:rPr>
              <w:t>23</w:t>
            </w:r>
            <w:r w:rsidRPr="002161BA">
              <w:rPr>
                <w:rFonts w:ascii="Trebuchet MS" w:eastAsia="Trebuchet MS" w:hAnsi="Trebuchet MS" w:cs="Trebuchet MS"/>
                <w:b/>
                <w:sz w:val="24"/>
                <w:szCs w:val="24"/>
              </w:rPr>
              <w:t>-C</w:t>
            </w:r>
            <w:r w:rsidRPr="002161BA">
              <w:rPr>
                <w:rFonts w:ascii="Trebuchet MS" w:eastAsia="Trebuchet MS" w:hAnsi="Trebuchet MS" w:cs="Trebuchet MS"/>
                <w:b/>
                <w:sz w:val="24"/>
                <w:szCs w:val="24"/>
                <w:vertAlign w:val="subscript"/>
              </w:rPr>
              <w:t>33</w:t>
            </w:r>
            <w:r w:rsidRPr="002161BA">
              <w:rPr>
                <w:rFonts w:ascii="Trebuchet MS" w:eastAsia="Trebuchet MS" w:hAnsi="Trebuchet MS" w:cs="Trebuchet MS"/>
                <w:b/>
                <w:sz w:val="24"/>
                <w:szCs w:val="24"/>
              </w:rPr>
              <w:t>)</w:t>
            </w:r>
          </w:p>
        </w:tc>
        <w:tc>
          <w:tcPr>
            <w:tcW w:w="682"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3.64</w:t>
            </w:r>
          </w:p>
        </w:tc>
        <w:tc>
          <w:tcPr>
            <w:tcW w:w="925"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3.09</w:t>
            </w:r>
          </w:p>
        </w:tc>
      </w:tr>
      <w:tr w:rsidR="006C3EB3" w:rsidRPr="002161BA" w:rsidTr="00180FF2">
        <w:trPr>
          <w:trHeight w:val="260"/>
          <w:jc w:val="center"/>
        </w:trPr>
        <w:tc>
          <w:tcPr>
            <w:tcW w:w="2397" w:type="dxa"/>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Percent Long</w:t>
            </w:r>
          </w:p>
        </w:tc>
        <w:tc>
          <w:tcPr>
            <w:tcW w:w="682"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20.80</w:t>
            </w:r>
          </w:p>
        </w:tc>
        <w:tc>
          <w:tcPr>
            <w:tcW w:w="925"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32.88</w:t>
            </w:r>
          </w:p>
        </w:tc>
      </w:tr>
      <w:tr w:rsidR="006C3EB3" w:rsidRPr="002161BA" w:rsidTr="00180FF2">
        <w:trPr>
          <w:trHeight w:val="260"/>
          <w:jc w:val="center"/>
        </w:trPr>
        <w:tc>
          <w:tcPr>
            <w:tcW w:w="2397" w:type="dxa"/>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Total</w:t>
            </w:r>
          </w:p>
        </w:tc>
        <w:tc>
          <w:tcPr>
            <w:tcW w:w="682"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17.48</w:t>
            </w:r>
          </w:p>
        </w:tc>
        <w:tc>
          <w:tcPr>
            <w:tcW w:w="925"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9.39</w:t>
            </w:r>
          </w:p>
        </w:tc>
      </w:tr>
      <w:tr w:rsidR="006C3EB3" w:rsidRPr="002161BA" w:rsidTr="00180FF2">
        <w:trPr>
          <w:trHeight w:val="260"/>
          <w:jc w:val="center"/>
        </w:trPr>
        <w:tc>
          <w:tcPr>
            <w:tcW w:w="2397" w:type="dxa"/>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Odd Chain Alkanes</w:t>
            </w:r>
          </w:p>
        </w:tc>
        <w:tc>
          <w:tcPr>
            <w:tcW w:w="682"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9.18</w:t>
            </w:r>
          </w:p>
        </w:tc>
        <w:tc>
          <w:tcPr>
            <w:tcW w:w="925"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4.72</w:t>
            </w:r>
          </w:p>
        </w:tc>
      </w:tr>
      <w:tr w:rsidR="006C3EB3" w:rsidRPr="002161BA" w:rsidTr="00180FF2">
        <w:trPr>
          <w:trHeight w:val="260"/>
          <w:jc w:val="center"/>
        </w:trPr>
        <w:tc>
          <w:tcPr>
            <w:tcW w:w="2397" w:type="dxa"/>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Percent Odd</w:t>
            </w:r>
          </w:p>
        </w:tc>
        <w:tc>
          <w:tcPr>
            <w:tcW w:w="682"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52.50</w:t>
            </w:r>
          </w:p>
        </w:tc>
        <w:tc>
          <w:tcPr>
            <w:tcW w:w="925"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50.30</w:t>
            </w:r>
          </w:p>
        </w:tc>
      </w:tr>
      <w:tr w:rsidR="006C3EB3" w:rsidRPr="002161BA" w:rsidTr="00180FF2">
        <w:trPr>
          <w:trHeight w:val="260"/>
          <w:jc w:val="center"/>
        </w:trPr>
        <w:tc>
          <w:tcPr>
            <w:tcW w:w="2397" w:type="dxa"/>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Even Chain Alkanes</w:t>
            </w:r>
          </w:p>
        </w:tc>
        <w:tc>
          <w:tcPr>
            <w:tcW w:w="682"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8.30</w:t>
            </w:r>
          </w:p>
        </w:tc>
        <w:tc>
          <w:tcPr>
            <w:tcW w:w="925"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4.66</w:t>
            </w:r>
          </w:p>
        </w:tc>
      </w:tr>
      <w:tr w:rsidR="006C3EB3" w:rsidRPr="002161BA" w:rsidTr="00180FF2">
        <w:trPr>
          <w:trHeight w:val="260"/>
          <w:jc w:val="center"/>
        </w:trPr>
        <w:tc>
          <w:tcPr>
            <w:tcW w:w="2397" w:type="dxa"/>
            <w:tcMar>
              <w:left w:w="45" w:type="dxa"/>
              <w:right w:w="45" w:type="dxa"/>
            </w:tcMar>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Calibri" w:hAnsi="Trebuchet MS" w:cs="Calibri"/>
                <w:sz w:val="24"/>
                <w:szCs w:val="24"/>
              </w:rPr>
              <w:t>Percent Even</w:t>
            </w:r>
          </w:p>
        </w:tc>
        <w:tc>
          <w:tcPr>
            <w:tcW w:w="682"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47.50</w:t>
            </w:r>
          </w:p>
        </w:tc>
        <w:tc>
          <w:tcPr>
            <w:tcW w:w="925" w:type="dxa"/>
            <w:tcMar>
              <w:left w:w="45" w:type="dxa"/>
              <w:right w:w="45" w:type="dxa"/>
            </w:tcMar>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49.70</w:t>
            </w:r>
          </w:p>
        </w:tc>
      </w:tr>
    </w:tbl>
    <w:p w:rsidR="006C3EB3" w:rsidRPr="002161BA" w:rsidRDefault="00827902">
      <w:pPr>
        <w:pStyle w:val="Normal1"/>
        <w:spacing w:line="480" w:lineRule="auto"/>
        <w:jc w:val="center"/>
        <w:rPr>
          <w:rFonts w:ascii="Trebuchet MS" w:hAnsi="Trebuchet MS"/>
          <w:sz w:val="24"/>
          <w:szCs w:val="24"/>
        </w:rPr>
      </w:pPr>
      <w:proofErr w:type="gramStart"/>
      <w:r w:rsidRPr="002161BA">
        <w:rPr>
          <w:rFonts w:ascii="Trebuchet MS" w:eastAsia="Trebuchet MS" w:hAnsi="Trebuchet MS" w:cs="Trebuchet MS"/>
          <w:sz w:val="24"/>
          <w:szCs w:val="24"/>
        </w:rPr>
        <w:t>Table 12.</w:t>
      </w:r>
      <w:proofErr w:type="gramEnd"/>
      <w:r w:rsidRPr="002161BA">
        <w:rPr>
          <w:rFonts w:ascii="Trebuchet MS" w:eastAsia="Trebuchet MS" w:hAnsi="Trebuchet MS" w:cs="Trebuchet MS"/>
          <w:sz w:val="24"/>
          <w:szCs w:val="24"/>
        </w:rPr>
        <w:t xml:space="preserve"> </w:t>
      </w:r>
      <w:proofErr w:type="gramStart"/>
      <w:r w:rsidRPr="002161BA">
        <w:rPr>
          <w:rFonts w:ascii="Trebuchet MS" w:eastAsia="Trebuchet MS" w:hAnsi="Trebuchet MS" w:cs="Trebuchet MS"/>
          <w:sz w:val="24"/>
          <w:szCs w:val="24"/>
        </w:rPr>
        <w:t>n-alkane</w:t>
      </w:r>
      <w:proofErr w:type="gramEnd"/>
      <w:r w:rsidRPr="002161BA">
        <w:rPr>
          <w:rFonts w:ascii="Trebuchet MS" w:eastAsia="Trebuchet MS" w:hAnsi="Trebuchet MS" w:cs="Trebuchet MS"/>
          <w:sz w:val="24"/>
          <w:szCs w:val="24"/>
        </w:rPr>
        <w:t xml:space="preserve"> content of coal samples.</w:t>
      </w:r>
    </w:p>
    <w:tbl>
      <w:tblPr>
        <w:tblStyle w:val="ab"/>
        <w:tblW w:w="7020" w:type="dxa"/>
        <w:jc w:val="center"/>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5"/>
        <w:gridCol w:w="1775"/>
        <w:gridCol w:w="2150"/>
      </w:tblGrid>
      <w:tr w:rsidR="006C3EB3" w:rsidRPr="002161BA">
        <w:trPr>
          <w:jc w:val="center"/>
        </w:trPr>
        <w:tc>
          <w:tcPr>
            <w:tcW w:w="3095" w:type="dxa"/>
          </w:tcPr>
          <w:p w:rsidR="006C3EB3" w:rsidRPr="002161BA" w:rsidRDefault="00827902">
            <w:pPr>
              <w:pStyle w:val="Normal1"/>
              <w:jc w:val="center"/>
              <w:rPr>
                <w:rFonts w:ascii="Trebuchet MS" w:hAnsi="Trebuchet MS"/>
                <w:b/>
                <w:sz w:val="24"/>
                <w:szCs w:val="24"/>
              </w:rPr>
            </w:pPr>
            <w:r w:rsidRPr="002161BA">
              <w:rPr>
                <w:rFonts w:ascii="Trebuchet MS" w:eastAsia="Trebuchet MS" w:hAnsi="Trebuchet MS" w:cs="Trebuchet MS"/>
                <w:b/>
                <w:sz w:val="24"/>
                <w:szCs w:val="24"/>
              </w:rPr>
              <w:t>Sediment Sample</w:t>
            </w:r>
          </w:p>
        </w:tc>
        <w:tc>
          <w:tcPr>
            <w:tcW w:w="1775" w:type="dxa"/>
          </w:tcPr>
          <w:p w:rsidR="006C3EB3" w:rsidRPr="002161BA" w:rsidRDefault="00827902">
            <w:pPr>
              <w:pStyle w:val="Normal1"/>
              <w:jc w:val="center"/>
              <w:rPr>
                <w:rFonts w:ascii="Trebuchet MS" w:hAnsi="Trebuchet MS"/>
                <w:sz w:val="24"/>
                <w:szCs w:val="24"/>
              </w:rPr>
            </w:pPr>
            <w:r w:rsidRPr="002161BA">
              <w:rPr>
                <w:rFonts w:ascii="Trebuchet MS" w:eastAsia="Trebuchet MS" w:hAnsi="Trebuchet MS" w:cs="Trebuchet MS"/>
                <w:b/>
                <w:sz w:val="24"/>
                <w:szCs w:val="24"/>
              </w:rPr>
              <w:t>% PN</w:t>
            </w:r>
          </w:p>
        </w:tc>
        <w:tc>
          <w:tcPr>
            <w:tcW w:w="2150" w:type="dxa"/>
          </w:tcPr>
          <w:p w:rsidR="006C3EB3" w:rsidRPr="002161BA" w:rsidRDefault="00827902">
            <w:pPr>
              <w:pStyle w:val="Normal1"/>
              <w:jc w:val="center"/>
              <w:rPr>
                <w:rFonts w:ascii="Trebuchet MS" w:hAnsi="Trebuchet MS"/>
                <w:sz w:val="24"/>
                <w:szCs w:val="24"/>
              </w:rPr>
            </w:pPr>
            <w:r w:rsidRPr="002161BA">
              <w:rPr>
                <w:rFonts w:ascii="Trebuchet MS" w:eastAsia="Trebuchet MS" w:hAnsi="Trebuchet MS" w:cs="Trebuchet MS"/>
                <w:b/>
                <w:sz w:val="24"/>
                <w:szCs w:val="24"/>
              </w:rPr>
              <w:t>% PC</w:t>
            </w:r>
          </w:p>
        </w:tc>
      </w:tr>
      <w:tr w:rsidR="006C3EB3" w:rsidRPr="002161BA">
        <w:trPr>
          <w:jc w:val="center"/>
        </w:trPr>
        <w:tc>
          <w:tcPr>
            <w:tcW w:w="3095" w:type="dxa"/>
          </w:tcPr>
          <w:p w:rsidR="006C3EB3" w:rsidRPr="002161BA" w:rsidRDefault="00827902">
            <w:pPr>
              <w:pStyle w:val="Normal1"/>
              <w:jc w:val="center"/>
              <w:rPr>
                <w:rFonts w:ascii="Trebuchet MS" w:hAnsi="Trebuchet MS"/>
                <w:sz w:val="24"/>
                <w:szCs w:val="24"/>
              </w:rPr>
            </w:pPr>
            <w:r w:rsidRPr="002161BA">
              <w:rPr>
                <w:rFonts w:ascii="Trebuchet MS" w:eastAsia="Trebuchet MS" w:hAnsi="Trebuchet MS" w:cs="Trebuchet MS"/>
                <w:sz w:val="24"/>
                <w:szCs w:val="24"/>
              </w:rPr>
              <w:t>GCI</w:t>
            </w:r>
          </w:p>
        </w:tc>
        <w:tc>
          <w:tcPr>
            <w:tcW w:w="1775" w:type="dxa"/>
          </w:tcPr>
          <w:p w:rsidR="006C3EB3" w:rsidRPr="002161BA" w:rsidRDefault="00827902">
            <w:pPr>
              <w:pStyle w:val="Normal1"/>
              <w:jc w:val="center"/>
              <w:rPr>
                <w:rFonts w:ascii="Trebuchet MS" w:hAnsi="Trebuchet MS"/>
                <w:sz w:val="24"/>
                <w:szCs w:val="24"/>
              </w:rPr>
            </w:pPr>
            <w:r w:rsidRPr="002161BA">
              <w:rPr>
                <w:rFonts w:ascii="Trebuchet MS" w:eastAsia="Trebuchet MS" w:hAnsi="Trebuchet MS" w:cs="Trebuchet MS"/>
                <w:sz w:val="24"/>
                <w:szCs w:val="24"/>
              </w:rPr>
              <w:t>0.34</w:t>
            </w:r>
          </w:p>
        </w:tc>
        <w:tc>
          <w:tcPr>
            <w:tcW w:w="2150" w:type="dxa"/>
          </w:tcPr>
          <w:p w:rsidR="006C3EB3" w:rsidRPr="002161BA" w:rsidRDefault="00827902">
            <w:pPr>
              <w:pStyle w:val="Normal1"/>
              <w:jc w:val="center"/>
              <w:rPr>
                <w:rFonts w:ascii="Trebuchet MS" w:hAnsi="Trebuchet MS"/>
                <w:sz w:val="24"/>
                <w:szCs w:val="24"/>
              </w:rPr>
            </w:pPr>
            <w:r w:rsidRPr="002161BA">
              <w:rPr>
                <w:rFonts w:ascii="Trebuchet MS" w:eastAsia="Trebuchet MS" w:hAnsi="Trebuchet MS" w:cs="Trebuchet MS"/>
                <w:sz w:val="24"/>
                <w:szCs w:val="24"/>
              </w:rPr>
              <w:t>3.96</w:t>
            </w:r>
          </w:p>
        </w:tc>
      </w:tr>
      <w:tr w:rsidR="006C3EB3" w:rsidRPr="002161BA">
        <w:trPr>
          <w:jc w:val="center"/>
        </w:trPr>
        <w:tc>
          <w:tcPr>
            <w:tcW w:w="3095" w:type="dxa"/>
          </w:tcPr>
          <w:p w:rsidR="006C3EB3" w:rsidRPr="002161BA" w:rsidRDefault="00827902">
            <w:pPr>
              <w:pStyle w:val="Normal1"/>
              <w:jc w:val="center"/>
              <w:rPr>
                <w:rFonts w:ascii="Trebuchet MS" w:hAnsi="Trebuchet MS"/>
                <w:sz w:val="24"/>
                <w:szCs w:val="24"/>
              </w:rPr>
            </w:pPr>
            <w:r w:rsidRPr="002161BA">
              <w:rPr>
                <w:rFonts w:ascii="Trebuchet MS" w:eastAsia="Trebuchet MS" w:hAnsi="Trebuchet MS" w:cs="Trebuchet MS"/>
                <w:sz w:val="24"/>
                <w:szCs w:val="24"/>
              </w:rPr>
              <w:t>LPI</w:t>
            </w:r>
          </w:p>
        </w:tc>
        <w:tc>
          <w:tcPr>
            <w:tcW w:w="1775" w:type="dxa"/>
          </w:tcPr>
          <w:p w:rsidR="006C3EB3" w:rsidRPr="002161BA" w:rsidRDefault="00827902">
            <w:pPr>
              <w:pStyle w:val="Normal1"/>
              <w:jc w:val="center"/>
              <w:rPr>
                <w:rFonts w:ascii="Trebuchet MS" w:hAnsi="Trebuchet MS"/>
                <w:sz w:val="24"/>
                <w:szCs w:val="24"/>
              </w:rPr>
            </w:pPr>
            <w:r w:rsidRPr="002161BA">
              <w:rPr>
                <w:rFonts w:ascii="Trebuchet MS" w:eastAsia="Trebuchet MS" w:hAnsi="Trebuchet MS" w:cs="Trebuchet MS"/>
                <w:sz w:val="24"/>
                <w:szCs w:val="24"/>
              </w:rPr>
              <w:t>0.25</w:t>
            </w:r>
          </w:p>
        </w:tc>
        <w:tc>
          <w:tcPr>
            <w:tcW w:w="2150" w:type="dxa"/>
          </w:tcPr>
          <w:p w:rsidR="006C3EB3" w:rsidRPr="002161BA" w:rsidRDefault="00827902">
            <w:pPr>
              <w:pStyle w:val="Normal1"/>
              <w:jc w:val="center"/>
              <w:rPr>
                <w:rFonts w:ascii="Trebuchet MS" w:hAnsi="Trebuchet MS"/>
                <w:sz w:val="24"/>
                <w:szCs w:val="24"/>
              </w:rPr>
            </w:pPr>
            <w:r w:rsidRPr="002161BA">
              <w:rPr>
                <w:rFonts w:ascii="Trebuchet MS" w:eastAsia="Trebuchet MS" w:hAnsi="Trebuchet MS" w:cs="Trebuchet MS"/>
                <w:sz w:val="24"/>
                <w:szCs w:val="24"/>
              </w:rPr>
              <w:t>9.32</w:t>
            </w:r>
          </w:p>
        </w:tc>
      </w:tr>
      <w:tr w:rsidR="006C3EB3" w:rsidRPr="002161BA">
        <w:trPr>
          <w:jc w:val="center"/>
        </w:trPr>
        <w:tc>
          <w:tcPr>
            <w:tcW w:w="3095" w:type="dxa"/>
          </w:tcPr>
          <w:p w:rsidR="006C3EB3" w:rsidRPr="002161BA" w:rsidRDefault="00827902">
            <w:pPr>
              <w:pStyle w:val="Normal1"/>
              <w:jc w:val="center"/>
              <w:rPr>
                <w:rFonts w:ascii="Trebuchet MS" w:hAnsi="Trebuchet MS"/>
                <w:sz w:val="24"/>
                <w:szCs w:val="24"/>
              </w:rPr>
            </w:pPr>
            <w:r w:rsidRPr="002161BA">
              <w:rPr>
                <w:rFonts w:ascii="Trebuchet MS" w:eastAsia="Trebuchet MS" w:hAnsi="Trebuchet MS" w:cs="Trebuchet MS"/>
                <w:sz w:val="24"/>
                <w:szCs w:val="24"/>
              </w:rPr>
              <w:t>SO</w:t>
            </w:r>
          </w:p>
        </w:tc>
        <w:tc>
          <w:tcPr>
            <w:tcW w:w="1775" w:type="dxa"/>
          </w:tcPr>
          <w:p w:rsidR="006C3EB3" w:rsidRPr="002161BA" w:rsidRDefault="00827902">
            <w:pPr>
              <w:pStyle w:val="Normal1"/>
              <w:jc w:val="center"/>
              <w:rPr>
                <w:rFonts w:ascii="Trebuchet MS" w:hAnsi="Trebuchet MS"/>
                <w:sz w:val="24"/>
                <w:szCs w:val="24"/>
              </w:rPr>
            </w:pPr>
            <w:r w:rsidRPr="002161BA">
              <w:rPr>
                <w:rFonts w:ascii="Trebuchet MS" w:eastAsia="Trebuchet MS" w:hAnsi="Trebuchet MS" w:cs="Trebuchet MS"/>
                <w:sz w:val="24"/>
                <w:szCs w:val="24"/>
              </w:rPr>
              <w:t>0.07</w:t>
            </w:r>
          </w:p>
        </w:tc>
        <w:tc>
          <w:tcPr>
            <w:tcW w:w="2150" w:type="dxa"/>
          </w:tcPr>
          <w:p w:rsidR="006C3EB3" w:rsidRPr="002161BA" w:rsidRDefault="00827902">
            <w:pPr>
              <w:pStyle w:val="Normal1"/>
              <w:jc w:val="center"/>
              <w:rPr>
                <w:rFonts w:ascii="Trebuchet MS" w:hAnsi="Trebuchet MS"/>
                <w:sz w:val="24"/>
                <w:szCs w:val="24"/>
              </w:rPr>
            </w:pPr>
            <w:r w:rsidRPr="002161BA">
              <w:rPr>
                <w:rFonts w:ascii="Trebuchet MS" w:eastAsia="Trebuchet MS" w:hAnsi="Trebuchet MS" w:cs="Trebuchet MS"/>
                <w:sz w:val="24"/>
                <w:szCs w:val="24"/>
              </w:rPr>
              <w:t>0.71</w:t>
            </w:r>
          </w:p>
        </w:tc>
      </w:tr>
      <w:tr w:rsidR="006C3EB3" w:rsidRPr="002161BA">
        <w:trPr>
          <w:jc w:val="center"/>
        </w:trPr>
        <w:tc>
          <w:tcPr>
            <w:tcW w:w="3095" w:type="dxa"/>
          </w:tcPr>
          <w:p w:rsidR="006C3EB3" w:rsidRPr="002161BA" w:rsidRDefault="002161BA">
            <w:pPr>
              <w:pStyle w:val="Normal1"/>
              <w:jc w:val="center"/>
              <w:rPr>
                <w:rFonts w:ascii="Trebuchet MS" w:hAnsi="Trebuchet MS"/>
                <w:sz w:val="24"/>
                <w:szCs w:val="24"/>
              </w:rPr>
            </w:pPr>
            <w:r>
              <w:rPr>
                <w:rFonts w:ascii="Trebuchet MS" w:eastAsia="Trebuchet MS" w:hAnsi="Trebuchet MS" w:cs="Trebuchet MS"/>
                <w:sz w:val="24"/>
                <w:szCs w:val="24"/>
              </w:rPr>
              <w:t>Coal</w:t>
            </w:r>
          </w:p>
        </w:tc>
        <w:tc>
          <w:tcPr>
            <w:tcW w:w="1775" w:type="dxa"/>
          </w:tcPr>
          <w:p w:rsidR="006C3EB3" w:rsidRPr="002161BA" w:rsidRDefault="00827902">
            <w:pPr>
              <w:pStyle w:val="Normal1"/>
              <w:jc w:val="center"/>
              <w:rPr>
                <w:rFonts w:ascii="Trebuchet MS" w:hAnsi="Trebuchet MS"/>
                <w:sz w:val="24"/>
                <w:szCs w:val="24"/>
              </w:rPr>
            </w:pPr>
            <w:r w:rsidRPr="002161BA">
              <w:rPr>
                <w:rFonts w:ascii="Trebuchet MS" w:eastAsia="Trebuchet MS" w:hAnsi="Trebuchet MS" w:cs="Trebuchet MS"/>
                <w:sz w:val="24"/>
                <w:szCs w:val="24"/>
              </w:rPr>
              <w:t>0.57</w:t>
            </w:r>
          </w:p>
        </w:tc>
        <w:tc>
          <w:tcPr>
            <w:tcW w:w="2150" w:type="dxa"/>
          </w:tcPr>
          <w:p w:rsidR="006C3EB3" w:rsidRPr="002161BA" w:rsidRDefault="00827902">
            <w:pPr>
              <w:pStyle w:val="Normal1"/>
              <w:jc w:val="center"/>
              <w:rPr>
                <w:rFonts w:ascii="Trebuchet MS" w:hAnsi="Trebuchet MS"/>
                <w:sz w:val="24"/>
                <w:szCs w:val="24"/>
              </w:rPr>
            </w:pPr>
            <w:r w:rsidRPr="002161BA">
              <w:rPr>
                <w:rFonts w:ascii="Trebuchet MS" w:eastAsia="Trebuchet MS" w:hAnsi="Trebuchet MS" w:cs="Trebuchet MS"/>
                <w:sz w:val="24"/>
                <w:szCs w:val="24"/>
              </w:rPr>
              <w:t>21.60</w:t>
            </w:r>
          </w:p>
        </w:tc>
      </w:tr>
      <w:tr w:rsidR="006C3EB3" w:rsidRPr="002161BA">
        <w:trPr>
          <w:jc w:val="center"/>
        </w:trPr>
        <w:tc>
          <w:tcPr>
            <w:tcW w:w="3095" w:type="dxa"/>
          </w:tcPr>
          <w:p w:rsidR="006C3EB3" w:rsidRPr="002161BA" w:rsidRDefault="00827902">
            <w:pPr>
              <w:pStyle w:val="Normal1"/>
              <w:jc w:val="center"/>
              <w:rPr>
                <w:rFonts w:ascii="Trebuchet MS" w:hAnsi="Trebuchet MS"/>
                <w:sz w:val="24"/>
                <w:szCs w:val="24"/>
              </w:rPr>
            </w:pPr>
            <w:r w:rsidRPr="002161BA">
              <w:rPr>
                <w:rFonts w:ascii="Trebuchet MS" w:eastAsia="Trebuchet MS" w:hAnsi="Trebuchet MS" w:cs="Trebuchet MS"/>
                <w:sz w:val="24"/>
                <w:szCs w:val="24"/>
              </w:rPr>
              <w:t>Coal #2 *</w:t>
            </w:r>
          </w:p>
        </w:tc>
        <w:tc>
          <w:tcPr>
            <w:tcW w:w="1775" w:type="dxa"/>
            <w:vAlign w:val="bottom"/>
          </w:tcPr>
          <w:p w:rsidR="006C3EB3" w:rsidRPr="002161BA" w:rsidRDefault="00827902">
            <w:pPr>
              <w:pStyle w:val="Normal1"/>
              <w:jc w:val="center"/>
              <w:rPr>
                <w:rFonts w:ascii="Trebuchet MS" w:hAnsi="Trebuchet MS"/>
                <w:sz w:val="24"/>
                <w:szCs w:val="24"/>
              </w:rPr>
            </w:pPr>
            <w:r w:rsidRPr="002161BA">
              <w:rPr>
                <w:rFonts w:ascii="Trebuchet MS" w:eastAsia="Trebuchet MS" w:hAnsi="Trebuchet MS" w:cs="Trebuchet MS"/>
                <w:sz w:val="24"/>
                <w:szCs w:val="24"/>
              </w:rPr>
              <w:t>0.89</w:t>
            </w:r>
          </w:p>
        </w:tc>
        <w:tc>
          <w:tcPr>
            <w:tcW w:w="2150" w:type="dxa"/>
            <w:vAlign w:val="bottom"/>
          </w:tcPr>
          <w:p w:rsidR="006C3EB3" w:rsidRPr="002161BA" w:rsidRDefault="00827902">
            <w:pPr>
              <w:pStyle w:val="Normal1"/>
              <w:jc w:val="center"/>
              <w:rPr>
                <w:rFonts w:ascii="Trebuchet MS" w:hAnsi="Trebuchet MS"/>
                <w:sz w:val="24"/>
                <w:szCs w:val="24"/>
              </w:rPr>
            </w:pPr>
            <w:r w:rsidRPr="002161BA">
              <w:rPr>
                <w:rFonts w:ascii="Trebuchet MS" w:eastAsia="Trebuchet MS" w:hAnsi="Trebuchet MS" w:cs="Trebuchet MS"/>
                <w:sz w:val="24"/>
                <w:szCs w:val="24"/>
              </w:rPr>
              <w:t>45.45</w:t>
            </w:r>
          </w:p>
        </w:tc>
      </w:tr>
    </w:tbl>
    <w:p w:rsidR="006C3EB3" w:rsidRPr="002161BA" w:rsidRDefault="00827902">
      <w:pPr>
        <w:pStyle w:val="Normal1"/>
        <w:jc w:val="center"/>
        <w:rPr>
          <w:rFonts w:ascii="Trebuchet MS" w:hAnsi="Trebuchet MS"/>
          <w:sz w:val="24"/>
          <w:szCs w:val="24"/>
        </w:rPr>
      </w:pPr>
      <w:proofErr w:type="gramStart"/>
      <w:r w:rsidRPr="002161BA">
        <w:rPr>
          <w:rFonts w:ascii="Trebuchet MS" w:eastAsia="Trebuchet MS" w:hAnsi="Trebuchet MS" w:cs="Trebuchet MS"/>
          <w:sz w:val="24"/>
          <w:szCs w:val="24"/>
        </w:rPr>
        <w:t>Table 13.</w:t>
      </w:r>
      <w:proofErr w:type="gramEnd"/>
      <w:r w:rsidRPr="002161BA">
        <w:rPr>
          <w:rFonts w:ascii="Trebuchet MS" w:eastAsia="Trebuchet MS" w:hAnsi="Trebuchet MS" w:cs="Trebuchet MS"/>
          <w:sz w:val="24"/>
          <w:szCs w:val="24"/>
        </w:rPr>
        <w:t xml:space="preserve"> </w:t>
      </w:r>
      <w:proofErr w:type="gramStart"/>
      <w:r w:rsidRPr="002161BA">
        <w:rPr>
          <w:rFonts w:ascii="Trebuchet MS" w:eastAsia="Trebuchet MS" w:hAnsi="Trebuchet MS" w:cs="Trebuchet MS"/>
          <w:sz w:val="24"/>
          <w:szCs w:val="24"/>
        </w:rPr>
        <w:t>Percent particulate nitrogen and carbon for sediment and coal samples.</w:t>
      </w:r>
      <w:proofErr w:type="gramEnd"/>
    </w:p>
    <w:p w:rsidR="006C3EB3" w:rsidRPr="002161BA" w:rsidRDefault="00827902">
      <w:pPr>
        <w:pStyle w:val="Normal1"/>
        <w:ind w:left="1080"/>
        <w:jc w:val="center"/>
        <w:rPr>
          <w:rFonts w:ascii="Trebuchet MS" w:hAnsi="Trebuchet MS"/>
          <w:sz w:val="24"/>
          <w:szCs w:val="24"/>
        </w:rPr>
      </w:pPr>
      <w:r w:rsidRPr="002161BA">
        <w:rPr>
          <w:rFonts w:ascii="Trebuchet MS" w:eastAsia="Trebuchet MS" w:hAnsi="Trebuchet MS" w:cs="Trebuchet MS"/>
          <w:sz w:val="24"/>
          <w:szCs w:val="24"/>
        </w:rPr>
        <w:t xml:space="preserve">* </w:t>
      </w:r>
      <w:proofErr w:type="gramStart"/>
      <w:r w:rsidRPr="002161BA">
        <w:rPr>
          <w:rFonts w:ascii="Trebuchet MS" w:eastAsia="Trebuchet MS" w:hAnsi="Trebuchet MS" w:cs="Trebuchet MS"/>
          <w:sz w:val="24"/>
          <w:szCs w:val="24"/>
        </w:rPr>
        <w:t>average</w:t>
      </w:r>
      <w:proofErr w:type="gramEnd"/>
      <w:r w:rsidRPr="002161BA">
        <w:rPr>
          <w:rFonts w:ascii="Trebuchet MS" w:eastAsia="Trebuchet MS" w:hAnsi="Trebuchet MS" w:cs="Trebuchet MS"/>
          <w:sz w:val="24"/>
          <w:szCs w:val="24"/>
        </w:rPr>
        <w:t xml:space="preserve"> of four trials</w:t>
      </w:r>
    </w:p>
    <w:p w:rsidR="006C3EB3" w:rsidRPr="002161BA" w:rsidRDefault="006C3EB3">
      <w:pPr>
        <w:pStyle w:val="Normal1"/>
        <w:ind w:left="1080"/>
        <w:jc w:val="center"/>
        <w:rPr>
          <w:rFonts w:ascii="Trebuchet MS" w:hAnsi="Trebuchet MS"/>
          <w:sz w:val="24"/>
          <w:szCs w:val="24"/>
        </w:rPr>
      </w:pPr>
    </w:p>
    <w:tbl>
      <w:tblPr>
        <w:tblStyle w:val="ac"/>
        <w:tblW w:w="4213" w:type="dxa"/>
        <w:jc w:val="center"/>
        <w:tblInd w:w="-21" w:type="dxa"/>
        <w:tblLayout w:type="fixed"/>
        <w:tblLook w:val="0400" w:firstRow="0" w:lastRow="0" w:firstColumn="0" w:lastColumn="0" w:noHBand="0" w:noVBand="1"/>
      </w:tblPr>
      <w:tblGrid>
        <w:gridCol w:w="2493"/>
        <w:gridCol w:w="1720"/>
      </w:tblGrid>
      <w:tr w:rsidR="006C3EB3" w:rsidRPr="002161BA" w:rsidTr="00CA44C4">
        <w:trPr>
          <w:trHeight w:val="260"/>
          <w:jc w:val="center"/>
        </w:trPr>
        <w:tc>
          <w:tcPr>
            <w:tcW w:w="2493" w:type="dxa"/>
            <w:tcBorders>
              <w:top w:val="single" w:sz="4" w:space="0" w:color="000000"/>
              <w:left w:val="single" w:sz="4" w:space="0" w:color="000000"/>
              <w:bottom w:val="single" w:sz="4" w:space="0" w:color="000000"/>
              <w:right w:val="single" w:sz="4" w:space="0" w:color="000000"/>
            </w:tcBorders>
            <w:vAlign w:val="bottom"/>
          </w:tcPr>
          <w:p w:rsidR="006C3EB3" w:rsidRPr="002161BA" w:rsidRDefault="00CA44C4">
            <w:pPr>
              <w:pStyle w:val="Normal1"/>
              <w:spacing w:line="240" w:lineRule="auto"/>
              <w:jc w:val="center"/>
              <w:rPr>
                <w:rFonts w:ascii="Trebuchet MS" w:hAnsi="Trebuchet MS"/>
                <w:sz w:val="24"/>
                <w:szCs w:val="24"/>
              </w:rPr>
            </w:pPr>
            <w:r>
              <w:rPr>
                <w:rFonts w:ascii="Trebuchet MS" w:eastAsia="Trebuchet MS" w:hAnsi="Trebuchet MS" w:cs="Trebuchet MS"/>
                <w:b/>
                <w:sz w:val="24"/>
                <w:szCs w:val="24"/>
              </w:rPr>
              <w:t>Sample</w:t>
            </w:r>
          </w:p>
        </w:tc>
        <w:tc>
          <w:tcPr>
            <w:tcW w:w="1720" w:type="dxa"/>
            <w:tcBorders>
              <w:top w:val="single" w:sz="4" w:space="0" w:color="000000"/>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CPI</w:t>
            </w:r>
          </w:p>
        </w:tc>
      </w:tr>
      <w:tr w:rsidR="002161BA" w:rsidRPr="002161BA" w:rsidTr="00CA44C4">
        <w:trPr>
          <w:trHeight w:val="260"/>
          <w:jc w:val="center"/>
        </w:trPr>
        <w:tc>
          <w:tcPr>
            <w:tcW w:w="2493" w:type="dxa"/>
            <w:tcBorders>
              <w:top w:val="nil"/>
              <w:left w:val="single" w:sz="4" w:space="0" w:color="000000"/>
              <w:bottom w:val="single" w:sz="4" w:space="0" w:color="000000"/>
              <w:right w:val="single" w:sz="4" w:space="0" w:color="000000"/>
            </w:tcBorders>
            <w:vAlign w:val="bottom"/>
          </w:tcPr>
          <w:p w:rsidR="002161BA" w:rsidRPr="00CA44C4" w:rsidRDefault="002161BA" w:rsidP="00671C79">
            <w:pPr>
              <w:pStyle w:val="Normal1"/>
              <w:spacing w:line="240" w:lineRule="auto"/>
              <w:jc w:val="center"/>
              <w:rPr>
                <w:rFonts w:ascii="Trebuchet MS" w:hAnsi="Trebuchet MS"/>
                <w:sz w:val="24"/>
                <w:szCs w:val="24"/>
              </w:rPr>
            </w:pPr>
            <w:r w:rsidRPr="00CA44C4">
              <w:rPr>
                <w:rFonts w:ascii="Trebuchet MS" w:eastAsia="Trebuchet MS" w:hAnsi="Trebuchet MS" w:cs="Trebuchet MS"/>
                <w:sz w:val="24"/>
                <w:szCs w:val="24"/>
              </w:rPr>
              <w:t>24 June</w:t>
            </w:r>
          </w:p>
        </w:tc>
        <w:tc>
          <w:tcPr>
            <w:tcW w:w="1720" w:type="dxa"/>
            <w:tcBorders>
              <w:top w:val="nil"/>
              <w:left w:val="nil"/>
              <w:bottom w:val="single" w:sz="4" w:space="0" w:color="000000"/>
              <w:right w:val="single" w:sz="4" w:space="0" w:color="000000"/>
            </w:tcBorders>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6.76</w:t>
            </w:r>
          </w:p>
        </w:tc>
      </w:tr>
      <w:tr w:rsidR="002161BA" w:rsidRPr="002161BA" w:rsidTr="00CA44C4">
        <w:trPr>
          <w:trHeight w:val="260"/>
          <w:jc w:val="center"/>
        </w:trPr>
        <w:tc>
          <w:tcPr>
            <w:tcW w:w="2493" w:type="dxa"/>
            <w:tcBorders>
              <w:top w:val="nil"/>
              <w:left w:val="single" w:sz="4" w:space="0" w:color="000000"/>
              <w:bottom w:val="single" w:sz="4" w:space="0" w:color="000000"/>
              <w:right w:val="single" w:sz="4" w:space="0" w:color="000000"/>
            </w:tcBorders>
            <w:vAlign w:val="bottom"/>
          </w:tcPr>
          <w:p w:rsidR="002161BA" w:rsidRPr="00CA44C4" w:rsidRDefault="002161BA" w:rsidP="00671C79">
            <w:pPr>
              <w:pStyle w:val="Normal1"/>
              <w:spacing w:line="240" w:lineRule="auto"/>
              <w:jc w:val="center"/>
              <w:rPr>
                <w:rFonts w:ascii="Trebuchet MS" w:hAnsi="Trebuchet MS"/>
                <w:sz w:val="24"/>
                <w:szCs w:val="24"/>
              </w:rPr>
            </w:pPr>
            <w:r w:rsidRPr="00CA44C4">
              <w:rPr>
                <w:rFonts w:ascii="Trebuchet MS" w:eastAsia="Trebuchet MS" w:hAnsi="Trebuchet MS" w:cs="Trebuchet MS"/>
                <w:sz w:val="24"/>
                <w:szCs w:val="24"/>
              </w:rPr>
              <w:t>26 June</w:t>
            </w:r>
          </w:p>
        </w:tc>
        <w:tc>
          <w:tcPr>
            <w:tcW w:w="1720" w:type="dxa"/>
            <w:tcBorders>
              <w:top w:val="nil"/>
              <w:left w:val="nil"/>
              <w:bottom w:val="single" w:sz="4" w:space="0" w:color="000000"/>
              <w:right w:val="single" w:sz="4" w:space="0" w:color="000000"/>
            </w:tcBorders>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5.12</w:t>
            </w:r>
          </w:p>
        </w:tc>
      </w:tr>
      <w:tr w:rsidR="002161BA" w:rsidRPr="002161BA" w:rsidTr="00CA44C4">
        <w:trPr>
          <w:trHeight w:val="260"/>
          <w:jc w:val="center"/>
        </w:trPr>
        <w:tc>
          <w:tcPr>
            <w:tcW w:w="2493" w:type="dxa"/>
            <w:tcBorders>
              <w:top w:val="nil"/>
              <w:left w:val="single" w:sz="4" w:space="0" w:color="000000"/>
              <w:bottom w:val="single" w:sz="4" w:space="0" w:color="000000"/>
              <w:right w:val="single" w:sz="4" w:space="0" w:color="000000"/>
            </w:tcBorders>
            <w:vAlign w:val="bottom"/>
          </w:tcPr>
          <w:p w:rsidR="002161BA" w:rsidRPr="00CA44C4" w:rsidRDefault="002161BA" w:rsidP="00671C79">
            <w:pPr>
              <w:pStyle w:val="Normal1"/>
              <w:spacing w:line="240" w:lineRule="auto"/>
              <w:jc w:val="center"/>
              <w:rPr>
                <w:rFonts w:ascii="Trebuchet MS" w:hAnsi="Trebuchet MS"/>
                <w:sz w:val="24"/>
                <w:szCs w:val="24"/>
              </w:rPr>
            </w:pPr>
            <w:r w:rsidRPr="00CA44C4">
              <w:rPr>
                <w:rFonts w:ascii="Trebuchet MS" w:eastAsia="Trebuchet MS" w:hAnsi="Trebuchet MS" w:cs="Trebuchet MS"/>
                <w:sz w:val="24"/>
                <w:szCs w:val="24"/>
              </w:rPr>
              <w:t>29 June</w:t>
            </w:r>
          </w:p>
        </w:tc>
        <w:tc>
          <w:tcPr>
            <w:tcW w:w="1720" w:type="dxa"/>
            <w:tcBorders>
              <w:top w:val="nil"/>
              <w:left w:val="nil"/>
              <w:bottom w:val="single" w:sz="4" w:space="0" w:color="000000"/>
              <w:right w:val="single" w:sz="4" w:space="0" w:color="000000"/>
            </w:tcBorders>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1.66</w:t>
            </w:r>
          </w:p>
        </w:tc>
      </w:tr>
      <w:tr w:rsidR="002161BA" w:rsidRPr="002161BA" w:rsidTr="00CA44C4">
        <w:trPr>
          <w:trHeight w:val="260"/>
          <w:jc w:val="center"/>
        </w:trPr>
        <w:tc>
          <w:tcPr>
            <w:tcW w:w="2493" w:type="dxa"/>
            <w:tcBorders>
              <w:top w:val="nil"/>
              <w:left w:val="single" w:sz="4" w:space="0" w:color="000000"/>
              <w:bottom w:val="single" w:sz="4" w:space="0" w:color="000000"/>
              <w:right w:val="single" w:sz="4" w:space="0" w:color="000000"/>
            </w:tcBorders>
            <w:vAlign w:val="bottom"/>
          </w:tcPr>
          <w:p w:rsidR="002161BA" w:rsidRPr="00CA44C4" w:rsidRDefault="002161BA" w:rsidP="00671C79">
            <w:pPr>
              <w:pStyle w:val="Normal1"/>
              <w:spacing w:line="240" w:lineRule="auto"/>
              <w:jc w:val="center"/>
              <w:rPr>
                <w:rFonts w:ascii="Trebuchet MS" w:hAnsi="Trebuchet MS"/>
                <w:sz w:val="24"/>
                <w:szCs w:val="24"/>
              </w:rPr>
            </w:pPr>
            <w:r w:rsidRPr="00CA44C4">
              <w:rPr>
                <w:rFonts w:ascii="Trebuchet MS" w:eastAsia="Trebuchet MS" w:hAnsi="Trebuchet MS" w:cs="Trebuchet MS"/>
                <w:sz w:val="24"/>
                <w:szCs w:val="24"/>
              </w:rPr>
              <w:t>8 July</w:t>
            </w:r>
          </w:p>
        </w:tc>
        <w:tc>
          <w:tcPr>
            <w:tcW w:w="1720" w:type="dxa"/>
            <w:tcBorders>
              <w:top w:val="nil"/>
              <w:left w:val="nil"/>
              <w:bottom w:val="single" w:sz="4" w:space="0" w:color="000000"/>
              <w:right w:val="single" w:sz="4" w:space="0" w:color="000000"/>
            </w:tcBorders>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2.27</w:t>
            </w:r>
          </w:p>
        </w:tc>
      </w:tr>
      <w:tr w:rsidR="002161BA" w:rsidRPr="002161BA" w:rsidTr="00CA44C4">
        <w:trPr>
          <w:trHeight w:val="260"/>
          <w:jc w:val="center"/>
        </w:trPr>
        <w:tc>
          <w:tcPr>
            <w:tcW w:w="2493" w:type="dxa"/>
            <w:tcBorders>
              <w:top w:val="nil"/>
              <w:left w:val="single" w:sz="4" w:space="0" w:color="000000"/>
              <w:bottom w:val="single" w:sz="4" w:space="0" w:color="000000"/>
              <w:right w:val="single" w:sz="4" w:space="0" w:color="000000"/>
            </w:tcBorders>
            <w:vAlign w:val="bottom"/>
          </w:tcPr>
          <w:p w:rsidR="002161BA" w:rsidRPr="00CA44C4" w:rsidRDefault="002161BA" w:rsidP="00671C79">
            <w:pPr>
              <w:pStyle w:val="Normal1"/>
              <w:spacing w:line="240" w:lineRule="auto"/>
              <w:jc w:val="center"/>
              <w:rPr>
                <w:rFonts w:ascii="Trebuchet MS" w:hAnsi="Trebuchet MS"/>
                <w:sz w:val="24"/>
                <w:szCs w:val="24"/>
              </w:rPr>
            </w:pPr>
            <w:r w:rsidRPr="00CA44C4">
              <w:rPr>
                <w:rFonts w:ascii="Trebuchet MS" w:eastAsia="Trebuchet MS" w:hAnsi="Trebuchet MS" w:cs="Trebuchet MS"/>
                <w:sz w:val="24"/>
                <w:szCs w:val="24"/>
              </w:rPr>
              <w:t>16 July</w:t>
            </w:r>
          </w:p>
        </w:tc>
        <w:tc>
          <w:tcPr>
            <w:tcW w:w="1720" w:type="dxa"/>
            <w:tcBorders>
              <w:top w:val="nil"/>
              <w:left w:val="nil"/>
              <w:bottom w:val="single" w:sz="4" w:space="0" w:color="000000"/>
              <w:right w:val="single" w:sz="4" w:space="0" w:color="000000"/>
            </w:tcBorders>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1.62</w:t>
            </w:r>
          </w:p>
        </w:tc>
      </w:tr>
      <w:tr w:rsidR="002161BA" w:rsidRPr="002161BA" w:rsidTr="00CA44C4">
        <w:trPr>
          <w:trHeight w:val="260"/>
          <w:jc w:val="center"/>
        </w:trPr>
        <w:tc>
          <w:tcPr>
            <w:tcW w:w="2493" w:type="dxa"/>
            <w:tcBorders>
              <w:top w:val="nil"/>
              <w:left w:val="single" w:sz="4" w:space="0" w:color="000000"/>
              <w:bottom w:val="single" w:sz="4" w:space="0" w:color="000000"/>
              <w:right w:val="single" w:sz="4" w:space="0" w:color="000000"/>
            </w:tcBorders>
            <w:vAlign w:val="bottom"/>
          </w:tcPr>
          <w:p w:rsidR="002161BA" w:rsidRPr="00CA44C4" w:rsidRDefault="002161BA" w:rsidP="00671C79">
            <w:pPr>
              <w:pStyle w:val="Normal1"/>
              <w:spacing w:line="240" w:lineRule="auto"/>
              <w:jc w:val="center"/>
              <w:rPr>
                <w:rFonts w:ascii="Trebuchet MS" w:hAnsi="Trebuchet MS"/>
                <w:sz w:val="24"/>
                <w:szCs w:val="24"/>
              </w:rPr>
            </w:pPr>
            <w:r w:rsidRPr="00CA44C4">
              <w:rPr>
                <w:rFonts w:ascii="Trebuchet MS" w:eastAsia="Trebuchet MS" w:hAnsi="Trebuchet MS" w:cs="Trebuchet MS"/>
                <w:sz w:val="24"/>
                <w:szCs w:val="24"/>
              </w:rPr>
              <w:t>20 July</w:t>
            </w:r>
          </w:p>
        </w:tc>
        <w:tc>
          <w:tcPr>
            <w:tcW w:w="1720" w:type="dxa"/>
            <w:tcBorders>
              <w:top w:val="nil"/>
              <w:left w:val="nil"/>
              <w:bottom w:val="single" w:sz="4" w:space="0" w:color="000000"/>
              <w:right w:val="single" w:sz="4" w:space="0" w:color="000000"/>
            </w:tcBorders>
            <w:vAlign w:val="bottom"/>
          </w:tcPr>
          <w:p w:rsidR="002161BA" w:rsidRPr="002161BA" w:rsidRDefault="002161BA">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2.28</w:t>
            </w:r>
          </w:p>
        </w:tc>
      </w:tr>
      <w:tr w:rsidR="006C3EB3" w:rsidRPr="002161BA" w:rsidTr="00CA44C4">
        <w:trPr>
          <w:trHeight w:val="260"/>
          <w:jc w:val="center"/>
        </w:trPr>
        <w:tc>
          <w:tcPr>
            <w:tcW w:w="2493" w:type="dxa"/>
            <w:tcBorders>
              <w:top w:val="nil"/>
              <w:left w:val="single" w:sz="4" w:space="0" w:color="000000"/>
              <w:bottom w:val="single" w:sz="4" w:space="0" w:color="000000"/>
              <w:right w:val="single" w:sz="4" w:space="0" w:color="000000"/>
            </w:tcBorders>
            <w:vAlign w:val="bottom"/>
          </w:tcPr>
          <w:p w:rsidR="006C3EB3" w:rsidRPr="00CA44C4" w:rsidRDefault="00827902">
            <w:pPr>
              <w:pStyle w:val="Normal1"/>
              <w:spacing w:line="240" w:lineRule="auto"/>
              <w:jc w:val="center"/>
              <w:rPr>
                <w:rFonts w:ascii="Trebuchet MS" w:hAnsi="Trebuchet MS"/>
                <w:sz w:val="24"/>
                <w:szCs w:val="24"/>
              </w:rPr>
            </w:pPr>
            <w:r w:rsidRPr="00CA44C4">
              <w:rPr>
                <w:rFonts w:ascii="Trebuchet MS" w:eastAsia="Trebuchet MS" w:hAnsi="Trebuchet MS" w:cs="Trebuchet MS"/>
                <w:sz w:val="24"/>
                <w:szCs w:val="24"/>
              </w:rPr>
              <w:t>Dry</w:t>
            </w:r>
          </w:p>
        </w:tc>
        <w:tc>
          <w:tcPr>
            <w:tcW w:w="172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3.49</w:t>
            </w:r>
          </w:p>
        </w:tc>
      </w:tr>
      <w:tr w:rsidR="006C3EB3" w:rsidRPr="002161BA" w:rsidTr="00CA44C4">
        <w:trPr>
          <w:trHeight w:val="260"/>
          <w:jc w:val="center"/>
        </w:trPr>
        <w:tc>
          <w:tcPr>
            <w:tcW w:w="2493" w:type="dxa"/>
            <w:tcBorders>
              <w:top w:val="nil"/>
              <w:left w:val="single" w:sz="4" w:space="0" w:color="000000"/>
              <w:bottom w:val="single" w:sz="4" w:space="0" w:color="000000"/>
              <w:right w:val="single" w:sz="4" w:space="0" w:color="000000"/>
            </w:tcBorders>
            <w:vAlign w:val="bottom"/>
          </w:tcPr>
          <w:p w:rsidR="006C3EB3" w:rsidRPr="00CA44C4" w:rsidRDefault="00827902">
            <w:pPr>
              <w:pStyle w:val="Normal1"/>
              <w:spacing w:line="240" w:lineRule="auto"/>
              <w:jc w:val="center"/>
              <w:rPr>
                <w:rFonts w:ascii="Trebuchet MS" w:hAnsi="Trebuchet MS"/>
                <w:sz w:val="24"/>
                <w:szCs w:val="24"/>
              </w:rPr>
            </w:pPr>
            <w:r w:rsidRPr="00CA44C4">
              <w:rPr>
                <w:rFonts w:ascii="Trebuchet MS" w:eastAsia="Trebuchet MS" w:hAnsi="Trebuchet MS" w:cs="Trebuchet MS"/>
                <w:sz w:val="24"/>
                <w:szCs w:val="24"/>
              </w:rPr>
              <w:t>GCI</w:t>
            </w:r>
          </w:p>
        </w:tc>
        <w:tc>
          <w:tcPr>
            <w:tcW w:w="172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5.90</w:t>
            </w:r>
          </w:p>
        </w:tc>
      </w:tr>
      <w:tr w:rsidR="006C3EB3" w:rsidRPr="002161BA" w:rsidTr="00CA44C4">
        <w:trPr>
          <w:trHeight w:val="260"/>
          <w:jc w:val="center"/>
        </w:trPr>
        <w:tc>
          <w:tcPr>
            <w:tcW w:w="2493" w:type="dxa"/>
            <w:tcBorders>
              <w:top w:val="nil"/>
              <w:left w:val="single" w:sz="4" w:space="0" w:color="000000"/>
              <w:bottom w:val="single" w:sz="4" w:space="0" w:color="000000"/>
              <w:right w:val="single" w:sz="4" w:space="0" w:color="000000"/>
            </w:tcBorders>
            <w:vAlign w:val="bottom"/>
          </w:tcPr>
          <w:p w:rsidR="006C3EB3" w:rsidRPr="00CA44C4" w:rsidRDefault="00827902">
            <w:pPr>
              <w:pStyle w:val="Normal1"/>
              <w:spacing w:line="240" w:lineRule="auto"/>
              <w:jc w:val="center"/>
              <w:rPr>
                <w:rFonts w:ascii="Trebuchet MS" w:hAnsi="Trebuchet MS"/>
                <w:sz w:val="24"/>
                <w:szCs w:val="24"/>
              </w:rPr>
            </w:pPr>
            <w:r w:rsidRPr="00CA44C4">
              <w:rPr>
                <w:rFonts w:ascii="Trebuchet MS" w:eastAsia="Trebuchet MS" w:hAnsi="Trebuchet MS" w:cs="Trebuchet MS"/>
                <w:sz w:val="24"/>
                <w:szCs w:val="24"/>
              </w:rPr>
              <w:t>LPI</w:t>
            </w:r>
          </w:p>
        </w:tc>
        <w:tc>
          <w:tcPr>
            <w:tcW w:w="172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1.52</w:t>
            </w:r>
          </w:p>
        </w:tc>
      </w:tr>
      <w:tr w:rsidR="006C3EB3" w:rsidRPr="002161BA" w:rsidTr="00CA44C4">
        <w:trPr>
          <w:trHeight w:val="260"/>
          <w:jc w:val="center"/>
        </w:trPr>
        <w:tc>
          <w:tcPr>
            <w:tcW w:w="2493" w:type="dxa"/>
            <w:tcBorders>
              <w:top w:val="nil"/>
              <w:left w:val="single" w:sz="4" w:space="0" w:color="000000"/>
              <w:bottom w:val="single" w:sz="4" w:space="0" w:color="000000"/>
              <w:right w:val="single" w:sz="4" w:space="0" w:color="000000"/>
            </w:tcBorders>
            <w:vAlign w:val="bottom"/>
          </w:tcPr>
          <w:p w:rsidR="006C3EB3" w:rsidRPr="00CA44C4" w:rsidRDefault="00827902">
            <w:pPr>
              <w:pStyle w:val="Normal1"/>
              <w:spacing w:line="240" w:lineRule="auto"/>
              <w:jc w:val="center"/>
              <w:rPr>
                <w:rFonts w:ascii="Trebuchet MS" w:hAnsi="Trebuchet MS"/>
                <w:sz w:val="24"/>
                <w:szCs w:val="24"/>
              </w:rPr>
            </w:pPr>
            <w:r w:rsidRPr="00CA44C4">
              <w:rPr>
                <w:rFonts w:ascii="Trebuchet MS" w:eastAsia="Trebuchet MS" w:hAnsi="Trebuchet MS" w:cs="Trebuchet MS"/>
                <w:sz w:val="24"/>
                <w:szCs w:val="24"/>
              </w:rPr>
              <w:t>SO</w:t>
            </w:r>
          </w:p>
        </w:tc>
        <w:tc>
          <w:tcPr>
            <w:tcW w:w="172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4.56</w:t>
            </w:r>
          </w:p>
        </w:tc>
      </w:tr>
      <w:tr w:rsidR="006C3EB3" w:rsidRPr="002161BA" w:rsidTr="00CA44C4">
        <w:trPr>
          <w:trHeight w:val="260"/>
          <w:jc w:val="center"/>
        </w:trPr>
        <w:tc>
          <w:tcPr>
            <w:tcW w:w="2493" w:type="dxa"/>
            <w:tcBorders>
              <w:top w:val="nil"/>
              <w:left w:val="single" w:sz="4" w:space="0" w:color="000000"/>
              <w:bottom w:val="single" w:sz="4" w:space="0" w:color="000000"/>
              <w:right w:val="single" w:sz="4" w:space="0" w:color="000000"/>
            </w:tcBorders>
            <w:vAlign w:val="bottom"/>
          </w:tcPr>
          <w:p w:rsidR="006C3EB3" w:rsidRPr="00CA44C4" w:rsidRDefault="00827902">
            <w:pPr>
              <w:pStyle w:val="Normal1"/>
              <w:spacing w:line="240" w:lineRule="auto"/>
              <w:jc w:val="center"/>
              <w:rPr>
                <w:rFonts w:ascii="Trebuchet MS" w:hAnsi="Trebuchet MS"/>
                <w:sz w:val="24"/>
                <w:szCs w:val="24"/>
              </w:rPr>
            </w:pPr>
            <w:r w:rsidRPr="00CA44C4">
              <w:rPr>
                <w:rFonts w:ascii="Trebuchet MS" w:eastAsia="Trebuchet MS" w:hAnsi="Trebuchet MS" w:cs="Trebuchet MS"/>
                <w:sz w:val="24"/>
                <w:szCs w:val="24"/>
              </w:rPr>
              <w:t>Station 13</w:t>
            </w:r>
          </w:p>
        </w:tc>
        <w:tc>
          <w:tcPr>
            <w:tcW w:w="172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4.07</w:t>
            </w:r>
          </w:p>
        </w:tc>
      </w:tr>
      <w:tr w:rsidR="006C3EB3" w:rsidRPr="002161BA" w:rsidTr="00CA44C4">
        <w:trPr>
          <w:trHeight w:val="260"/>
          <w:jc w:val="center"/>
        </w:trPr>
        <w:tc>
          <w:tcPr>
            <w:tcW w:w="2493" w:type="dxa"/>
            <w:tcBorders>
              <w:top w:val="nil"/>
              <w:left w:val="single" w:sz="4" w:space="0" w:color="000000"/>
              <w:bottom w:val="single" w:sz="4" w:space="0" w:color="000000"/>
              <w:right w:val="single" w:sz="4" w:space="0" w:color="000000"/>
            </w:tcBorders>
            <w:vAlign w:val="bottom"/>
          </w:tcPr>
          <w:p w:rsidR="006C3EB3" w:rsidRPr="00CA44C4" w:rsidRDefault="00827902">
            <w:pPr>
              <w:pStyle w:val="Normal1"/>
              <w:spacing w:line="240" w:lineRule="auto"/>
              <w:jc w:val="center"/>
              <w:rPr>
                <w:rFonts w:ascii="Trebuchet MS" w:hAnsi="Trebuchet MS"/>
                <w:sz w:val="24"/>
                <w:szCs w:val="24"/>
              </w:rPr>
            </w:pPr>
            <w:r w:rsidRPr="00CA44C4">
              <w:rPr>
                <w:rFonts w:ascii="Trebuchet MS" w:eastAsia="Trebuchet MS" w:hAnsi="Trebuchet MS" w:cs="Trebuchet MS"/>
                <w:sz w:val="24"/>
                <w:szCs w:val="24"/>
              </w:rPr>
              <w:t>Coal</w:t>
            </w:r>
          </w:p>
        </w:tc>
        <w:tc>
          <w:tcPr>
            <w:tcW w:w="172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1.12</w:t>
            </w:r>
          </w:p>
        </w:tc>
      </w:tr>
      <w:tr w:rsidR="006C3EB3" w:rsidRPr="002161BA" w:rsidTr="00CA44C4">
        <w:trPr>
          <w:trHeight w:val="260"/>
          <w:jc w:val="center"/>
        </w:trPr>
        <w:tc>
          <w:tcPr>
            <w:tcW w:w="2493" w:type="dxa"/>
            <w:tcBorders>
              <w:top w:val="nil"/>
              <w:left w:val="single" w:sz="4" w:space="0" w:color="000000"/>
              <w:bottom w:val="single" w:sz="4" w:space="0" w:color="000000"/>
              <w:right w:val="single" w:sz="4" w:space="0" w:color="000000"/>
            </w:tcBorders>
            <w:vAlign w:val="bottom"/>
          </w:tcPr>
          <w:p w:rsidR="006C3EB3" w:rsidRPr="00CA44C4" w:rsidRDefault="00827902">
            <w:pPr>
              <w:pStyle w:val="Normal1"/>
              <w:spacing w:line="240" w:lineRule="auto"/>
              <w:jc w:val="center"/>
              <w:rPr>
                <w:rFonts w:ascii="Trebuchet MS" w:hAnsi="Trebuchet MS"/>
                <w:sz w:val="24"/>
                <w:szCs w:val="24"/>
              </w:rPr>
            </w:pPr>
            <w:r w:rsidRPr="00CA44C4">
              <w:rPr>
                <w:rFonts w:ascii="Trebuchet MS" w:eastAsia="Trebuchet MS" w:hAnsi="Trebuchet MS" w:cs="Trebuchet MS"/>
                <w:sz w:val="24"/>
                <w:szCs w:val="24"/>
              </w:rPr>
              <w:t>Coal 2</w:t>
            </w:r>
          </w:p>
        </w:tc>
        <w:tc>
          <w:tcPr>
            <w:tcW w:w="172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1.82</w:t>
            </w:r>
          </w:p>
        </w:tc>
      </w:tr>
    </w:tbl>
    <w:p w:rsidR="006C3EB3" w:rsidRPr="002161BA" w:rsidRDefault="00827902">
      <w:pPr>
        <w:pStyle w:val="Normal1"/>
        <w:ind w:left="1080"/>
        <w:jc w:val="center"/>
        <w:rPr>
          <w:rFonts w:ascii="Trebuchet MS" w:hAnsi="Trebuchet MS"/>
          <w:sz w:val="24"/>
          <w:szCs w:val="24"/>
        </w:rPr>
      </w:pPr>
      <w:proofErr w:type="gramStart"/>
      <w:r w:rsidRPr="002161BA">
        <w:rPr>
          <w:rFonts w:ascii="Trebuchet MS" w:eastAsia="Trebuchet MS" w:hAnsi="Trebuchet MS" w:cs="Trebuchet MS"/>
          <w:sz w:val="24"/>
          <w:szCs w:val="24"/>
        </w:rPr>
        <w:lastRenderedPageBreak/>
        <w:t>Table 14.</w:t>
      </w:r>
      <w:proofErr w:type="gramEnd"/>
      <w:r w:rsidRPr="002161BA">
        <w:rPr>
          <w:rFonts w:ascii="Trebuchet MS" w:eastAsia="Trebuchet MS" w:hAnsi="Trebuchet MS" w:cs="Trebuchet MS"/>
          <w:sz w:val="24"/>
          <w:szCs w:val="24"/>
        </w:rPr>
        <w:t xml:space="preserve"> </w:t>
      </w:r>
      <w:proofErr w:type="gramStart"/>
      <w:r w:rsidRPr="002161BA">
        <w:rPr>
          <w:rFonts w:ascii="Trebuchet MS" w:eastAsia="Trebuchet MS" w:hAnsi="Trebuchet MS" w:cs="Trebuchet MS"/>
          <w:sz w:val="24"/>
          <w:szCs w:val="24"/>
        </w:rPr>
        <w:t>Carbon Preference Index of sediment, wet and dry deposition, and coal samples.</w:t>
      </w:r>
      <w:proofErr w:type="gramEnd"/>
    </w:p>
    <w:p w:rsidR="006C3EB3" w:rsidRPr="002161BA" w:rsidRDefault="006C3EB3">
      <w:pPr>
        <w:pStyle w:val="Normal1"/>
        <w:ind w:left="1080"/>
        <w:jc w:val="center"/>
        <w:rPr>
          <w:rFonts w:ascii="Trebuchet MS" w:hAnsi="Trebuchet MS"/>
          <w:sz w:val="24"/>
          <w:szCs w:val="24"/>
        </w:rPr>
      </w:pPr>
    </w:p>
    <w:tbl>
      <w:tblPr>
        <w:tblStyle w:val="ad"/>
        <w:tblW w:w="4688" w:type="dxa"/>
        <w:jc w:val="center"/>
        <w:tblInd w:w="-21" w:type="dxa"/>
        <w:tblLayout w:type="fixed"/>
        <w:tblLook w:val="0400" w:firstRow="0" w:lastRow="0" w:firstColumn="0" w:lastColumn="0" w:noHBand="0" w:noVBand="1"/>
      </w:tblPr>
      <w:tblGrid>
        <w:gridCol w:w="2540"/>
        <w:gridCol w:w="1074"/>
        <w:gridCol w:w="1074"/>
      </w:tblGrid>
      <w:tr w:rsidR="006C3EB3" w:rsidRPr="002161BA" w:rsidTr="00180FF2">
        <w:trPr>
          <w:trHeight w:val="320"/>
          <w:jc w:val="center"/>
        </w:trPr>
        <w:tc>
          <w:tcPr>
            <w:tcW w:w="2540" w:type="dxa"/>
            <w:tcBorders>
              <w:top w:val="single" w:sz="4" w:space="0" w:color="000000"/>
              <w:left w:val="single" w:sz="4" w:space="0" w:color="000000"/>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i/>
                <w:sz w:val="24"/>
                <w:szCs w:val="24"/>
              </w:rPr>
              <w:t>in ng/g dry weight</w:t>
            </w:r>
          </w:p>
        </w:tc>
        <w:tc>
          <w:tcPr>
            <w:tcW w:w="1074" w:type="dxa"/>
            <w:tcBorders>
              <w:top w:val="single" w:sz="4" w:space="0" w:color="000000"/>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2014</w:t>
            </w:r>
          </w:p>
        </w:tc>
        <w:tc>
          <w:tcPr>
            <w:tcW w:w="1074" w:type="dxa"/>
            <w:tcBorders>
              <w:top w:val="single" w:sz="4" w:space="0" w:color="000000"/>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2015</w:t>
            </w:r>
          </w:p>
        </w:tc>
      </w:tr>
      <w:tr w:rsidR="006C3EB3" w:rsidRPr="002161BA" w:rsidTr="00180FF2">
        <w:trPr>
          <w:trHeight w:val="320"/>
          <w:jc w:val="center"/>
        </w:trPr>
        <w:tc>
          <w:tcPr>
            <w:tcW w:w="2540" w:type="dxa"/>
            <w:tcBorders>
              <w:top w:val="nil"/>
              <w:left w:val="single" w:sz="4" w:space="0" w:color="000000"/>
              <w:bottom w:val="single" w:sz="4" w:space="0" w:color="000000"/>
              <w:right w:val="single" w:sz="4" w:space="0" w:color="000000"/>
            </w:tcBorders>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Parent</w:t>
            </w:r>
          </w:p>
        </w:tc>
        <w:tc>
          <w:tcPr>
            <w:tcW w:w="1074"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3308.9</w:t>
            </w:r>
          </w:p>
        </w:tc>
        <w:tc>
          <w:tcPr>
            <w:tcW w:w="1074"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8733.4</w:t>
            </w:r>
          </w:p>
        </w:tc>
      </w:tr>
      <w:tr w:rsidR="006C3EB3" w:rsidRPr="002161BA" w:rsidTr="00180FF2">
        <w:trPr>
          <w:trHeight w:val="320"/>
          <w:jc w:val="center"/>
        </w:trPr>
        <w:tc>
          <w:tcPr>
            <w:tcW w:w="2540" w:type="dxa"/>
            <w:tcBorders>
              <w:top w:val="nil"/>
              <w:left w:val="single" w:sz="4" w:space="0" w:color="000000"/>
              <w:bottom w:val="single" w:sz="4" w:space="0" w:color="000000"/>
              <w:right w:val="single" w:sz="4" w:space="0" w:color="000000"/>
            </w:tcBorders>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Percent Parent</w:t>
            </w:r>
          </w:p>
        </w:tc>
        <w:tc>
          <w:tcPr>
            <w:tcW w:w="1074"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82.76</w:t>
            </w:r>
          </w:p>
        </w:tc>
        <w:tc>
          <w:tcPr>
            <w:tcW w:w="1074"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88.67</w:t>
            </w:r>
          </w:p>
        </w:tc>
      </w:tr>
      <w:tr w:rsidR="006C3EB3" w:rsidRPr="002161BA" w:rsidTr="00180FF2">
        <w:trPr>
          <w:trHeight w:val="320"/>
          <w:jc w:val="center"/>
        </w:trPr>
        <w:tc>
          <w:tcPr>
            <w:tcW w:w="2540" w:type="dxa"/>
            <w:tcBorders>
              <w:top w:val="nil"/>
              <w:left w:val="single" w:sz="4" w:space="0" w:color="000000"/>
              <w:bottom w:val="single" w:sz="4" w:space="0" w:color="000000"/>
              <w:right w:val="single" w:sz="4" w:space="0" w:color="000000"/>
            </w:tcBorders>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Alkyl-Substituted</w:t>
            </w:r>
          </w:p>
        </w:tc>
        <w:tc>
          <w:tcPr>
            <w:tcW w:w="1074"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689.2</w:t>
            </w:r>
          </w:p>
        </w:tc>
        <w:tc>
          <w:tcPr>
            <w:tcW w:w="1074"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1115.4</w:t>
            </w:r>
          </w:p>
        </w:tc>
      </w:tr>
      <w:tr w:rsidR="006C3EB3" w:rsidRPr="002161BA" w:rsidTr="00180FF2">
        <w:trPr>
          <w:trHeight w:val="320"/>
          <w:jc w:val="center"/>
        </w:trPr>
        <w:tc>
          <w:tcPr>
            <w:tcW w:w="2540" w:type="dxa"/>
            <w:tcBorders>
              <w:top w:val="nil"/>
              <w:left w:val="single" w:sz="4" w:space="0" w:color="000000"/>
              <w:bottom w:val="single" w:sz="4" w:space="0" w:color="000000"/>
              <w:right w:val="single" w:sz="4" w:space="0" w:color="000000"/>
            </w:tcBorders>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Percent Alkyl-Substituted</w:t>
            </w:r>
          </w:p>
        </w:tc>
        <w:tc>
          <w:tcPr>
            <w:tcW w:w="1074"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17.24</w:t>
            </w:r>
          </w:p>
        </w:tc>
        <w:tc>
          <w:tcPr>
            <w:tcW w:w="1074"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11.32</w:t>
            </w:r>
          </w:p>
        </w:tc>
      </w:tr>
      <w:tr w:rsidR="006C3EB3" w:rsidRPr="002161BA" w:rsidTr="00180FF2">
        <w:trPr>
          <w:trHeight w:val="320"/>
          <w:jc w:val="center"/>
        </w:trPr>
        <w:tc>
          <w:tcPr>
            <w:tcW w:w="2540" w:type="dxa"/>
            <w:tcBorders>
              <w:top w:val="nil"/>
              <w:left w:val="single" w:sz="4" w:space="0" w:color="000000"/>
              <w:bottom w:val="single" w:sz="4" w:space="0" w:color="000000"/>
              <w:right w:val="single" w:sz="4" w:space="0" w:color="000000"/>
            </w:tcBorders>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Total</w:t>
            </w:r>
          </w:p>
        </w:tc>
        <w:tc>
          <w:tcPr>
            <w:tcW w:w="1074"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3998.2</w:t>
            </w:r>
          </w:p>
        </w:tc>
        <w:tc>
          <w:tcPr>
            <w:tcW w:w="1074"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9849.6</w:t>
            </w:r>
          </w:p>
        </w:tc>
      </w:tr>
    </w:tbl>
    <w:p w:rsidR="006C3EB3" w:rsidRPr="002161BA" w:rsidRDefault="00827902">
      <w:pPr>
        <w:pStyle w:val="Normal1"/>
        <w:ind w:left="1080"/>
        <w:jc w:val="center"/>
        <w:rPr>
          <w:rFonts w:ascii="Trebuchet MS" w:hAnsi="Trebuchet MS"/>
          <w:sz w:val="24"/>
          <w:szCs w:val="24"/>
        </w:rPr>
      </w:pPr>
      <w:proofErr w:type="gramStart"/>
      <w:r w:rsidRPr="002161BA">
        <w:rPr>
          <w:rFonts w:ascii="Trebuchet MS" w:eastAsia="Trebuchet MS" w:hAnsi="Trebuchet MS" w:cs="Trebuchet MS"/>
          <w:sz w:val="24"/>
          <w:szCs w:val="24"/>
        </w:rPr>
        <w:t>Table 15.</w:t>
      </w:r>
      <w:proofErr w:type="gramEnd"/>
      <w:r w:rsidRPr="002161BA">
        <w:rPr>
          <w:rFonts w:ascii="Trebuchet MS" w:eastAsia="Trebuchet MS" w:hAnsi="Trebuchet MS" w:cs="Trebuchet MS"/>
          <w:sz w:val="24"/>
          <w:szCs w:val="24"/>
        </w:rPr>
        <w:t xml:space="preserve"> Station 13 PAH data over time.</w:t>
      </w:r>
    </w:p>
    <w:p w:rsidR="006C3EB3" w:rsidRPr="002161BA" w:rsidRDefault="006C3EB3">
      <w:pPr>
        <w:pStyle w:val="Normal1"/>
        <w:ind w:left="1080"/>
        <w:jc w:val="center"/>
        <w:rPr>
          <w:rFonts w:ascii="Trebuchet MS" w:hAnsi="Trebuchet MS"/>
          <w:sz w:val="24"/>
          <w:szCs w:val="24"/>
        </w:rPr>
      </w:pPr>
    </w:p>
    <w:tbl>
      <w:tblPr>
        <w:tblStyle w:val="ae"/>
        <w:tblW w:w="5180" w:type="dxa"/>
        <w:jc w:val="center"/>
        <w:tblInd w:w="-21" w:type="dxa"/>
        <w:tblLayout w:type="fixed"/>
        <w:tblLook w:val="0400" w:firstRow="0" w:lastRow="0" w:firstColumn="0" w:lastColumn="0" w:noHBand="0" w:noVBand="1"/>
      </w:tblPr>
      <w:tblGrid>
        <w:gridCol w:w="2780"/>
        <w:gridCol w:w="1260"/>
        <w:gridCol w:w="1140"/>
      </w:tblGrid>
      <w:tr w:rsidR="006C3EB3" w:rsidRPr="002161BA">
        <w:trPr>
          <w:trHeight w:val="360"/>
          <w:jc w:val="center"/>
        </w:trPr>
        <w:tc>
          <w:tcPr>
            <w:tcW w:w="2780" w:type="dxa"/>
            <w:tcBorders>
              <w:top w:val="single" w:sz="4" w:space="0" w:color="000000"/>
              <w:left w:val="single" w:sz="4" w:space="0" w:color="000000"/>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i/>
                <w:sz w:val="24"/>
                <w:szCs w:val="24"/>
              </w:rPr>
              <w:t>in μg/g DW</w:t>
            </w:r>
          </w:p>
        </w:tc>
        <w:tc>
          <w:tcPr>
            <w:tcW w:w="1260" w:type="dxa"/>
            <w:tcBorders>
              <w:top w:val="single" w:sz="4" w:space="0" w:color="000000"/>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2014</w:t>
            </w:r>
          </w:p>
        </w:tc>
        <w:tc>
          <w:tcPr>
            <w:tcW w:w="1140" w:type="dxa"/>
            <w:tcBorders>
              <w:top w:val="single" w:sz="4" w:space="0" w:color="000000"/>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b/>
                <w:sz w:val="24"/>
                <w:szCs w:val="24"/>
              </w:rPr>
              <w:t>2015</w:t>
            </w:r>
          </w:p>
        </w:tc>
      </w:tr>
      <w:tr w:rsidR="006C3EB3" w:rsidRPr="002161BA">
        <w:trPr>
          <w:trHeight w:val="360"/>
          <w:jc w:val="center"/>
        </w:trPr>
        <w:tc>
          <w:tcPr>
            <w:tcW w:w="2780" w:type="dxa"/>
            <w:tcBorders>
              <w:top w:val="nil"/>
              <w:left w:val="single" w:sz="4" w:space="0" w:color="000000"/>
              <w:bottom w:val="single" w:sz="4" w:space="0" w:color="000000"/>
              <w:right w:val="single" w:sz="4" w:space="0" w:color="000000"/>
            </w:tcBorders>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Short Chain (C</w:t>
            </w:r>
            <w:r w:rsidRPr="00180FF2">
              <w:rPr>
                <w:rFonts w:ascii="Trebuchet MS" w:eastAsia="Trebuchet MS" w:hAnsi="Trebuchet MS" w:cs="Trebuchet MS"/>
                <w:b/>
                <w:sz w:val="24"/>
                <w:szCs w:val="24"/>
                <w:vertAlign w:val="subscript"/>
              </w:rPr>
              <w:t>13</w:t>
            </w:r>
            <w:r w:rsidRPr="002161BA">
              <w:rPr>
                <w:rFonts w:ascii="Trebuchet MS" w:eastAsia="Trebuchet MS" w:hAnsi="Trebuchet MS" w:cs="Trebuchet MS"/>
                <w:b/>
                <w:sz w:val="24"/>
                <w:szCs w:val="24"/>
              </w:rPr>
              <w:t>-C</w:t>
            </w:r>
            <w:r w:rsidRPr="00180FF2">
              <w:rPr>
                <w:rFonts w:ascii="Trebuchet MS" w:eastAsia="Trebuchet MS" w:hAnsi="Trebuchet MS" w:cs="Trebuchet MS"/>
                <w:b/>
                <w:sz w:val="24"/>
                <w:szCs w:val="24"/>
                <w:vertAlign w:val="subscript"/>
              </w:rPr>
              <w:t>22</w:t>
            </w:r>
            <w:r w:rsidRPr="002161BA">
              <w:rPr>
                <w:rFonts w:ascii="Trebuchet MS" w:eastAsia="Trebuchet MS" w:hAnsi="Trebuchet MS" w:cs="Trebuchet MS"/>
                <w:b/>
                <w:sz w:val="24"/>
                <w:szCs w:val="24"/>
              </w:rPr>
              <w:t>)</w:t>
            </w:r>
          </w:p>
        </w:tc>
        <w:tc>
          <w:tcPr>
            <w:tcW w:w="126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129.49</w:t>
            </w:r>
          </w:p>
        </w:tc>
        <w:tc>
          <w:tcPr>
            <w:tcW w:w="114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24.93</w:t>
            </w:r>
          </w:p>
        </w:tc>
      </w:tr>
      <w:tr w:rsidR="006C3EB3" w:rsidRPr="002161BA">
        <w:trPr>
          <w:trHeight w:val="360"/>
          <w:jc w:val="center"/>
        </w:trPr>
        <w:tc>
          <w:tcPr>
            <w:tcW w:w="2780" w:type="dxa"/>
            <w:tcBorders>
              <w:top w:val="nil"/>
              <w:left w:val="single" w:sz="4" w:space="0" w:color="000000"/>
              <w:bottom w:val="single" w:sz="4" w:space="0" w:color="000000"/>
              <w:right w:val="single" w:sz="4" w:space="0" w:color="000000"/>
            </w:tcBorders>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Percent Short</w:t>
            </w:r>
          </w:p>
        </w:tc>
        <w:tc>
          <w:tcPr>
            <w:tcW w:w="126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31.34</w:t>
            </w:r>
          </w:p>
        </w:tc>
        <w:tc>
          <w:tcPr>
            <w:tcW w:w="114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42.05</w:t>
            </w:r>
          </w:p>
        </w:tc>
      </w:tr>
      <w:tr w:rsidR="006C3EB3" w:rsidRPr="002161BA">
        <w:trPr>
          <w:trHeight w:val="360"/>
          <w:jc w:val="center"/>
        </w:trPr>
        <w:tc>
          <w:tcPr>
            <w:tcW w:w="2780" w:type="dxa"/>
            <w:tcBorders>
              <w:top w:val="nil"/>
              <w:left w:val="single" w:sz="4" w:space="0" w:color="000000"/>
              <w:bottom w:val="single" w:sz="4" w:space="0" w:color="000000"/>
              <w:right w:val="single" w:sz="4" w:space="0" w:color="000000"/>
            </w:tcBorders>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Long Chain (C</w:t>
            </w:r>
            <w:r w:rsidRPr="00180FF2">
              <w:rPr>
                <w:rFonts w:ascii="Trebuchet MS" w:eastAsia="Trebuchet MS" w:hAnsi="Trebuchet MS" w:cs="Trebuchet MS"/>
                <w:b/>
                <w:sz w:val="24"/>
                <w:szCs w:val="24"/>
                <w:vertAlign w:val="subscript"/>
              </w:rPr>
              <w:t>23</w:t>
            </w:r>
            <w:r w:rsidRPr="002161BA">
              <w:rPr>
                <w:rFonts w:ascii="Trebuchet MS" w:eastAsia="Trebuchet MS" w:hAnsi="Trebuchet MS" w:cs="Trebuchet MS"/>
                <w:b/>
                <w:sz w:val="24"/>
                <w:szCs w:val="24"/>
              </w:rPr>
              <w:t>-C</w:t>
            </w:r>
            <w:r w:rsidRPr="00180FF2">
              <w:rPr>
                <w:rFonts w:ascii="Trebuchet MS" w:eastAsia="Trebuchet MS" w:hAnsi="Trebuchet MS" w:cs="Trebuchet MS"/>
                <w:b/>
                <w:sz w:val="24"/>
                <w:szCs w:val="24"/>
                <w:vertAlign w:val="subscript"/>
              </w:rPr>
              <w:t>33</w:t>
            </w:r>
            <w:r w:rsidRPr="002161BA">
              <w:rPr>
                <w:rFonts w:ascii="Trebuchet MS" w:eastAsia="Trebuchet MS" w:hAnsi="Trebuchet MS" w:cs="Trebuchet MS"/>
                <w:b/>
                <w:sz w:val="24"/>
                <w:szCs w:val="24"/>
              </w:rPr>
              <w:t>)</w:t>
            </w:r>
          </w:p>
        </w:tc>
        <w:tc>
          <w:tcPr>
            <w:tcW w:w="126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283.74</w:t>
            </w:r>
          </w:p>
        </w:tc>
        <w:tc>
          <w:tcPr>
            <w:tcW w:w="114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30.22</w:t>
            </w:r>
          </w:p>
        </w:tc>
      </w:tr>
      <w:tr w:rsidR="006C3EB3" w:rsidRPr="002161BA">
        <w:trPr>
          <w:trHeight w:val="360"/>
          <w:jc w:val="center"/>
        </w:trPr>
        <w:tc>
          <w:tcPr>
            <w:tcW w:w="2780" w:type="dxa"/>
            <w:tcBorders>
              <w:top w:val="nil"/>
              <w:left w:val="single" w:sz="4" w:space="0" w:color="000000"/>
              <w:bottom w:val="single" w:sz="4" w:space="0" w:color="000000"/>
              <w:right w:val="single" w:sz="4" w:space="0" w:color="000000"/>
            </w:tcBorders>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Percent Long</w:t>
            </w:r>
          </w:p>
        </w:tc>
        <w:tc>
          <w:tcPr>
            <w:tcW w:w="126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68.66</w:t>
            </w:r>
          </w:p>
        </w:tc>
        <w:tc>
          <w:tcPr>
            <w:tcW w:w="114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57.95</w:t>
            </w:r>
          </w:p>
        </w:tc>
      </w:tr>
      <w:tr w:rsidR="006C3EB3" w:rsidRPr="002161BA">
        <w:trPr>
          <w:trHeight w:val="360"/>
          <w:jc w:val="center"/>
        </w:trPr>
        <w:tc>
          <w:tcPr>
            <w:tcW w:w="2780" w:type="dxa"/>
            <w:tcBorders>
              <w:top w:val="nil"/>
              <w:left w:val="single" w:sz="4" w:space="0" w:color="000000"/>
              <w:bottom w:val="single" w:sz="4" w:space="0" w:color="000000"/>
              <w:right w:val="single" w:sz="4" w:space="0" w:color="000000"/>
            </w:tcBorders>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Total</w:t>
            </w:r>
          </w:p>
        </w:tc>
        <w:tc>
          <w:tcPr>
            <w:tcW w:w="126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413.23</w:t>
            </w:r>
          </w:p>
        </w:tc>
        <w:tc>
          <w:tcPr>
            <w:tcW w:w="114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55.16</w:t>
            </w:r>
          </w:p>
        </w:tc>
      </w:tr>
      <w:tr w:rsidR="006C3EB3" w:rsidRPr="002161BA">
        <w:trPr>
          <w:trHeight w:val="360"/>
          <w:jc w:val="center"/>
        </w:trPr>
        <w:tc>
          <w:tcPr>
            <w:tcW w:w="2780" w:type="dxa"/>
            <w:tcBorders>
              <w:top w:val="nil"/>
              <w:left w:val="single" w:sz="4" w:space="0" w:color="000000"/>
              <w:bottom w:val="single" w:sz="4" w:space="0" w:color="000000"/>
              <w:right w:val="single" w:sz="4" w:space="0" w:color="000000"/>
            </w:tcBorders>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Odd Chain Alkanes</w:t>
            </w:r>
          </w:p>
        </w:tc>
        <w:tc>
          <w:tcPr>
            <w:tcW w:w="126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306.29</w:t>
            </w:r>
          </w:p>
        </w:tc>
        <w:tc>
          <w:tcPr>
            <w:tcW w:w="114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22.35</w:t>
            </w:r>
          </w:p>
        </w:tc>
      </w:tr>
      <w:tr w:rsidR="006C3EB3" w:rsidRPr="002161BA">
        <w:trPr>
          <w:trHeight w:val="360"/>
          <w:jc w:val="center"/>
        </w:trPr>
        <w:tc>
          <w:tcPr>
            <w:tcW w:w="2780" w:type="dxa"/>
            <w:tcBorders>
              <w:top w:val="nil"/>
              <w:left w:val="single" w:sz="4" w:space="0" w:color="000000"/>
              <w:bottom w:val="single" w:sz="4" w:space="0" w:color="000000"/>
              <w:right w:val="single" w:sz="4" w:space="0" w:color="000000"/>
            </w:tcBorders>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Percent Odd</w:t>
            </w:r>
          </w:p>
        </w:tc>
        <w:tc>
          <w:tcPr>
            <w:tcW w:w="126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74.12</w:t>
            </w:r>
          </w:p>
        </w:tc>
        <w:tc>
          <w:tcPr>
            <w:tcW w:w="114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65.08</w:t>
            </w:r>
          </w:p>
        </w:tc>
      </w:tr>
      <w:tr w:rsidR="006C3EB3" w:rsidRPr="002161BA">
        <w:trPr>
          <w:trHeight w:val="360"/>
          <w:jc w:val="center"/>
        </w:trPr>
        <w:tc>
          <w:tcPr>
            <w:tcW w:w="2780" w:type="dxa"/>
            <w:tcBorders>
              <w:top w:val="nil"/>
              <w:left w:val="single" w:sz="4" w:space="0" w:color="000000"/>
              <w:bottom w:val="single" w:sz="4" w:space="0" w:color="000000"/>
              <w:right w:val="single" w:sz="4" w:space="0" w:color="000000"/>
            </w:tcBorders>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b/>
                <w:sz w:val="24"/>
                <w:szCs w:val="24"/>
              </w:rPr>
              <w:t>Even Chain Alkanes</w:t>
            </w:r>
          </w:p>
        </w:tc>
        <w:tc>
          <w:tcPr>
            <w:tcW w:w="126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106.94</w:t>
            </w:r>
          </w:p>
        </w:tc>
        <w:tc>
          <w:tcPr>
            <w:tcW w:w="114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32.76</w:t>
            </w:r>
          </w:p>
        </w:tc>
      </w:tr>
      <w:tr w:rsidR="006C3EB3" w:rsidRPr="002161BA">
        <w:trPr>
          <w:trHeight w:val="360"/>
          <w:jc w:val="center"/>
        </w:trPr>
        <w:tc>
          <w:tcPr>
            <w:tcW w:w="2780" w:type="dxa"/>
            <w:tcBorders>
              <w:top w:val="nil"/>
              <w:left w:val="single" w:sz="4" w:space="0" w:color="000000"/>
              <w:bottom w:val="single" w:sz="4" w:space="0" w:color="000000"/>
              <w:right w:val="single" w:sz="4" w:space="0" w:color="000000"/>
            </w:tcBorders>
            <w:vAlign w:val="bottom"/>
          </w:tcPr>
          <w:p w:rsidR="006C3EB3" w:rsidRPr="002161BA" w:rsidRDefault="00827902">
            <w:pPr>
              <w:pStyle w:val="Normal1"/>
              <w:spacing w:line="240" w:lineRule="auto"/>
              <w:rPr>
                <w:rFonts w:ascii="Trebuchet MS" w:hAnsi="Trebuchet MS"/>
                <w:sz w:val="24"/>
                <w:szCs w:val="24"/>
              </w:rPr>
            </w:pPr>
            <w:r w:rsidRPr="002161BA">
              <w:rPr>
                <w:rFonts w:ascii="Trebuchet MS" w:eastAsia="Trebuchet MS" w:hAnsi="Trebuchet MS" w:cs="Trebuchet MS"/>
                <w:sz w:val="24"/>
                <w:szCs w:val="24"/>
              </w:rPr>
              <w:t>Percent Even</w:t>
            </w:r>
          </w:p>
        </w:tc>
        <w:tc>
          <w:tcPr>
            <w:tcW w:w="126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25.88</w:t>
            </w:r>
          </w:p>
        </w:tc>
        <w:tc>
          <w:tcPr>
            <w:tcW w:w="1140" w:type="dxa"/>
            <w:tcBorders>
              <w:top w:val="nil"/>
              <w:left w:val="nil"/>
              <w:bottom w:val="single" w:sz="4" w:space="0" w:color="000000"/>
              <w:right w:val="single" w:sz="4" w:space="0" w:color="000000"/>
            </w:tcBorders>
            <w:vAlign w:val="bottom"/>
          </w:tcPr>
          <w:p w:rsidR="006C3EB3" w:rsidRPr="002161BA" w:rsidRDefault="00827902">
            <w:pPr>
              <w:pStyle w:val="Normal1"/>
              <w:spacing w:line="240" w:lineRule="auto"/>
              <w:jc w:val="center"/>
              <w:rPr>
                <w:rFonts w:ascii="Trebuchet MS" w:hAnsi="Trebuchet MS"/>
                <w:sz w:val="24"/>
                <w:szCs w:val="24"/>
              </w:rPr>
            </w:pPr>
            <w:r w:rsidRPr="002161BA">
              <w:rPr>
                <w:rFonts w:ascii="Trebuchet MS" w:eastAsia="Trebuchet MS" w:hAnsi="Trebuchet MS" w:cs="Trebuchet MS"/>
                <w:sz w:val="24"/>
                <w:szCs w:val="24"/>
              </w:rPr>
              <w:t>34.92</w:t>
            </w:r>
          </w:p>
        </w:tc>
      </w:tr>
    </w:tbl>
    <w:p w:rsidR="006C3EB3" w:rsidRPr="002161BA" w:rsidRDefault="00827902" w:rsidP="00FF6266">
      <w:pPr>
        <w:pStyle w:val="Normal1"/>
        <w:ind w:left="1080"/>
        <w:jc w:val="center"/>
        <w:rPr>
          <w:rFonts w:ascii="Trebuchet MS" w:hAnsi="Trebuchet MS"/>
          <w:sz w:val="24"/>
          <w:szCs w:val="24"/>
        </w:rPr>
      </w:pPr>
      <w:proofErr w:type="gramStart"/>
      <w:r w:rsidRPr="002161BA">
        <w:rPr>
          <w:rFonts w:ascii="Trebuchet MS" w:eastAsia="Trebuchet MS" w:hAnsi="Trebuchet MS" w:cs="Trebuchet MS"/>
          <w:sz w:val="24"/>
          <w:szCs w:val="24"/>
        </w:rPr>
        <w:t>Table 16.</w:t>
      </w:r>
      <w:proofErr w:type="gramEnd"/>
      <w:r w:rsidRPr="002161BA">
        <w:rPr>
          <w:rFonts w:ascii="Trebuchet MS" w:eastAsia="Trebuchet MS" w:hAnsi="Trebuchet MS" w:cs="Trebuchet MS"/>
          <w:sz w:val="24"/>
          <w:szCs w:val="24"/>
        </w:rPr>
        <w:t xml:space="preserve"> Station 13 n-alkane data over time.</w:t>
      </w:r>
    </w:p>
    <w:p w:rsidR="006C3EB3" w:rsidRPr="002161BA" w:rsidRDefault="006C3EB3">
      <w:pPr>
        <w:pStyle w:val="Normal1"/>
        <w:ind w:left="1080"/>
        <w:jc w:val="center"/>
        <w:rPr>
          <w:rFonts w:ascii="Trebuchet MS" w:hAnsi="Trebuchet MS"/>
          <w:sz w:val="24"/>
          <w:szCs w:val="24"/>
        </w:rPr>
      </w:pPr>
    </w:p>
    <w:tbl>
      <w:tblPr>
        <w:tblStyle w:val="af"/>
        <w:tblW w:w="8644" w:type="dxa"/>
        <w:jc w:val="center"/>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2465"/>
        <w:gridCol w:w="2195"/>
        <w:gridCol w:w="2484"/>
      </w:tblGrid>
      <w:tr w:rsidR="00AD408E" w:rsidRPr="002161BA" w:rsidTr="00180FF2">
        <w:trPr>
          <w:jc w:val="center"/>
        </w:trPr>
        <w:tc>
          <w:tcPr>
            <w:tcW w:w="1500" w:type="dxa"/>
            <w:tcMar>
              <w:top w:w="100" w:type="dxa"/>
              <w:left w:w="100" w:type="dxa"/>
              <w:bottom w:w="100" w:type="dxa"/>
              <w:right w:w="100" w:type="dxa"/>
            </w:tcMar>
          </w:tcPr>
          <w:p w:rsidR="00AD408E" w:rsidRPr="00CA44C4" w:rsidRDefault="00CA44C4">
            <w:pPr>
              <w:pStyle w:val="Normal1"/>
              <w:widowControl w:val="0"/>
              <w:jc w:val="center"/>
              <w:rPr>
                <w:rFonts w:ascii="Trebuchet MS" w:hAnsi="Trebuchet MS"/>
                <w:b/>
                <w:sz w:val="24"/>
                <w:szCs w:val="24"/>
              </w:rPr>
            </w:pPr>
            <w:r w:rsidRPr="00CA44C4">
              <w:rPr>
                <w:rFonts w:ascii="Trebuchet MS" w:hAnsi="Trebuchet MS"/>
                <w:b/>
                <w:sz w:val="24"/>
                <w:szCs w:val="24"/>
              </w:rPr>
              <w:t>Sample</w:t>
            </w:r>
          </w:p>
        </w:tc>
        <w:tc>
          <w:tcPr>
            <w:tcW w:w="2465" w:type="dxa"/>
            <w:tcMar>
              <w:top w:w="100" w:type="dxa"/>
              <w:left w:w="100" w:type="dxa"/>
              <w:bottom w:w="100" w:type="dxa"/>
              <w:right w:w="100" w:type="dxa"/>
            </w:tcMar>
          </w:tcPr>
          <w:p w:rsidR="00AD408E" w:rsidRPr="002161BA" w:rsidRDefault="00AD408E">
            <w:pPr>
              <w:pStyle w:val="Normal1"/>
              <w:widowControl w:val="0"/>
              <w:jc w:val="center"/>
              <w:rPr>
                <w:rFonts w:ascii="Trebuchet MS" w:hAnsi="Trebuchet MS"/>
                <w:sz w:val="24"/>
                <w:szCs w:val="24"/>
              </w:rPr>
            </w:pPr>
            <w:r w:rsidRPr="002161BA">
              <w:rPr>
                <w:rFonts w:ascii="Trebuchet MS" w:hAnsi="Trebuchet MS"/>
                <w:b/>
                <w:sz w:val="24"/>
                <w:szCs w:val="24"/>
              </w:rPr>
              <w:t>FLA/PYR</w:t>
            </w:r>
          </w:p>
        </w:tc>
        <w:tc>
          <w:tcPr>
            <w:tcW w:w="2195" w:type="dxa"/>
            <w:tcMar>
              <w:top w:w="100" w:type="dxa"/>
              <w:left w:w="100" w:type="dxa"/>
              <w:bottom w:w="100" w:type="dxa"/>
              <w:right w:w="100" w:type="dxa"/>
            </w:tcMar>
          </w:tcPr>
          <w:p w:rsidR="00AD408E" w:rsidRPr="002161BA" w:rsidRDefault="00AD408E">
            <w:pPr>
              <w:pStyle w:val="Normal1"/>
              <w:widowControl w:val="0"/>
              <w:jc w:val="center"/>
              <w:rPr>
                <w:rFonts w:ascii="Trebuchet MS" w:hAnsi="Trebuchet MS"/>
                <w:sz w:val="24"/>
                <w:szCs w:val="24"/>
              </w:rPr>
            </w:pPr>
            <w:r w:rsidRPr="002161BA">
              <w:rPr>
                <w:rFonts w:ascii="Trebuchet MS" w:hAnsi="Trebuchet MS"/>
                <w:b/>
                <w:sz w:val="24"/>
                <w:szCs w:val="24"/>
              </w:rPr>
              <w:t>FLA/(PYR + FLA)</w:t>
            </w:r>
          </w:p>
        </w:tc>
        <w:tc>
          <w:tcPr>
            <w:tcW w:w="2484" w:type="dxa"/>
          </w:tcPr>
          <w:p w:rsidR="00AD408E" w:rsidRPr="002161BA" w:rsidRDefault="00AD408E">
            <w:pPr>
              <w:pStyle w:val="Normal1"/>
              <w:widowControl w:val="0"/>
              <w:jc w:val="center"/>
              <w:rPr>
                <w:rFonts w:ascii="Trebuchet MS" w:hAnsi="Trebuchet MS"/>
                <w:b/>
                <w:sz w:val="24"/>
                <w:szCs w:val="24"/>
              </w:rPr>
            </w:pPr>
            <w:proofErr w:type="spellStart"/>
            <w:r w:rsidRPr="002161BA">
              <w:rPr>
                <w:rFonts w:ascii="Trebuchet MS" w:hAnsi="Trebuchet MS"/>
                <w:b/>
                <w:sz w:val="24"/>
                <w:szCs w:val="24"/>
              </w:rPr>
              <w:t>IcdP</w:t>
            </w:r>
            <w:proofErr w:type="spellEnd"/>
            <w:r w:rsidRPr="002161BA">
              <w:rPr>
                <w:rFonts w:ascii="Trebuchet MS" w:hAnsi="Trebuchet MS"/>
                <w:b/>
                <w:sz w:val="24"/>
                <w:szCs w:val="24"/>
              </w:rPr>
              <w:t>/(</w:t>
            </w:r>
            <w:proofErr w:type="spellStart"/>
            <w:r w:rsidRPr="002161BA">
              <w:rPr>
                <w:rFonts w:ascii="Trebuchet MS" w:hAnsi="Trebuchet MS"/>
                <w:b/>
                <w:sz w:val="24"/>
                <w:szCs w:val="24"/>
              </w:rPr>
              <w:t>IcdP</w:t>
            </w:r>
            <w:proofErr w:type="spellEnd"/>
            <w:r w:rsidRPr="002161BA">
              <w:rPr>
                <w:rFonts w:ascii="Trebuchet MS" w:hAnsi="Trebuchet MS"/>
                <w:b/>
                <w:sz w:val="24"/>
                <w:szCs w:val="24"/>
              </w:rPr>
              <w:t xml:space="preserve"> + </w:t>
            </w:r>
            <w:proofErr w:type="spellStart"/>
            <w:r w:rsidRPr="002161BA">
              <w:rPr>
                <w:rFonts w:ascii="Trebuchet MS" w:hAnsi="Trebuchet MS"/>
                <w:b/>
                <w:sz w:val="24"/>
                <w:szCs w:val="24"/>
              </w:rPr>
              <w:t>BghiP</w:t>
            </w:r>
            <w:proofErr w:type="spellEnd"/>
            <w:r w:rsidRPr="002161BA">
              <w:rPr>
                <w:rFonts w:ascii="Trebuchet MS" w:hAnsi="Trebuchet MS"/>
                <w:b/>
                <w:sz w:val="24"/>
                <w:szCs w:val="24"/>
              </w:rPr>
              <w:t>)</w:t>
            </w:r>
          </w:p>
        </w:tc>
      </w:tr>
      <w:tr w:rsidR="002161BA" w:rsidRPr="002161BA" w:rsidTr="00180FF2">
        <w:trPr>
          <w:jc w:val="center"/>
        </w:trPr>
        <w:tc>
          <w:tcPr>
            <w:tcW w:w="1500" w:type="dxa"/>
            <w:tcMar>
              <w:top w:w="100" w:type="dxa"/>
              <w:left w:w="100" w:type="dxa"/>
              <w:bottom w:w="100" w:type="dxa"/>
              <w:right w:w="100" w:type="dxa"/>
            </w:tcMar>
            <w:vAlign w:val="bottom"/>
          </w:tcPr>
          <w:p w:rsidR="002161BA" w:rsidRPr="00CA44C4" w:rsidRDefault="002161BA" w:rsidP="00671C79">
            <w:pPr>
              <w:pStyle w:val="Normal1"/>
              <w:spacing w:line="240" w:lineRule="auto"/>
              <w:jc w:val="center"/>
              <w:rPr>
                <w:rFonts w:ascii="Trebuchet MS" w:hAnsi="Trebuchet MS"/>
                <w:sz w:val="24"/>
                <w:szCs w:val="24"/>
              </w:rPr>
            </w:pPr>
            <w:r w:rsidRPr="00CA44C4">
              <w:rPr>
                <w:rFonts w:ascii="Trebuchet MS" w:eastAsia="Trebuchet MS" w:hAnsi="Trebuchet MS" w:cs="Trebuchet MS"/>
                <w:sz w:val="24"/>
                <w:szCs w:val="24"/>
              </w:rPr>
              <w:t>24 June</w:t>
            </w:r>
          </w:p>
        </w:tc>
        <w:tc>
          <w:tcPr>
            <w:tcW w:w="2465" w:type="dxa"/>
            <w:tcMar>
              <w:top w:w="100" w:type="dxa"/>
              <w:left w:w="100" w:type="dxa"/>
              <w:bottom w:w="100" w:type="dxa"/>
              <w:right w:w="100" w:type="dxa"/>
            </w:tcMar>
          </w:tcPr>
          <w:p w:rsidR="002161BA" w:rsidRPr="002161BA" w:rsidRDefault="002161BA">
            <w:pPr>
              <w:pStyle w:val="Normal1"/>
              <w:widowControl w:val="0"/>
              <w:jc w:val="center"/>
              <w:rPr>
                <w:rFonts w:ascii="Trebuchet MS" w:hAnsi="Trebuchet MS"/>
                <w:sz w:val="24"/>
                <w:szCs w:val="24"/>
              </w:rPr>
            </w:pPr>
            <w:r w:rsidRPr="002161BA">
              <w:rPr>
                <w:rFonts w:ascii="Trebuchet MS" w:hAnsi="Trebuchet MS"/>
                <w:sz w:val="24"/>
                <w:szCs w:val="24"/>
              </w:rPr>
              <w:t>1.31</w:t>
            </w:r>
          </w:p>
        </w:tc>
        <w:tc>
          <w:tcPr>
            <w:tcW w:w="2195" w:type="dxa"/>
            <w:tcMar>
              <w:top w:w="100" w:type="dxa"/>
              <w:left w:w="100" w:type="dxa"/>
              <w:bottom w:w="100" w:type="dxa"/>
              <w:right w:w="100" w:type="dxa"/>
            </w:tcMar>
          </w:tcPr>
          <w:p w:rsidR="002161BA" w:rsidRPr="002161BA" w:rsidRDefault="002161BA">
            <w:pPr>
              <w:pStyle w:val="Normal1"/>
              <w:widowControl w:val="0"/>
              <w:jc w:val="center"/>
              <w:rPr>
                <w:rFonts w:ascii="Trebuchet MS" w:hAnsi="Trebuchet MS"/>
                <w:sz w:val="24"/>
                <w:szCs w:val="24"/>
              </w:rPr>
            </w:pPr>
            <w:r w:rsidRPr="002161BA">
              <w:rPr>
                <w:rFonts w:ascii="Trebuchet MS" w:hAnsi="Trebuchet MS"/>
                <w:sz w:val="24"/>
                <w:szCs w:val="24"/>
              </w:rPr>
              <w:t>0.57</w:t>
            </w:r>
          </w:p>
        </w:tc>
        <w:tc>
          <w:tcPr>
            <w:tcW w:w="2484" w:type="dxa"/>
          </w:tcPr>
          <w:p w:rsidR="002161BA" w:rsidRPr="002161BA" w:rsidRDefault="002161BA">
            <w:pPr>
              <w:pStyle w:val="Normal1"/>
              <w:widowControl w:val="0"/>
              <w:jc w:val="center"/>
              <w:rPr>
                <w:rFonts w:ascii="Trebuchet MS" w:hAnsi="Trebuchet MS"/>
                <w:sz w:val="24"/>
                <w:szCs w:val="24"/>
              </w:rPr>
            </w:pPr>
            <w:r w:rsidRPr="002161BA">
              <w:rPr>
                <w:rFonts w:ascii="Trebuchet MS" w:hAnsi="Trebuchet MS"/>
                <w:sz w:val="24"/>
                <w:szCs w:val="24"/>
              </w:rPr>
              <w:t>0.50</w:t>
            </w:r>
          </w:p>
        </w:tc>
      </w:tr>
      <w:tr w:rsidR="002161BA" w:rsidRPr="002161BA" w:rsidTr="00180FF2">
        <w:trPr>
          <w:jc w:val="center"/>
        </w:trPr>
        <w:tc>
          <w:tcPr>
            <w:tcW w:w="1500" w:type="dxa"/>
            <w:tcMar>
              <w:top w:w="100" w:type="dxa"/>
              <w:left w:w="100" w:type="dxa"/>
              <w:bottom w:w="100" w:type="dxa"/>
              <w:right w:w="100" w:type="dxa"/>
            </w:tcMar>
            <w:vAlign w:val="bottom"/>
          </w:tcPr>
          <w:p w:rsidR="002161BA" w:rsidRPr="00CA44C4" w:rsidRDefault="002161BA" w:rsidP="00671C79">
            <w:pPr>
              <w:pStyle w:val="Normal1"/>
              <w:spacing w:line="240" w:lineRule="auto"/>
              <w:jc w:val="center"/>
              <w:rPr>
                <w:rFonts w:ascii="Trebuchet MS" w:hAnsi="Trebuchet MS"/>
                <w:sz w:val="24"/>
                <w:szCs w:val="24"/>
              </w:rPr>
            </w:pPr>
            <w:r w:rsidRPr="00CA44C4">
              <w:rPr>
                <w:rFonts w:ascii="Trebuchet MS" w:eastAsia="Trebuchet MS" w:hAnsi="Trebuchet MS" w:cs="Trebuchet MS"/>
                <w:sz w:val="24"/>
                <w:szCs w:val="24"/>
              </w:rPr>
              <w:t>26 June</w:t>
            </w:r>
          </w:p>
        </w:tc>
        <w:tc>
          <w:tcPr>
            <w:tcW w:w="2465" w:type="dxa"/>
            <w:tcMar>
              <w:top w:w="100" w:type="dxa"/>
              <w:left w:w="100" w:type="dxa"/>
              <w:bottom w:w="100" w:type="dxa"/>
              <w:right w:w="100" w:type="dxa"/>
            </w:tcMar>
          </w:tcPr>
          <w:p w:rsidR="002161BA" w:rsidRPr="002161BA" w:rsidRDefault="002161BA">
            <w:pPr>
              <w:pStyle w:val="Normal1"/>
              <w:widowControl w:val="0"/>
              <w:jc w:val="center"/>
              <w:rPr>
                <w:rFonts w:ascii="Trebuchet MS" w:hAnsi="Trebuchet MS"/>
                <w:sz w:val="24"/>
                <w:szCs w:val="24"/>
              </w:rPr>
            </w:pPr>
            <w:r w:rsidRPr="002161BA">
              <w:rPr>
                <w:rFonts w:ascii="Trebuchet MS" w:hAnsi="Trebuchet MS"/>
                <w:sz w:val="24"/>
                <w:szCs w:val="24"/>
              </w:rPr>
              <w:t>1.11</w:t>
            </w:r>
          </w:p>
        </w:tc>
        <w:tc>
          <w:tcPr>
            <w:tcW w:w="2195" w:type="dxa"/>
            <w:tcMar>
              <w:top w:w="100" w:type="dxa"/>
              <w:left w:w="100" w:type="dxa"/>
              <w:bottom w:w="100" w:type="dxa"/>
              <w:right w:w="100" w:type="dxa"/>
            </w:tcMar>
          </w:tcPr>
          <w:p w:rsidR="002161BA" w:rsidRPr="002161BA" w:rsidRDefault="002161BA">
            <w:pPr>
              <w:pStyle w:val="Normal1"/>
              <w:widowControl w:val="0"/>
              <w:jc w:val="center"/>
              <w:rPr>
                <w:rFonts w:ascii="Trebuchet MS" w:hAnsi="Trebuchet MS"/>
                <w:sz w:val="24"/>
                <w:szCs w:val="24"/>
              </w:rPr>
            </w:pPr>
            <w:r w:rsidRPr="002161BA">
              <w:rPr>
                <w:rFonts w:ascii="Trebuchet MS" w:hAnsi="Trebuchet MS"/>
                <w:sz w:val="24"/>
                <w:szCs w:val="24"/>
              </w:rPr>
              <w:t>0.53</w:t>
            </w:r>
          </w:p>
        </w:tc>
        <w:tc>
          <w:tcPr>
            <w:tcW w:w="2484" w:type="dxa"/>
          </w:tcPr>
          <w:p w:rsidR="002161BA" w:rsidRPr="002161BA" w:rsidRDefault="002161BA">
            <w:pPr>
              <w:pStyle w:val="Normal1"/>
              <w:widowControl w:val="0"/>
              <w:jc w:val="center"/>
              <w:rPr>
                <w:rFonts w:ascii="Trebuchet MS" w:hAnsi="Trebuchet MS"/>
                <w:sz w:val="24"/>
                <w:szCs w:val="24"/>
              </w:rPr>
            </w:pPr>
            <w:r w:rsidRPr="002161BA">
              <w:rPr>
                <w:rFonts w:ascii="Trebuchet MS" w:hAnsi="Trebuchet MS"/>
                <w:sz w:val="24"/>
                <w:szCs w:val="24"/>
              </w:rPr>
              <w:t>0.31</w:t>
            </w:r>
          </w:p>
        </w:tc>
      </w:tr>
      <w:tr w:rsidR="002161BA" w:rsidRPr="002161BA" w:rsidTr="00180FF2">
        <w:trPr>
          <w:jc w:val="center"/>
        </w:trPr>
        <w:tc>
          <w:tcPr>
            <w:tcW w:w="1500" w:type="dxa"/>
            <w:tcMar>
              <w:top w:w="100" w:type="dxa"/>
              <w:left w:w="100" w:type="dxa"/>
              <w:bottom w:w="100" w:type="dxa"/>
              <w:right w:w="100" w:type="dxa"/>
            </w:tcMar>
            <w:vAlign w:val="bottom"/>
          </w:tcPr>
          <w:p w:rsidR="002161BA" w:rsidRPr="00CA44C4" w:rsidRDefault="002161BA" w:rsidP="00671C79">
            <w:pPr>
              <w:pStyle w:val="Normal1"/>
              <w:spacing w:line="240" w:lineRule="auto"/>
              <w:jc w:val="center"/>
              <w:rPr>
                <w:rFonts w:ascii="Trebuchet MS" w:hAnsi="Trebuchet MS"/>
                <w:sz w:val="24"/>
                <w:szCs w:val="24"/>
              </w:rPr>
            </w:pPr>
            <w:r w:rsidRPr="00CA44C4">
              <w:rPr>
                <w:rFonts w:ascii="Trebuchet MS" w:eastAsia="Trebuchet MS" w:hAnsi="Trebuchet MS" w:cs="Trebuchet MS"/>
                <w:sz w:val="24"/>
                <w:szCs w:val="24"/>
              </w:rPr>
              <w:t>29 June</w:t>
            </w:r>
          </w:p>
        </w:tc>
        <w:tc>
          <w:tcPr>
            <w:tcW w:w="2465" w:type="dxa"/>
            <w:tcMar>
              <w:top w:w="100" w:type="dxa"/>
              <w:left w:w="100" w:type="dxa"/>
              <w:bottom w:w="100" w:type="dxa"/>
              <w:right w:w="100" w:type="dxa"/>
            </w:tcMar>
          </w:tcPr>
          <w:p w:rsidR="002161BA" w:rsidRPr="002161BA" w:rsidRDefault="002161BA">
            <w:pPr>
              <w:pStyle w:val="Normal1"/>
              <w:widowControl w:val="0"/>
              <w:jc w:val="center"/>
              <w:rPr>
                <w:rFonts w:ascii="Trebuchet MS" w:hAnsi="Trebuchet MS"/>
                <w:sz w:val="24"/>
                <w:szCs w:val="24"/>
              </w:rPr>
            </w:pPr>
            <w:r w:rsidRPr="002161BA">
              <w:rPr>
                <w:rFonts w:ascii="Trebuchet MS" w:hAnsi="Trebuchet MS"/>
                <w:sz w:val="24"/>
                <w:szCs w:val="24"/>
              </w:rPr>
              <w:t>0.55</w:t>
            </w:r>
          </w:p>
        </w:tc>
        <w:tc>
          <w:tcPr>
            <w:tcW w:w="2195" w:type="dxa"/>
            <w:tcMar>
              <w:top w:w="100" w:type="dxa"/>
              <w:left w:w="100" w:type="dxa"/>
              <w:bottom w:w="100" w:type="dxa"/>
              <w:right w:w="100" w:type="dxa"/>
            </w:tcMar>
          </w:tcPr>
          <w:p w:rsidR="002161BA" w:rsidRPr="002161BA" w:rsidRDefault="002161BA">
            <w:pPr>
              <w:pStyle w:val="Normal1"/>
              <w:widowControl w:val="0"/>
              <w:jc w:val="center"/>
              <w:rPr>
                <w:rFonts w:ascii="Trebuchet MS" w:hAnsi="Trebuchet MS"/>
                <w:sz w:val="24"/>
                <w:szCs w:val="24"/>
              </w:rPr>
            </w:pPr>
            <w:r w:rsidRPr="002161BA">
              <w:rPr>
                <w:rFonts w:ascii="Trebuchet MS" w:hAnsi="Trebuchet MS"/>
                <w:sz w:val="24"/>
                <w:szCs w:val="24"/>
              </w:rPr>
              <w:t>0.35</w:t>
            </w:r>
          </w:p>
        </w:tc>
        <w:tc>
          <w:tcPr>
            <w:tcW w:w="2484" w:type="dxa"/>
          </w:tcPr>
          <w:p w:rsidR="002161BA" w:rsidRPr="002161BA" w:rsidRDefault="002161BA">
            <w:pPr>
              <w:pStyle w:val="Normal1"/>
              <w:widowControl w:val="0"/>
              <w:jc w:val="center"/>
              <w:rPr>
                <w:rFonts w:ascii="Trebuchet MS" w:hAnsi="Trebuchet MS"/>
                <w:sz w:val="24"/>
                <w:szCs w:val="24"/>
              </w:rPr>
            </w:pPr>
            <w:r w:rsidRPr="002161BA">
              <w:rPr>
                <w:rFonts w:ascii="Trebuchet MS" w:hAnsi="Trebuchet MS"/>
                <w:sz w:val="24"/>
                <w:szCs w:val="24"/>
              </w:rPr>
              <w:t>0.60</w:t>
            </w:r>
          </w:p>
        </w:tc>
      </w:tr>
      <w:tr w:rsidR="002161BA" w:rsidRPr="002161BA" w:rsidTr="00180FF2">
        <w:trPr>
          <w:jc w:val="center"/>
        </w:trPr>
        <w:tc>
          <w:tcPr>
            <w:tcW w:w="1500" w:type="dxa"/>
            <w:tcMar>
              <w:top w:w="100" w:type="dxa"/>
              <w:left w:w="100" w:type="dxa"/>
              <w:bottom w:w="100" w:type="dxa"/>
              <w:right w:w="100" w:type="dxa"/>
            </w:tcMar>
            <w:vAlign w:val="bottom"/>
          </w:tcPr>
          <w:p w:rsidR="002161BA" w:rsidRPr="00CA44C4" w:rsidRDefault="002161BA" w:rsidP="00671C79">
            <w:pPr>
              <w:pStyle w:val="Normal1"/>
              <w:spacing w:line="240" w:lineRule="auto"/>
              <w:jc w:val="center"/>
              <w:rPr>
                <w:rFonts w:ascii="Trebuchet MS" w:hAnsi="Trebuchet MS"/>
                <w:sz w:val="24"/>
                <w:szCs w:val="24"/>
              </w:rPr>
            </w:pPr>
            <w:r w:rsidRPr="00CA44C4">
              <w:rPr>
                <w:rFonts w:ascii="Trebuchet MS" w:eastAsia="Trebuchet MS" w:hAnsi="Trebuchet MS" w:cs="Trebuchet MS"/>
                <w:sz w:val="24"/>
                <w:szCs w:val="24"/>
              </w:rPr>
              <w:t>8 July</w:t>
            </w:r>
          </w:p>
        </w:tc>
        <w:tc>
          <w:tcPr>
            <w:tcW w:w="2465" w:type="dxa"/>
            <w:tcMar>
              <w:top w:w="100" w:type="dxa"/>
              <w:left w:w="100" w:type="dxa"/>
              <w:bottom w:w="100" w:type="dxa"/>
              <w:right w:w="100" w:type="dxa"/>
            </w:tcMar>
          </w:tcPr>
          <w:p w:rsidR="002161BA" w:rsidRPr="002161BA" w:rsidRDefault="002161BA">
            <w:pPr>
              <w:pStyle w:val="Normal1"/>
              <w:widowControl w:val="0"/>
              <w:jc w:val="center"/>
              <w:rPr>
                <w:rFonts w:ascii="Trebuchet MS" w:hAnsi="Trebuchet MS"/>
                <w:sz w:val="24"/>
                <w:szCs w:val="24"/>
              </w:rPr>
            </w:pPr>
            <w:r w:rsidRPr="002161BA">
              <w:rPr>
                <w:rFonts w:ascii="Trebuchet MS" w:hAnsi="Trebuchet MS"/>
                <w:sz w:val="24"/>
                <w:szCs w:val="24"/>
              </w:rPr>
              <w:t>0.35</w:t>
            </w:r>
          </w:p>
        </w:tc>
        <w:tc>
          <w:tcPr>
            <w:tcW w:w="2195" w:type="dxa"/>
            <w:tcMar>
              <w:top w:w="100" w:type="dxa"/>
              <w:left w:w="100" w:type="dxa"/>
              <w:bottom w:w="100" w:type="dxa"/>
              <w:right w:w="100" w:type="dxa"/>
            </w:tcMar>
          </w:tcPr>
          <w:p w:rsidR="002161BA" w:rsidRPr="002161BA" w:rsidRDefault="002161BA">
            <w:pPr>
              <w:pStyle w:val="Normal1"/>
              <w:widowControl w:val="0"/>
              <w:jc w:val="center"/>
              <w:rPr>
                <w:rFonts w:ascii="Trebuchet MS" w:hAnsi="Trebuchet MS"/>
                <w:sz w:val="24"/>
                <w:szCs w:val="24"/>
              </w:rPr>
            </w:pPr>
            <w:r w:rsidRPr="002161BA">
              <w:rPr>
                <w:rFonts w:ascii="Trebuchet MS" w:hAnsi="Trebuchet MS"/>
                <w:sz w:val="24"/>
                <w:szCs w:val="24"/>
              </w:rPr>
              <w:t>0.26</w:t>
            </w:r>
          </w:p>
        </w:tc>
        <w:tc>
          <w:tcPr>
            <w:tcW w:w="2484" w:type="dxa"/>
          </w:tcPr>
          <w:p w:rsidR="002161BA" w:rsidRPr="002161BA" w:rsidRDefault="002161BA">
            <w:pPr>
              <w:pStyle w:val="Normal1"/>
              <w:widowControl w:val="0"/>
              <w:jc w:val="center"/>
              <w:rPr>
                <w:rFonts w:ascii="Trebuchet MS" w:hAnsi="Trebuchet MS"/>
                <w:sz w:val="24"/>
                <w:szCs w:val="24"/>
              </w:rPr>
            </w:pPr>
            <w:r w:rsidRPr="002161BA">
              <w:rPr>
                <w:rFonts w:ascii="Trebuchet MS" w:hAnsi="Trebuchet MS"/>
                <w:sz w:val="24"/>
                <w:szCs w:val="24"/>
              </w:rPr>
              <w:t>0.11</w:t>
            </w:r>
          </w:p>
        </w:tc>
      </w:tr>
      <w:tr w:rsidR="002161BA" w:rsidRPr="002161BA" w:rsidTr="00180FF2">
        <w:trPr>
          <w:jc w:val="center"/>
        </w:trPr>
        <w:tc>
          <w:tcPr>
            <w:tcW w:w="1500" w:type="dxa"/>
            <w:tcMar>
              <w:top w:w="100" w:type="dxa"/>
              <w:left w:w="100" w:type="dxa"/>
              <w:bottom w:w="100" w:type="dxa"/>
              <w:right w:w="100" w:type="dxa"/>
            </w:tcMar>
            <w:vAlign w:val="bottom"/>
          </w:tcPr>
          <w:p w:rsidR="002161BA" w:rsidRPr="00CA44C4" w:rsidRDefault="002161BA" w:rsidP="00671C79">
            <w:pPr>
              <w:pStyle w:val="Normal1"/>
              <w:spacing w:line="240" w:lineRule="auto"/>
              <w:jc w:val="center"/>
              <w:rPr>
                <w:rFonts w:ascii="Trebuchet MS" w:hAnsi="Trebuchet MS"/>
                <w:sz w:val="24"/>
                <w:szCs w:val="24"/>
              </w:rPr>
            </w:pPr>
            <w:r w:rsidRPr="00CA44C4">
              <w:rPr>
                <w:rFonts w:ascii="Trebuchet MS" w:eastAsia="Trebuchet MS" w:hAnsi="Trebuchet MS" w:cs="Trebuchet MS"/>
                <w:sz w:val="24"/>
                <w:szCs w:val="24"/>
              </w:rPr>
              <w:t>16 July</w:t>
            </w:r>
          </w:p>
        </w:tc>
        <w:tc>
          <w:tcPr>
            <w:tcW w:w="2465" w:type="dxa"/>
            <w:tcMar>
              <w:top w:w="100" w:type="dxa"/>
              <w:left w:w="100" w:type="dxa"/>
              <w:bottom w:w="100" w:type="dxa"/>
              <w:right w:w="100" w:type="dxa"/>
            </w:tcMar>
          </w:tcPr>
          <w:p w:rsidR="002161BA" w:rsidRPr="002161BA" w:rsidRDefault="002161BA">
            <w:pPr>
              <w:pStyle w:val="Normal1"/>
              <w:widowControl w:val="0"/>
              <w:jc w:val="center"/>
              <w:rPr>
                <w:rFonts w:ascii="Trebuchet MS" w:hAnsi="Trebuchet MS"/>
                <w:sz w:val="24"/>
                <w:szCs w:val="24"/>
              </w:rPr>
            </w:pPr>
            <w:r w:rsidRPr="002161BA">
              <w:rPr>
                <w:rFonts w:ascii="Trebuchet MS" w:hAnsi="Trebuchet MS"/>
                <w:sz w:val="24"/>
                <w:szCs w:val="24"/>
              </w:rPr>
              <w:t>252.86</w:t>
            </w:r>
          </w:p>
        </w:tc>
        <w:tc>
          <w:tcPr>
            <w:tcW w:w="2195" w:type="dxa"/>
            <w:tcMar>
              <w:top w:w="100" w:type="dxa"/>
              <w:left w:w="100" w:type="dxa"/>
              <w:bottom w:w="100" w:type="dxa"/>
              <w:right w:w="100" w:type="dxa"/>
            </w:tcMar>
          </w:tcPr>
          <w:p w:rsidR="002161BA" w:rsidRPr="002161BA" w:rsidRDefault="002161BA">
            <w:pPr>
              <w:pStyle w:val="Normal1"/>
              <w:widowControl w:val="0"/>
              <w:jc w:val="center"/>
              <w:rPr>
                <w:rFonts w:ascii="Trebuchet MS" w:hAnsi="Trebuchet MS"/>
                <w:sz w:val="24"/>
                <w:szCs w:val="24"/>
              </w:rPr>
            </w:pPr>
            <w:r w:rsidRPr="002161BA">
              <w:rPr>
                <w:rFonts w:ascii="Trebuchet MS" w:hAnsi="Trebuchet MS"/>
                <w:sz w:val="24"/>
                <w:szCs w:val="24"/>
              </w:rPr>
              <w:t>1.00</w:t>
            </w:r>
          </w:p>
        </w:tc>
        <w:tc>
          <w:tcPr>
            <w:tcW w:w="2484" w:type="dxa"/>
          </w:tcPr>
          <w:p w:rsidR="002161BA" w:rsidRPr="002161BA" w:rsidRDefault="002161BA">
            <w:pPr>
              <w:pStyle w:val="Normal1"/>
              <w:widowControl w:val="0"/>
              <w:jc w:val="center"/>
              <w:rPr>
                <w:rFonts w:ascii="Trebuchet MS" w:hAnsi="Trebuchet MS"/>
                <w:sz w:val="24"/>
                <w:szCs w:val="24"/>
              </w:rPr>
            </w:pPr>
            <w:r w:rsidRPr="002161BA">
              <w:rPr>
                <w:rFonts w:ascii="Trebuchet MS" w:hAnsi="Trebuchet MS"/>
                <w:sz w:val="24"/>
                <w:szCs w:val="24"/>
              </w:rPr>
              <w:t>0.62</w:t>
            </w:r>
          </w:p>
        </w:tc>
      </w:tr>
      <w:tr w:rsidR="002161BA" w:rsidRPr="002161BA" w:rsidTr="00180FF2">
        <w:trPr>
          <w:jc w:val="center"/>
        </w:trPr>
        <w:tc>
          <w:tcPr>
            <w:tcW w:w="1500" w:type="dxa"/>
            <w:tcMar>
              <w:top w:w="100" w:type="dxa"/>
              <w:left w:w="100" w:type="dxa"/>
              <w:bottom w:w="100" w:type="dxa"/>
              <w:right w:w="100" w:type="dxa"/>
            </w:tcMar>
            <w:vAlign w:val="bottom"/>
          </w:tcPr>
          <w:p w:rsidR="002161BA" w:rsidRPr="00CA44C4" w:rsidRDefault="002161BA" w:rsidP="00671C79">
            <w:pPr>
              <w:pStyle w:val="Normal1"/>
              <w:spacing w:line="240" w:lineRule="auto"/>
              <w:jc w:val="center"/>
              <w:rPr>
                <w:rFonts w:ascii="Trebuchet MS" w:hAnsi="Trebuchet MS"/>
                <w:sz w:val="24"/>
                <w:szCs w:val="24"/>
              </w:rPr>
            </w:pPr>
            <w:r w:rsidRPr="00CA44C4">
              <w:rPr>
                <w:rFonts w:ascii="Trebuchet MS" w:eastAsia="Trebuchet MS" w:hAnsi="Trebuchet MS" w:cs="Trebuchet MS"/>
                <w:sz w:val="24"/>
                <w:szCs w:val="24"/>
              </w:rPr>
              <w:t>20 July</w:t>
            </w:r>
          </w:p>
        </w:tc>
        <w:tc>
          <w:tcPr>
            <w:tcW w:w="2465" w:type="dxa"/>
            <w:tcMar>
              <w:top w:w="100" w:type="dxa"/>
              <w:left w:w="100" w:type="dxa"/>
              <w:bottom w:w="100" w:type="dxa"/>
              <w:right w:w="100" w:type="dxa"/>
            </w:tcMar>
          </w:tcPr>
          <w:p w:rsidR="002161BA" w:rsidRPr="002161BA" w:rsidRDefault="002161BA">
            <w:pPr>
              <w:pStyle w:val="Normal1"/>
              <w:widowControl w:val="0"/>
              <w:jc w:val="center"/>
              <w:rPr>
                <w:rFonts w:ascii="Trebuchet MS" w:hAnsi="Trebuchet MS"/>
                <w:sz w:val="24"/>
                <w:szCs w:val="24"/>
              </w:rPr>
            </w:pPr>
            <w:r w:rsidRPr="002161BA">
              <w:rPr>
                <w:rFonts w:ascii="Trebuchet MS" w:hAnsi="Trebuchet MS"/>
                <w:sz w:val="24"/>
                <w:szCs w:val="24"/>
              </w:rPr>
              <w:t>118.24</w:t>
            </w:r>
          </w:p>
        </w:tc>
        <w:tc>
          <w:tcPr>
            <w:tcW w:w="2195" w:type="dxa"/>
            <w:tcMar>
              <w:top w:w="100" w:type="dxa"/>
              <w:left w:w="100" w:type="dxa"/>
              <w:bottom w:w="100" w:type="dxa"/>
              <w:right w:w="100" w:type="dxa"/>
            </w:tcMar>
          </w:tcPr>
          <w:p w:rsidR="002161BA" w:rsidRPr="002161BA" w:rsidRDefault="002161BA">
            <w:pPr>
              <w:pStyle w:val="Normal1"/>
              <w:widowControl w:val="0"/>
              <w:jc w:val="center"/>
              <w:rPr>
                <w:rFonts w:ascii="Trebuchet MS" w:hAnsi="Trebuchet MS"/>
                <w:sz w:val="24"/>
                <w:szCs w:val="24"/>
              </w:rPr>
            </w:pPr>
            <w:r w:rsidRPr="002161BA">
              <w:rPr>
                <w:rFonts w:ascii="Trebuchet MS" w:hAnsi="Trebuchet MS"/>
                <w:sz w:val="24"/>
                <w:szCs w:val="24"/>
              </w:rPr>
              <w:t>0.99</w:t>
            </w:r>
          </w:p>
        </w:tc>
        <w:tc>
          <w:tcPr>
            <w:tcW w:w="2484" w:type="dxa"/>
          </w:tcPr>
          <w:p w:rsidR="002161BA" w:rsidRPr="002161BA" w:rsidRDefault="002161BA">
            <w:pPr>
              <w:pStyle w:val="Normal1"/>
              <w:widowControl w:val="0"/>
              <w:jc w:val="center"/>
              <w:rPr>
                <w:rFonts w:ascii="Trebuchet MS" w:hAnsi="Trebuchet MS"/>
                <w:sz w:val="24"/>
                <w:szCs w:val="24"/>
              </w:rPr>
            </w:pPr>
            <w:r w:rsidRPr="002161BA">
              <w:rPr>
                <w:rFonts w:ascii="Trebuchet MS" w:hAnsi="Trebuchet MS"/>
                <w:sz w:val="24"/>
                <w:szCs w:val="24"/>
              </w:rPr>
              <w:t>0.63</w:t>
            </w:r>
          </w:p>
        </w:tc>
      </w:tr>
      <w:tr w:rsidR="00AD408E" w:rsidRPr="002161BA" w:rsidTr="00180FF2">
        <w:trPr>
          <w:jc w:val="center"/>
        </w:trPr>
        <w:tc>
          <w:tcPr>
            <w:tcW w:w="1500" w:type="dxa"/>
            <w:tcMar>
              <w:top w:w="100" w:type="dxa"/>
              <w:left w:w="100" w:type="dxa"/>
              <w:bottom w:w="100" w:type="dxa"/>
              <w:right w:w="100" w:type="dxa"/>
            </w:tcMar>
          </w:tcPr>
          <w:p w:rsidR="00AD408E" w:rsidRPr="00CA44C4" w:rsidRDefault="00AD408E">
            <w:pPr>
              <w:pStyle w:val="Normal1"/>
              <w:widowControl w:val="0"/>
              <w:jc w:val="center"/>
              <w:rPr>
                <w:rFonts w:ascii="Trebuchet MS" w:hAnsi="Trebuchet MS"/>
                <w:sz w:val="24"/>
                <w:szCs w:val="24"/>
              </w:rPr>
            </w:pPr>
            <w:r w:rsidRPr="00CA44C4">
              <w:rPr>
                <w:rFonts w:ascii="Trebuchet MS" w:hAnsi="Trebuchet MS"/>
                <w:sz w:val="24"/>
                <w:szCs w:val="24"/>
              </w:rPr>
              <w:t>Dry</w:t>
            </w:r>
          </w:p>
        </w:tc>
        <w:tc>
          <w:tcPr>
            <w:tcW w:w="2465" w:type="dxa"/>
            <w:tcMar>
              <w:top w:w="100" w:type="dxa"/>
              <w:left w:w="100" w:type="dxa"/>
              <w:bottom w:w="100" w:type="dxa"/>
              <w:right w:w="100" w:type="dxa"/>
            </w:tcMar>
          </w:tcPr>
          <w:p w:rsidR="00AD408E" w:rsidRPr="002161BA" w:rsidRDefault="00AD408E">
            <w:pPr>
              <w:pStyle w:val="Normal1"/>
              <w:widowControl w:val="0"/>
              <w:jc w:val="center"/>
              <w:rPr>
                <w:rFonts w:ascii="Trebuchet MS" w:hAnsi="Trebuchet MS"/>
                <w:sz w:val="24"/>
                <w:szCs w:val="24"/>
              </w:rPr>
            </w:pPr>
            <w:r w:rsidRPr="002161BA">
              <w:rPr>
                <w:rFonts w:ascii="Trebuchet MS" w:hAnsi="Trebuchet MS"/>
                <w:sz w:val="24"/>
                <w:szCs w:val="24"/>
              </w:rPr>
              <w:t>1.37</w:t>
            </w:r>
          </w:p>
        </w:tc>
        <w:tc>
          <w:tcPr>
            <w:tcW w:w="2195" w:type="dxa"/>
            <w:tcMar>
              <w:top w:w="100" w:type="dxa"/>
              <w:left w:w="100" w:type="dxa"/>
              <w:bottom w:w="100" w:type="dxa"/>
              <w:right w:w="100" w:type="dxa"/>
            </w:tcMar>
          </w:tcPr>
          <w:p w:rsidR="00AD408E" w:rsidRPr="002161BA" w:rsidRDefault="00AD408E">
            <w:pPr>
              <w:pStyle w:val="Normal1"/>
              <w:widowControl w:val="0"/>
              <w:jc w:val="center"/>
              <w:rPr>
                <w:rFonts w:ascii="Trebuchet MS" w:hAnsi="Trebuchet MS"/>
                <w:sz w:val="24"/>
                <w:szCs w:val="24"/>
              </w:rPr>
            </w:pPr>
            <w:r w:rsidRPr="002161BA">
              <w:rPr>
                <w:rFonts w:ascii="Trebuchet MS" w:hAnsi="Trebuchet MS"/>
                <w:sz w:val="24"/>
                <w:szCs w:val="24"/>
              </w:rPr>
              <w:t>0.58</w:t>
            </w:r>
          </w:p>
        </w:tc>
        <w:tc>
          <w:tcPr>
            <w:tcW w:w="2484" w:type="dxa"/>
          </w:tcPr>
          <w:p w:rsidR="00AD408E" w:rsidRPr="002161BA" w:rsidRDefault="00AD408E">
            <w:pPr>
              <w:pStyle w:val="Normal1"/>
              <w:widowControl w:val="0"/>
              <w:jc w:val="center"/>
              <w:rPr>
                <w:rFonts w:ascii="Trebuchet MS" w:hAnsi="Trebuchet MS"/>
                <w:sz w:val="24"/>
                <w:szCs w:val="24"/>
              </w:rPr>
            </w:pPr>
            <w:r w:rsidRPr="002161BA">
              <w:rPr>
                <w:rFonts w:ascii="Trebuchet MS" w:hAnsi="Trebuchet MS"/>
                <w:sz w:val="24"/>
                <w:szCs w:val="24"/>
              </w:rPr>
              <w:t>0.01</w:t>
            </w:r>
          </w:p>
        </w:tc>
      </w:tr>
      <w:tr w:rsidR="00AD408E" w:rsidRPr="002161BA" w:rsidTr="00180FF2">
        <w:trPr>
          <w:jc w:val="center"/>
        </w:trPr>
        <w:tc>
          <w:tcPr>
            <w:tcW w:w="1500" w:type="dxa"/>
            <w:tcMar>
              <w:top w:w="100" w:type="dxa"/>
              <w:left w:w="100" w:type="dxa"/>
              <w:bottom w:w="100" w:type="dxa"/>
              <w:right w:w="100" w:type="dxa"/>
            </w:tcMar>
          </w:tcPr>
          <w:p w:rsidR="00AD408E" w:rsidRPr="00CA44C4" w:rsidRDefault="00AD408E">
            <w:pPr>
              <w:pStyle w:val="Normal1"/>
              <w:widowControl w:val="0"/>
              <w:jc w:val="center"/>
              <w:rPr>
                <w:rFonts w:ascii="Trebuchet MS" w:hAnsi="Trebuchet MS"/>
                <w:sz w:val="24"/>
                <w:szCs w:val="24"/>
              </w:rPr>
            </w:pPr>
            <w:r w:rsidRPr="00CA44C4">
              <w:rPr>
                <w:rFonts w:ascii="Trebuchet MS" w:hAnsi="Trebuchet MS"/>
                <w:sz w:val="24"/>
                <w:szCs w:val="24"/>
              </w:rPr>
              <w:lastRenderedPageBreak/>
              <w:t>GCI</w:t>
            </w:r>
          </w:p>
        </w:tc>
        <w:tc>
          <w:tcPr>
            <w:tcW w:w="2465" w:type="dxa"/>
            <w:tcMar>
              <w:top w:w="100" w:type="dxa"/>
              <w:left w:w="100" w:type="dxa"/>
              <w:bottom w:w="100" w:type="dxa"/>
              <w:right w:w="100" w:type="dxa"/>
            </w:tcMar>
          </w:tcPr>
          <w:p w:rsidR="00AD408E" w:rsidRPr="002161BA" w:rsidRDefault="00AD408E">
            <w:pPr>
              <w:pStyle w:val="Normal1"/>
              <w:widowControl w:val="0"/>
              <w:jc w:val="center"/>
              <w:rPr>
                <w:rFonts w:ascii="Trebuchet MS" w:hAnsi="Trebuchet MS"/>
                <w:sz w:val="24"/>
                <w:szCs w:val="24"/>
              </w:rPr>
            </w:pPr>
            <w:r w:rsidRPr="002161BA">
              <w:rPr>
                <w:rFonts w:ascii="Trebuchet MS" w:hAnsi="Trebuchet MS"/>
                <w:sz w:val="24"/>
                <w:szCs w:val="24"/>
              </w:rPr>
              <w:t>1.18</w:t>
            </w:r>
          </w:p>
        </w:tc>
        <w:tc>
          <w:tcPr>
            <w:tcW w:w="2195" w:type="dxa"/>
            <w:tcMar>
              <w:top w:w="100" w:type="dxa"/>
              <w:left w:w="100" w:type="dxa"/>
              <w:bottom w:w="100" w:type="dxa"/>
              <w:right w:w="100" w:type="dxa"/>
            </w:tcMar>
          </w:tcPr>
          <w:p w:rsidR="00AD408E" w:rsidRPr="002161BA" w:rsidRDefault="00AD408E">
            <w:pPr>
              <w:pStyle w:val="Normal1"/>
              <w:widowControl w:val="0"/>
              <w:jc w:val="center"/>
              <w:rPr>
                <w:rFonts w:ascii="Trebuchet MS" w:hAnsi="Trebuchet MS"/>
                <w:sz w:val="24"/>
                <w:szCs w:val="24"/>
              </w:rPr>
            </w:pPr>
            <w:r w:rsidRPr="002161BA">
              <w:rPr>
                <w:rFonts w:ascii="Trebuchet MS" w:hAnsi="Trebuchet MS"/>
                <w:sz w:val="24"/>
                <w:szCs w:val="24"/>
              </w:rPr>
              <w:t>0.54</w:t>
            </w:r>
          </w:p>
        </w:tc>
        <w:tc>
          <w:tcPr>
            <w:tcW w:w="2484" w:type="dxa"/>
          </w:tcPr>
          <w:p w:rsidR="00AD408E" w:rsidRPr="002161BA" w:rsidRDefault="00AD408E">
            <w:pPr>
              <w:pStyle w:val="Normal1"/>
              <w:widowControl w:val="0"/>
              <w:jc w:val="center"/>
              <w:rPr>
                <w:rFonts w:ascii="Trebuchet MS" w:hAnsi="Trebuchet MS"/>
                <w:sz w:val="24"/>
                <w:szCs w:val="24"/>
              </w:rPr>
            </w:pPr>
            <w:r w:rsidRPr="002161BA">
              <w:rPr>
                <w:rFonts w:ascii="Trebuchet MS" w:hAnsi="Trebuchet MS"/>
                <w:sz w:val="24"/>
                <w:szCs w:val="24"/>
              </w:rPr>
              <w:t>0.87</w:t>
            </w:r>
          </w:p>
        </w:tc>
      </w:tr>
      <w:tr w:rsidR="00AD408E" w:rsidRPr="002161BA" w:rsidTr="00180FF2">
        <w:trPr>
          <w:jc w:val="center"/>
        </w:trPr>
        <w:tc>
          <w:tcPr>
            <w:tcW w:w="1500" w:type="dxa"/>
            <w:tcMar>
              <w:top w:w="100" w:type="dxa"/>
              <w:left w:w="100" w:type="dxa"/>
              <w:bottom w:w="100" w:type="dxa"/>
              <w:right w:w="100" w:type="dxa"/>
            </w:tcMar>
          </w:tcPr>
          <w:p w:rsidR="00AD408E" w:rsidRPr="00CA44C4" w:rsidRDefault="00AD408E">
            <w:pPr>
              <w:pStyle w:val="Normal1"/>
              <w:widowControl w:val="0"/>
              <w:jc w:val="center"/>
              <w:rPr>
                <w:rFonts w:ascii="Trebuchet MS" w:hAnsi="Trebuchet MS"/>
                <w:sz w:val="24"/>
                <w:szCs w:val="24"/>
              </w:rPr>
            </w:pPr>
            <w:r w:rsidRPr="00CA44C4">
              <w:rPr>
                <w:rFonts w:ascii="Trebuchet MS" w:hAnsi="Trebuchet MS"/>
                <w:sz w:val="24"/>
                <w:szCs w:val="24"/>
              </w:rPr>
              <w:t>LPI</w:t>
            </w:r>
          </w:p>
        </w:tc>
        <w:tc>
          <w:tcPr>
            <w:tcW w:w="2465" w:type="dxa"/>
            <w:tcMar>
              <w:top w:w="100" w:type="dxa"/>
              <w:left w:w="100" w:type="dxa"/>
              <w:bottom w:w="100" w:type="dxa"/>
              <w:right w:w="100" w:type="dxa"/>
            </w:tcMar>
          </w:tcPr>
          <w:p w:rsidR="00AD408E" w:rsidRPr="002161BA" w:rsidRDefault="00AD408E">
            <w:pPr>
              <w:pStyle w:val="Normal1"/>
              <w:widowControl w:val="0"/>
              <w:jc w:val="center"/>
              <w:rPr>
                <w:rFonts w:ascii="Trebuchet MS" w:hAnsi="Trebuchet MS"/>
                <w:sz w:val="24"/>
                <w:szCs w:val="24"/>
              </w:rPr>
            </w:pPr>
            <w:r w:rsidRPr="002161BA">
              <w:rPr>
                <w:rFonts w:ascii="Trebuchet MS" w:hAnsi="Trebuchet MS"/>
                <w:sz w:val="24"/>
                <w:szCs w:val="24"/>
              </w:rPr>
              <w:t>1.30</w:t>
            </w:r>
          </w:p>
        </w:tc>
        <w:tc>
          <w:tcPr>
            <w:tcW w:w="2195" w:type="dxa"/>
            <w:tcMar>
              <w:top w:w="100" w:type="dxa"/>
              <w:left w:w="100" w:type="dxa"/>
              <w:bottom w:w="100" w:type="dxa"/>
              <w:right w:w="100" w:type="dxa"/>
            </w:tcMar>
          </w:tcPr>
          <w:p w:rsidR="00AD408E" w:rsidRPr="002161BA" w:rsidRDefault="00AD408E">
            <w:pPr>
              <w:pStyle w:val="Normal1"/>
              <w:widowControl w:val="0"/>
              <w:jc w:val="center"/>
              <w:rPr>
                <w:rFonts w:ascii="Trebuchet MS" w:hAnsi="Trebuchet MS"/>
                <w:sz w:val="24"/>
                <w:szCs w:val="24"/>
              </w:rPr>
            </w:pPr>
            <w:r w:rsidRPr="002161BA">
              <w:rPr>
                <w:rFonts w:ascii="Trebuchet MS" w:hAnsi="Trebuchet MS"/>
                <w:sz w:val="24"/>
                <w:szCs w:val="24"/>
              </w:rPr>
              <w:t>0.56</w:t>
            </w:r>
          </w:p>
        </w:tc>
        <w:tc>
          <w:tcPr>
            <w:tcW w:w="2484" w:type="dxa"/>
          </w:tcPr>
          <w:p w:rsidR="00AD408E" w:rsidRPr="002161BA" w:rsidRDefault="00AD408E">
            <w:pPr>
              <w:pStyle w:val="Normal1"/>
              <w:widowControl w:val="0"/>
              <w:jc w:val="center"/>
              <w:rPr>
                <w:rFonts w:ascii="Trebuchet MS" w:hAnsi="Trebuchet MS"/>
                <w:sz w:val="24"/>
                <w:szCs w:val="24"/>
              </w:rPr>
            </w:pPr>
            <w:r w:rsidRPr="002161BA">
              <w:rPr>
                <w:rFonts w:ascii="Trebuchet MS" w:hAnsi="Trebuchet MS"/>
                <w:sz w:val="24"/>
                <w:szCs w:val="24"/>
              </w:rPr>
              <w:t>0.73</w:t>
            </w:r>
          </w:p>
        </w:tc>
      </w:tr>
      <w:tr w:rsidR="00AD408E" w:rsidRPr="002161BA" w:rsidTr="00180FF2">
        <w:trPr>
          <w:jc w:val="center"/>
        </w:trPr>
        <w:tc>
          <w:tcPr>
            <w:tcW w:w="1500" w:type="dxa"/>
            <w:tcMar>
              <w:top w:w="100" w:type="dxa"/>
              <w:left w:w="100" w:type="dxa"/>
              <w:bottom w:w="100" w:type="dxa"/>
              <w:right w:w="100" w:type="dxa"/>
            </w:tcMar>
          </w:tcPr>
          <w:p w:rsidR="00AD408E" w:rsidRPr="00CA44C4" w:rsidRDefault="00AD408E">
            <w:pPr>
              <w:pStyle w:val="Normal1"/>
              <w:widowControl w:val="0"/>
              <w:jc w:val="center"/>
              <w:rPr>
                <w:rFonts w:ascii="Trebuchet MS" w:hAnsi="Trebuchet MS"/>
                <w:sz w:val="24"/>
                <w:szCs w:val="24"/>
              </w:rPr>
            </w:pPr>
            <w:r w:rsidRPr="00CA44C4">
              <w:rPr>
                <w:rFonts w:ascii="Trebuchet MS" w:hAnsi="Trebuchet MS"/>
                <w:sz w:val="24"/>
                <w:szCs w:val="24"/>
              </w:rPr>
              <w:t>SO</w:t>
            </w:r>
          </w:p>
        </w:tc>
        <w:tc>
          <w:tcPr>
            <w:tcW w:w="2465" w:type="dxa"/>
            <w:tcMar>
              <w:top w:w="100" w:type="dxa"/>
              <w:left w:w="100" w:type="dxa"/>
              <w:bottom w:w="100" w:type="dxa"/>
              <w:right w:w="100" w:type="dxa"/>
            </w:tcMar>
          </w:tcPr>
          <w:p w:rsidR="00AD408E" w:rsidRPr="002161BA" w:rsidRDefault="00AD408E">
            <w:pPr>
              <w:pStyle w:val="Normal1"/>
              <w:widowControl w:val="0"/>
              <w:jc w:val="center"/>
              <w:rPr>
                <w:rFonts w:ascii="Trebuchet MS" w:hAnsi="Trebuchet MS"/>
                <w:sz w:val="24"/>
                <w:szCs w:val="24"/>
              </w:rPr>
            </w:pPr>
            <w:r w:rsidRPr="002161BA">
              <w:rPr>
                <w:rFonts w:ascii="Trebuchet MS" w:hAnsi="Trebuchet MS"/>
                <w:sz w:val="24"/>
                <w:szCs w:val="24"/>
              </w:rPr>
              <w:t>1.17</w:t>
            </w:r>
          </w:p>
        </w:tc>
        <w:tc>
          <w:tcPr>
            <w:tcW w:w="2195" w:type="dxa"/>
            <w:tcMar>
              <w:top w:w="100" w:type="dxa"/>
              <w:left w:w="100" w:type="dxa"/>
              <w:bottom w:w="100" w:type="dxa"/>
              <w:right w:w="100" w:type="dxa"/>
            </w:tcMar>
          </w:tcPr>
          <w:p w:rsidR="00AD408E" w:rsidRPr="002161BA" w:rsidRDefault="00AD408E">
            <w:pPr>
              <w:pStyle w:val="Normal1"/>
              <w:widowControl w:val="0"/>
              <w:jc w:val="center"/>
              <w:rPr>
                <w:rFonts w:ascii="Trebuchet MS" w:hAnsi="Trebuchet MS"/>
                <w:sz w:val="24"/>
                <w:szCs w:val="24"/>
              </w:rPr>
            </w:pPr>
            <w:r w:rsidRPr="002161BA">
              <w:rPr>
                <w:rFonts w:ascii="Trebuchet MS" w:hAnsi="Trebuchet MS"/>
                <w:sz w:val="24"/>
                <w:szCs w:val="24"/>
              </w:rPr>
              <w:t>0.54</w:t>
            </w:r>
          </w:p>
        </w:tc>
        <w:tc>
          <w:tcPr>
            <w:tcW w:w="2484" w:type="dxa"/>
          </w:tcPr>
          <w:p w:rsidR="00AD408E" w:rsidRPr="002161BA" w:rsidRDefault="00AD408E">
            <w:pPr>
              <w:pStyle w:val="Normal1"/>
              <w:widowControl w:val="0"/>
              <w:jc w:val="center"/>
              <w:rPr>
                <w:rFonts w:ascii="Trebuchet MS" w:hAnsi="Trebuchet MS"/>
                <w:sz w:val="24"/>
                <w:szCs w:val="24"/>
              </w:rPr>
            </w:pPr>
            <w:r w:rsidRPr="002161BA">
              <w:rPr>
                <w:rFonts w:ascii="Trebuchet MS" w:hAnsi="Trebuchet MS"/>
                <w:sz w:val="24"/>
                <w:szCs w:val="24"/>
              </w:rPr>
              <w:t>0.51</w:t>
            </w:r>
          </w:p>
        </w:tc>
      </w:tr>
      <w:tr w:rsidR="00AD408E" w:rsidRPr="002161BA" w:rsidTr="00180FF2">
        <w:trPr>
          <w:jc w:val="center"/>
        </w:trPr>
        <w:tc>
          <w:tcPr>
            <w:tcW w:w="1500" w:type="dxa"/>
            <w:tcMar>
              <w:top w:w="100" w:type="dxa"/>
              <w:left w:w="100" w:type="dxa"/>
              <w:bottom w:w="100" w:type="dxa"/>
              <w:right w:w="100" w:type="dxa"/>
            </w:tcMar>
          </w:tcPr>
          <w:p w:rsidR="00AD408E" w:rsidRPr="00CA44C4" w:rsidRDefault="00AD408E">
            <w:pPr>
              <w:pStyle w:val="Normal1"/>
              <w:widowControl w:val="0"/>
              <w:jc w:val="center"/>
              <w:rPr>
                <w:rFonts w:ascii="Trebuchet MS" w:hAnsi="Trebuchet MS"/>
                <w:sz w:val="24"/>
                <w:szCs w:val="24"/>
              </w:rPr>
            </w:pPr>
            <w:r w:rsidRPr="00CA44C4">
              <w:rPr>
                <w:rFonts w:ascii="Trebuchet MS" w:hAnsi="Trebuchet MS"/>
                <w:sz w:val="24"/>
                <w:szCs w:val="24"/>
              </w:rPr>
              <w:t>Station 13</w:t>
            </w:r>
          </w:p>
        </w:tc>
        <w:tc>
          <w:tcPr>
            <w:tcW w:w="2465" w:type="dxa"/>
            <w:tcMar>
              <w:top w:w="100" w:type="dxa"/>
              <w:left w:w="100" w:type="dxa"/>
              <w:bottom w:w="100" w:type="dxa"/>
              <w:right w:w="100" w:type="dxa"/>
            </w:tcMar>
          </w:tcPr>
          <w:p w:rsidR="00AD408E" w:rsidRPr="002161BA" w:rsidRDefault="00AD408E">
            <w:pPr>
              <w:pStyle w:val="Normal1"/>
              <w:widowControl w:val="0"/>
              <w:jc w:val="center"/>
              <w:rPr>
                <w:rFonts w:ascii="Trebuchet MS" w:hAnsi="Trebuchet MS"/>
                <w:sz w:val="24"/>
                <w:szCs w:val="24"/>
              </w:rPr>
            </w:pPr>
            <w:r w:rsidRPr="002161BA">
              <w:rPr>
                <w:rFonts w:ascii="Trebuchet MS" w:hAnsi="Trebuchet MS"/>
                <w:sz w:val="24"/>
                <w:szCs w:val="24"/>
              </w:rPr>
              <w:t>1.13</w:t>
            </w:r>
          </w:p>
        </w:tc>
        <w:tc>
          <w:tcPr>
            <w:tcW w:w="2195" w:type="dxa"/>
            <w:tcMar>
              <w:top w:w="100" w:type="dxa"/>
              <w:left w:w="100" w:type="dxa"/>
              <w:bottom w:w="100" w:type="dxa"/>
              <w:right w:w="100" w:type="dxa"/>
            </w:tcMar>
          </w:tcPr>
          <w:p w:rsidR="00AD408E" w:rsidRPr="002161BA" w:rsidRDefault="00AD408E">
            <w:pPr>
              <w:pStyle w:val="Normal1"/>
              <w:widowControl w:val="0"/>
              <w:jc w:val="center"/>
              <w:rPr>
                <w:rFonts w:ascii="Trebuchet MS" w:hAnsi="Trebuchet MS"/>
                <w:sz w:val="24"/>
                <w:szCs w:val="24"/>
              </w:rPr>
            </w:pPr>
            <w:r w:rsidRPr="002161BA">
              <w:rPr>
                <w:rFonts w:ascii="Trebuchet MS" w:hAnsi="Trebuchet MS"/>
                <w:sz w:val="24"/>
                <w:szCs w:val="24"/>
              </w:rPr>
              <w:t>0.53</w:t>
            </w:r>
          </w:p>
        </w:tc>
        <w:tc>
          <w:tcPr>
            <w:tcW w:w="2484" w:type="dxa"/>
          </w:tcPr>
          <w:p w:rsidR="00AD408E" w:rsidRPr="002161BA" w:rsidRDefault="00AD408E">
            <w:pPr>
              <w:pStyle w:val="Normal1"/>
              <w:widowControl w:val="0"/>
              <w:jc w:val="center"/>
              <w:rPr>
                <w:rFonts w:ascii="Trebuchet MS" w:hAnsi="Trebuchet MS"/>
                <w:sz w:val="24"/>
                <w:szCs w:val="24"/>
              </w:rPr>
            </w:pPr>
            <w:r w:rsidRPr="002161BA">
              <w:rPr>
                <w:rFonts w:ascii="Trebuchet MS" w:hAnsi="Trebuchet MS"/>
                <w:sz w:val="24"/>
                <w:szCs w:val="24"/>
              </w:rPr>
              <w:t>0.00</w:t>
            </w:r>
          </w:p>
        </w:tc>
      </w:tr>
      <w:tr w:rsidR="00AD408E" w:rsidRPr="002161BA" w:rsidTr="00180FF2">
        <w:trPr>
          <w:jc w:val="center"/>
        </w:trPr>
        <w:tc>
          <w:tcPr>
            <w:tcW w:w="1500" w:type="dxa"/>
            <w:tcMar>
              <w:top w:w="100" w:type="dxa"/>
              <w:left w:w="100" w:type="dxa"/>
              <w:bottom w:w="100" w:type="dxa"/>
              <w:right w:w="100" w:type="dxa"/>
            </w:tcMar>
          </w:tcPr>
          <w:p w:rsidR="00AD408E" w:rsidRPr="00CA44C4" w:rsidRDefault="00AD408E">
            <w:pPr>
              <w:pStyle w:val="Normal1"/>
              <w:widowControl w:val="0"/>
              <w:jc w:val="center"/>
              <w:rPr>
                <w:rFonts w:ascii="Trebuchet MS" w:hAnsi="Trebuchet MS"/>
                <w:sz w:val="24"/>
                <w:szCs w:val="24"/>
              </w:rPr>
            </w:pPr>
            <w:r w:rsidRPr="00CA44C4">
              <w:rPr>
                <w:rFonts w:ascii="Trebuchet MS" w:hAnsi="Trebuchet MS"/>
                <w:sz w:val="24"/>
                <w:szCs w:val="24"/>
              </w:rPr>
              <w:t>Coal</w:t>
            </w:r>
          </w:p>
        </w:tc>
        <w:tc>
          <w:tcPr>
            <w:tcW w:w="2465" w:type="dxa"/>
            <w:tcMar>
              <w:top w:w="100" w:type="dxa"/>
              <w:left w:w="100" w:type="dxa"/>
              <w:bottom w:w="100" w:type="dxa"/>
              <w:right w:w="100" w:type="dxa"/>
            </w:tcMar>
          </w:tcPr>
          <w:p w:rsidR="00AD408E" w:rsidRPr="002161BA" w:rsidRDefault="00AD408E">
            <w:pPr>
              <w:pStyle w:val="Normal1"/>
              <w:widowControl w:val="0"/>
              <w:jc w:val="center"/>
              <w:rPr>
                <w:rFonts w:ascii="Trebuchet MS" w:hAnsi="Trebuchet MS"/>
                <w:sz w:val="24"/>
                <w:szCs w:val="24"/>
              </w:rPr>
            </w:pPr>
            <w:r w:rsidRPr="002161BA">
              <w:rPr>
                <w:rFonts w:ascii="Trebuchet MS" w:hAnsi="Trebuchet MS"/>
                <w:sz w:val="24"/>
                <w:szCs w:val="24"/>
              </w:rPr>
              <w:t>1.21</w:t>
            </w:r>
          </w:p>
        </w:tc>
        <w:tc>
          <w:tcPr>
            <w:tcW w:w="2195" w:type="dxa"/>
            <w:tcMar>
              <w:top w:w="100" w:type="dxa"/>
              <w:left w:w="100" w:type="dxa"/>
              <w:bottom w:w="100" w:type="dxa"/>
              <w:right w:w="100" w:type="dxa"/>
            </w:tcMar>
          </w:tcPr>
          <w:p w:rsidR="00AD408E" w:rsidRPr="002161BA" w:rsidRDefault="00AD408E">
            <w:pPr>
              <w:pStyle w:val="Normal1"/>
              <w:widowControl w:val="0"/>
              <w:jc w:val="center"/>
              <w:rPr>
                <w:rFonts w:ascii="Trebuchet MS" w:hAnsi="Trebuchet MS"/>
                <w:sz w:val="24"/>
                <w:szCs w:val="24"/>
              </w:rPr>
            </w:pPr>
            <w:r w:rsidRPr="002161BA">
              <w:rPr>
                <w:rFonts w:ascii="Trebuchet MS" w:hAnsi="Trebuchet MS"/>
                <w:sz w:val="24"/>
                <w:szCs w:val="24"/>
              </w:rPr>
              <w:t>0.55</w:t>
            </w:r>
          </w:p>
        </w:tc>
        <w:tc>
          <w:tcPr>
            <w:tcW w:w="2484" w:type="dxa"/>
          </w:tcPr>
          <w:p w:rsidR="00AD408E" w:rsidRPr="002161BA" w:rsidRDefault="00AD408E">
            <w:pPr>
              <w:pStyle w:val="Normal1"/>
              <w:widowControl w:val="0"/>
              <w:jc w:val="center"/>
              <w:rPr>
                <w:rFonts w:ascii="Trebuchet MS" w:hAnsi="Trebuchet MS"/>
                <w:sz w:val="24"/>
                <w:szCs w:val="24"/>
              </w:rPr>
            </w:pPr>
            <w:r w:rsidRPr="002161BA">
              <w:rPr>
                <w:rFonts w:ascii="Trebuchet MS" w:hAnsi="Trebuchet MS"/>
                <w:sz w:val="24"/>
                <w:szCs w:val="24"/>
              </w:rPr>
              <w:t>1.00</w:t>
            </w:r>
          </w:p>
        </w:tc>
      </w:tr>
      <w:tr w:rsidR="00AD408E" w:rsidRPr="002161BA" w:rsidTr="00180FF2">
        <w:trPr>
          <w:jc w:val="center"/>
        </w:trPr>
        <w:tc>
          <w:tcPr>
            <w:tcW w:w="1500" w:type="dxa"/>
            <w:tcMar>
              <w:top w:w="100" w:type="dxa"/>
              <w:left w:w="100" w:type="dxa"/>
              <w:bottom w:w="100" w:type="dxa"/>
              <w:right w:w="100" w:type="dxa"/>
            </w:tcMar>
          </w:tcPr>
          <w:p w:rsidR="00AD408E" w:rsidRPr="00CA44C4" w:rsidRDefault="00AD408E">
            <w:pPr>
              <w:pStyle w:val="Normal1"/>
              <w:widowControl w:val="0"/>
              <w:jc w:val="center"/>
              <w:rPr>
                <w:rFonts w:ascii="Trebuchet MS" w:hAnsi="Trebuchet MS"/>
                <w:sz w:val="24"/>
                <w:szCs w:val="24"/>
              </w:rPr>
            </w:pPr>
            <w:r w:rsidRPr="00CA44C4">
              <w:rPr>
                <w:rFonts w:ascii="Trebuchet MS" w:hAnsi="Trebuchet MS"/>
                <w:sz w:val="24"/>
                <w:szCs w:val="24"/>
              </w:rPr>
              <w:t>Coal #2</w:t>
            </w:r>
          </w:p>
        </w:tc>
        <w:tc>
          <w:tcPr>
            <w:tcW w:w="2465" w:type="dxa"/>
            <w:tcMar>
              <w:top w:w="100" w:type="dxa"/>
              <w:left w:w="100" w:type="dxa"/>
              <w:bottom w:w="100" w:type="dxa"/>
              <w:right w:w="100" w:type="dxa"/>
            </w:tcMar>
          </w:tcPr>
          <w:p w:rsidR="00AD408E" w:rsidRPr="002161BA" w:rsidRDefault="00AD408E">
            <w:pPr>
              <w:pStyle w:val="Normal1"/>
              <w:widowControl w:val="0"/>
              <w:jc w:val="center"/>
              <w:rPr>
                <w:rFonts w:ascii="Trebuchet MS" w:hAnsi="Trebuchet MS"/>
                <w:sz w:val="24"/>
                <w:szCs w:val="24"/>
              </w:rPr>
            </w:pPr>
            <w:r w:rsidRPr="002161BA">
              <w:rPr>
                <w:rFonts w:ascii="Trebuchet MS" w:hAnsi="Trebuchet MS"/>
                <w:sz w:val="24"/>
                <w:szCs w:val="24"/>
              </w:rPr>
              <w:t>1.46</w:t>
            </w:r>
          </w:p>
        </w:tc>
        <w:tc>
          <w:tcPr>
            <w:tcW w:w="2195" w:type="dxa"/>
            <w:tcMar>
              <w:top w:w="100" w:type="dxa"/>
              <w:left w:w="100" w:type="dxa"/>
              <w:bottom w:w="100" w:type="dxa"/>
              <w:right w:w="100" w:type="dxa"/>
            </w:tcMar>
          </w:tcPr>
          <w:p w:rsidR="00AD408E" w:rsidRPr="002161BA" w:rsidRDefault="00AD408E">
            <w:pPr>
              <w:pStyle w:val="Normal1"/>
              <w:widowControl w:val="0"/>
              <w:jc w:val="center"/>
              <w:rPr>
                <w:rFonts w:ascii="Trebuchet MS" w:hAnsi="Trebuchet MS"/>
                <w:sz w:val="24"/>
                <w:szCs w:val="24"/>
              </w:rPr>
            </w:pPr>
            <w:r w:rsidRPr="002161BA">
              <w:rPr>
                <w:rFonts w:ascii="Trebuchet MS" w:hAnsi="Trebuchet MS"/>
                <w:sz w:val="24"/>
                <w:szCs w:val="24"/>
              </w:rPr>
              <w:t>0.59</w:t>
            </w:r>
          </w:p>
        </w:tc>
        <w:tc>
          <w:tcPr>
            <w:tcW w:w="2484" w:type="dxa"/>
          </w:tcPr>
          <w:p w:rsidR="00AD408E" w:rsidRPr="002161BA" w:rsidRDefault="00AD408E">
            <w:pPr>
              <w:pStyle w:val="Normal1"/>
              <w:widowControl w:val="0"/>
              <w:jc w:val="center"/>
              <w:rPr>
                <w:rFonts w:ascii="Trebuchet MS" w:hAnsi="Trebuchet MS"/>
                <w:sz w:val="24"/>
                <w:szCs w:val="24"/>
              </w:rPr>
            </w:pPr>
            <w:r w:rsidRPr="002161BA">
              <w:rPr>
                <w:rFonts w:ascii="Trebuchet MS" w:hAnsi="Trebuchet MS"/>
                <w:sz w:val="24"/>
                <w:szCs w:val="24"/>
              </w:rPr>
              <w:t>1.00</w:t>
            </w:r>
          </w:p>
        </w:tc>
      </w:tr>
    </w:tbl>
    <w:p w:rsidR="006C3EB3" w:rsidRPr="002161BA" w:rsidRDefault="00827902">
      <w:pPr>
        <w:pStyle w:val="Normal1"/>
        <w:ind w:left="1080"/>
        <w:jc w:val="center"/>
        <w:rPr>
          <w:rFonts w:ascii="Trebuchet MS" w:hAnsi="Trebuchet MS"/>
          <w:sz w:val="24"/>
          <w:szCs w:val="24"/>
        </w:rPr>
      </w:pPr>
      <w:proofErr w:type="gramStart"/>
      <w:r w:rsidRPr="002161BA">
        <w:rPr>
          <w:rFonts w:ascii="Trebuchet MS" w:eastAsia="Trebuchet MS" w:hAnsi="Trebuchet MS" w:cs="Trebuchet MS"/>
          <w:sz w:val="24"/>
          <w:szCs w:val="24"/>
        </w:rPr>
        <w:t>Table 17.</w:t>
      </w:r>
      <w:proofErr w:type="gramEnd"/>
      <w:r w:rsidRPr="002161BA">
        <w:rPr>
          <w:rFonts w:ascii="Trebuchet MS" w:eastAsia="Trebuchet MS" w:hAnsi="Trebuchet MS" w:cs="Trebuchet MS"/>
          <w:sz w:val="24"/>
          <w:szCs w:val="24"/>
        </w:rPr>
        <w:t xml:space="preserve"> </w:t>
      </w:r>
      <w:proofErr w:type="gramStart"/>
      <w:r w:rsidRPr="002161BA">
        <w:rPr>
          <w:rFonts w:ascii="Trebuchet MS" w:eastAsia="Trebuchet MS" w:hAnsi="Trebuchet MS" w:cs="Trebuchet MS"/>
          <w:sz w:val="24"/>
          <w:szCs w:val="24"/>
        </w:rPr>
        <w:t>Additional PAH calculations.</w:t>
      </w:r>
      <w:proofErr w:type="gramEnd"/>
    </w:p>
    <w:p w:rsidR="00180FF2" w:rsidRPr="002161BA" w:rsidRDefault="00180FF2" w:rsidP="00CA44C4">
      <w:pPr>
        <w:pStyle w:val="Normal1"/>
        <w:rPr>
          <w:rFonts w:ascii="Trebuchet MS" w:hAnsi="Trebuchet MS"/>
          <w:sz w:val="24"/>
          <w:szCs w:val="24"/>
        </w:rPr>
      </w:pPr>
    </w:p>
    <w:p w:rsidR="006C3EB3" w:rsidRPr="002161BA" w:rsidRDefault="00827902">
      <w:pPr>
        <w:pStyle w:val="Normal1"/>
        <w:spacing w:line="480" w:lineRule="auto"/>
        <w:rPr>
          <w:rFonts w:ascii="Trebuchet MS" w:hAnsi="Trebuchet MS"/>
        </w:rPr>
      </w:pPr>
      <w:r w:rsidRPr="002161BA">
        <w:rPr>
          <w:rFonts w:ascii="Trebuchet MS" w:eastAsia="Trebuchet MS" w:hAnsi="Trebuchet MS" w:cs="Trebuchet MS"/>
          <w:b/>
        </w:rPr>
        <w:t>Appendix III</w:t>
      </w:r>
    </w:p>
    <w:tbl>
      <w:tblPr>
        <w:tblStyle w:val="af0"/>
        <w:tblW w:w="9405" w:type="dxa"/>
        <w:jc w:val="center"/>
        <w:tblBorders>
          <w:top w:val="single" w:sz="6" w:space="0" w:color="CCCCCC"/>
          <w:left w:val="single" w:sz="6" w:space="0" w:color="CCCCCC"/>
          <w:bottom w:val="single" w:sz="6" w:space="0" w:color="CCCCCC"/>
          <w:right w:val="single" w:sz="6" w:space="0" w:color="CCCCCC"/>
        </w:tblBorders>
        <w:tblLayout w:type="fixed"/>
        <w:tblLook w:val="0400" w:firstRow="0" w:lastRow="0" w:firstColumn="0" w:lastColumn="0" w:noHBand="0" w:noVBand="1"/>
      </w:tblPr>
      <w:tblGrid>
        <w:gridCol w:w="3335"/>
        <w:gridCol w:w="1818"/>
        <w:gridCol w:w="2474"/>
        <w:gridCol w:w="1778"/>
      </w:tblGrid>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b/>
              </w:rPr>
              <w:t>List of Tested PAHs</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b/>
              </w:rPr>
              <w:t>Parent/Alkyl-Sub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b/>
              </w:rPr>
              <w:t>Molecular Weight</w:t>
            </w:r>
            <w:r w:rsidR="008E2B7E">
              <w:rPr>
                <w:rFonts w:ascii="Trebuchet MS" w:eastAsia="Trebuchet MS" w:hAnsi="Trebuchet MS" w:cs="Trebuchet MS"/>
                <w:b/>
              </w:rPr>
              <w:t xml:space="preserve"> (g/</w:t>
            </w:r>
            <w:proofErr w:type="spellStart"/>
            <w:r w:rsidR="008E2B7E">
              <w:rPr>
                <w:rFonts w:ascii="Trebuchet MS" w:eastAsia="Trebuchet MS" w:hAnsi="Trebuchet MS" w:cs="Trebuchet MS"/>
                <w:b/>
              </w:rPr>
              <w:t>mol</w:t>
            </w:r>
            <w:proofErr w:type="spellEnd"/>
            <w:r w:rsidR="008E2B7E">
              <w:rPr>
                <w:rFonts w:ascii="Trebuchet MS" w:eastAsia="Trebuchet MS" w:hAnsi="Trebuchet MS" w:cs="Trebuchet MS"/>
                <w:b/>
              </w:rPr>
              <w:t>)</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b/>
              </w:rPr>
              <w:t>Number of Rings</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Naphthalene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128</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1-Methylnaphthalene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142</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2-Methylnaphthalene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142</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Biphenyl</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154</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proofErr w:type="spellStart"/>
            <w:r w:rsidRPr="002161BA">
              <w:rPr>
                <w:rFonts w:ascii="Trebuchet MS" w:eastAsia="Trebuchet MS" w:hAnsi="Trebuchet MS" w:cs="Trebuchet MS"/>
              </w:rPr>
              <w:t>Acenapthene</w:t>
            </w:r>
            <w:proofErr w:type="spellEnd"/>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154</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3</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proofErr w:type="spellStart"/>
            <w:r w:rsidRPr="002161BA">
              <w:rPr>
                <w:rFonts w:ascii="Trebuchet MS" w:eastAsia="Trebuchet MS" w:hAnsi="Trebuchet MS" w:cs="Trebuchet MS"/>
              </w:rPr>
              <w:t>Acenaphthylene</w:t>
            </w:r>
            <w:proofErr w:type="spellEnd"/>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152</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3</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1-Ethylnaphthalene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156</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proofErr w:type="spellStart"/>
            <w:r w:rsidRPr="002161BA">
              <w:rPr>
                <w:rFonts w:ascii="Trebuchet MS" w:eastAsia="Trebuchet MS" w:hAnsi="Trebuchet MS" w:cs="Trebuchet MS"/>
              </w:rPr>
              <w:t>Dimethylnaphthalene</w:t>
            </w:r>
            <w:proofErr w:type="spellEnd"/>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156</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proofErr w:type="spellStart"/>
            <w:r w:rsidRPr="002161BA">
              <w:rPr>
                <w:rFonts w:ascii="Trebuchet MS" w:eastAsia="Trebuchet MS" w:hAnsi="Trebuchet MS" w:cs="Trebuchet MS"/>
              </w:rPr>
              <w:t>Trimethylnaphthalene</w:t>
            </w:r>
            <w:proofErr w:type="spellEnd"/>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170</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proofErr w:type="spellStart"/>
            <w:r w:rsidRPr="002161BA">
              <w:rPr>
                <w:rFonts w:ascii="Trebuchet MS" w:eastAsia="Trebuchet MS" w:hAnsi="Trebuchet MS" w:cs="Trebuchet MS"/>
              </w:rPr>
              <w:t>Fluorene</w:t>
            </w:r>
            <w:proofErr w:type="spellEnd"/>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166</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3</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proofErr w:type="spellStart"/>
            <w:r w:rsidRPr="002161BA">
              <w:rPr>
                <w:rFonts w:ascii="Trebuchet MS" w:eastAsia="Trebuchet MS" w:hAnsi="Trebuchet MS" w:cs="Trebuchet MS"/>
              </w:rPr>
              <w:t>Dibenzothiophene</w:t>
            </w:r>
            <w:proofErr w:type="spellEnd"/>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184</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3</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proofErr w:type="spellStart"/>
            <w:r w:rsidRPr="002161BA">
              <w:rPr>
                <w:rFonts w:ascii="Trebuchet MS" w:eastAsia="Trebuchet MS" w:hAnsi="Trebuchet MS" w:cs="Trebuchet MS"/>
              </w:rPr>
              <w:t>Methylfluorene</w:t>
            </w:r>
            <w:proofErr w:type="spellEnd"/>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180</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3</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proofErr w:type="spellStart"/>
            <w:r w:rsidRPr="002161BA">
              <w:rPr>
                <w:rFonts w:ascii="Trebuchet MS" w:eastAsia="Trebuchet MS" w:hAnsi="Trebuchet MS" w:cs="Trebuchet MS"/>
              </w:rPr>
              <w:t>Phenanthrene</w:t>
            </w:r>
            <w:proofErr w:type="spellEnd"/>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178</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3</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Anthracene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178</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3</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proofErr w:type="spellStart"/>
            <w:r w:rsidRPr="002161BA">
              <w:rPr>
                <w:rFonts w:ascii="Trebuchet MS" w:eastAsia="Trebuchet MS" w:hAnsi="Trebuchet MS" w:cs="Trebuchet MS"/>
              </w:rPr>
              <w:t>Methyldibenzothiophene</w:t>
            </w:r>
            <w:proofErr w:type="spellEnd"/>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198</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3</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proofErr w:type="spellStart"/>
            <w:r w:rsidRPr="002161BA">
              <w:rPr>
                <w:rFonts w:ascii="Trebuchet MS" w:eastAsia="Trebuchet MS" w:hAnsi="Trebuchet MS" w:cs="Trebuchet MS"/>
              </w:rPr>
              <w:t>Methylphenanthrene</w:t>
            </w:r>
            <w:proofErr w:type="spellEnd"/>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192</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3</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proofErr w:type="spellStart"/>
            <w:r w:rsidRPr="002161BA">
              <w:rPr>
                <w:rFonts w:ascii="Trebuchet MS" w:eastAsia="Trebuchet MS" w:hAnsi="Trebuchet MS" w:cs="Trebuchet MS"/>
              </w:rPr>
              <w:t>Methylanthracene</w:t>
            </w:r>
            <w:proofErr w:type="spellEnd"/>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192</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3</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3,5-Dimethylphenanthrene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206</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3</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2,6-Dimethylphenanthrene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206</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3</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2,7-Dimethylphenanthrene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206</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3</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3,9-Dimethylphenanthrene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206</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3</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1,6-Dimethylphenanthrene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206</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3</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1,7-Dimethylphenanthrene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206</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3</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4,9 &amp; 1,9-Dimethylphenanthrene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206</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3</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1,8-Dimethylphenanthrene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206</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3</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lastRenderedPageBreak/>
              <w:t>1,2-Dimethylphenanthrene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206</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3</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proofErr w:type="spellStart"/>
            <w:r w:rsidRPr="002161BA">
              <w:rPr>
                <w:rFonts w:ascii="Trebuchet MS" w:eastAsia="Trebuchet MS" w:hAnsi="Trebuchet MS" w:cs="Trebuchet MS"/>
              </w:rPr>
              <w:t>Fluoranthene</w:t>
            </w:r>
            <w:proofErr w:type="spellEnd"/>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202</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4</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proofErr w:type="spellStart"/>
            <w:r w:rsidRPr="002161BA">
              <w:rPr>
                <w:rFonts w:ascii="Trebuchet MS" w:eastAsia="Trebuchet MS" w:hAnsi="Trebuchet MS" w:cs="Trebuchet MS"/>
              </w:rPr>
              <w:t>Pyrene</w:t>
            </w:r>
            <w:proofErr w:type="spellEnd"/>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202</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4</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8-Methylfluoranthene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216</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4</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7-Methylfluoranthene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216</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4</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1-Methylfluoranthene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216</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4</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3-Methylfluoranthene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216</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4</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2-Methylpyrene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216</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4</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4-Methylpyrene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216</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4</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1-Methylpyrene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216</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4</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Benzo[c]</w:t>
            </w:r>
            <w:proofErr w:type="spellStart"/>
            <w:r w:rsidRPr="002161BA">
              <w:rPr>
                <w:rFonts w:ascii="Trebuchet MS" w:eastAsia="Trebuchet MS" w:hAnsi="Trebuchet MS" w:cs="Trebuchet MS"/>
              </w:rPr>
              <w:t>phenanthrene</w:t>
            </w:r>
            <w:proofErr w:type="spellEnd"/>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228</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4</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Benz[a]anthracene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228</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4</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Chrysene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228</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4</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proofErr w:type="spellStart"/>
            <w:r w:rsidRPr="002161BA">
              <w:rPr>
                <w:rFonts w:ascii="Trebuchet MS" w:eastAsia="Trebuchet MS" w:hAnsi="Trebuchet MS" w:cs="Trebuchet MS"/>
              </w:rPr>
              <w:t>Triphenylene</w:t>
            </w:r>
            <w:proofErr w:type="spellEnd"/>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228</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4</w:t>
            </w:r>
          </w:p>
        </w:tc>
      </w:tr>
      <w:tr w:rsidR="006C3EB3" w:rsidRPr="002161BA" w:rsidTr="008E2B7E">
        <w:trPr>
          <w:trHeight w:val="300"/>
          <w:jc w:val="center"/>
        </w:trPr>
        <w:tc>
          <w:tcPr>
            <w:tcW w:w="333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Methyl-</w:t>
            </w:r>
            <w:proofErr w:type="spellStart"/>
            <w:r w:rsidRPr="002161BA">
              <w:rPr>
                <w:rFonts w:ascii="Trebuchet MS" w:eastAsia="Trebuchet MS" w:hAnsi="Trebuchet MS" w:cs="Trebuchet MS"/>
              </w:rPr>
              <w:t>benz</w:t>
            </w:r>
            <w:proofErr w:type="spellEnd"/>
            <w:r w:rsidRPr="002161BA">
              <w:rPr>
                <w:rFonts w:ascii="Trebuchet MS" w:eastAsia="Trebuchet MS" w:hAnsi="Trebuchet MS" w:cs="Trebuchet MS"/>
              </w:rPr>
              <w:t>[a]anthracene</w:t>
            </w:r>
          </w:p>
        </w:tc>
        <w:tc>
          <w:tcPr>
            <w:tcW w:w="181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242</w:t>
            </w:r>
          </w:p>
        </w:tc>
        <w:tc>
          <w:tcPr>
            <w:tcW w:w="177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4</w:t>
            </w:r>
          </w:p>
        </w:tc>
      </w:tr>
      <w:tr w:rsidR="006C3EB3" w:rsidRPr="002161BA" w:rsidTr="008E2B7E">
        <w:trPr>
          <w:trHeight w:val="300"/>
          <w:jc w:val="center"/>
        </w:trPr>
        <w:tc>
          <w:tcPr>
            <w:tcW w:w="333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proofErr w:type="spellStart"/>
            <w:r w:rsidRPr="002161BA">
              <w:rPr>
                <w:rFonts w:ascii="Trebuchet MS" w:eastAsia="Trebuchet MS" w:hAnsi="Trebuchet MS" w:cs="Trebuchet MS"/>
              </w:rPr>
              <w:t>Methylchrysene</w:t>
            </w:r>
            <w:proofErr w:type="spellEnd"/>
          </w:p>
        </w:tc>
        <w:tc>
          <w:tcPr>
            <w:tcW w:w="181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Alkyl-Sub</w:t>
            </w:r>
          </w:p>
        </w:tc>
        <w:tc>
          <w:tcPr>
            <w:tcW w:w="247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242</w:t>
            </w:r>
          </w:p>
        </w:tc>
        <w:tc>
          <w:tcPr>
            <w:tcW w:w="177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4</w:t>
            </w:r>
          </w:p>
        </w:tc>
      </w:tr>
      <w:tr w:rsidR="006C3EB3" w:rsidRPr="002161BA" w:rsidTr="008E2B7E">
        <w:trPr>
          <w:trHeight w:val="300"/>
          <w:jc w:val="center"/>
        </w:trPr>
        <w:tc>
          <w:tcPr>
            <w:tcW w:w="333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Benzo[b]</w:t>
            </w:r>
            <w:proofErr w:type="spellStart"/>
            <w:r w:rsidRPr="002161BA">
              <w:rPr>
                <w:rFonts w:ascii="Trebuchet MS" w:eastAsia="Trebuchet MS" w:hAnsi="Trebuchet MS" w:cs="Trebuchet MS"/>
              </w:rPr>
              <w:t>fluoranthene</w:t>
            </w:r>
            <w:proofErr w:type="spellEnd"/>
          </w:p>
        </w:tc>
        <w:tc>
          <w:tcPr>
            <w:tcW w:w="181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252</w:t>
            </w:r>
          </w:p>
        </w:tc>
        <w:tc>
          <w:tcPr>
            <w:tcW w:w="177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5</w:t>
            </w:r>
          </w:p>
        </w:tc>
      </w:tr>
      <w:tr w:rsidR="006C3EB3" w:rsidRPr="002161BA" w:rsidTr="008E2B7E">
        <w:trPr>
          <w:trHeight w:val="300"/>
          <w:jc w:val="center"/>
        </w:trPr>
        <w:tc>
          <w:tcPr>
            <w:tcW w:w="333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Benzo[k]</w:t>
            </w:r>
            <w:proofErr w:type="spellStart"/>
            <w:r w:rsidRPr="002161BA">
              <w:rPr>
                <w:rFonts w:ascii="Trebuchet MS" w:eastAsia="Trebuchet MS" w:hAnsi="Trebuchet MS" w:cs="Trebuchet MS"/>
              </w:rPr>
              <w:t>fluoranthene</w:t>
            </w:r>
            <w:proofErr w:type="spellEnd"/>
          </w:p>
        </w:tc>
        <w:tc>
          <w:tcPr>
            <w:tcW w:w="181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252</w:t>
            </w:r>
          </w:p>
        </w:tc>
        <w:tc>
          <w:tcPr>
            <w:tcW w:w="177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5</w:t>
            </w:r>
          </w:p>
        </w:tc>
      </w:tr>
      <w:tr w:rsidR="006C3EB3" w:rsidRPr="002161BA" w:rsidTr="008E2B7E">
        <w:trPr>
          <w:trHeight w:val="300"/>
          <w:jc w:val="center"/>
        </w:trPr>
        <w:tc>
          <w:tcPr>
            <w:tcW w:w="333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Benzo[a]</w:t>
            </w:r>
            <w:proofErr w:type="spellStart"/>
            <w:r w:rsidRPr="002161BA">
              <w:rPr>
                <w:rFonts w:ascii="Trebuchet MS" w:eastAsia="Trebuchet MS" w:hAnsi="Trebuchet MS" w:cs="Trebuchet MS"/>
              </w:rPr>
              <w:t>fluoranthene</w:t>
            </w:r>
            <w:proofErr w:type="spellEnd"/>
          </w:p>
        </w:tc>
        <w:tc>
          <w:tcPr>
            <w:tcW w:w="181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252</w:t>
            </w:r>
          </w:p>
        </w:tc>
        <w:tc>
          <w:tcPr>
            <w:tcW w:w="177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5</w:t>
            </w:r>
          </w:p>
        </w:tc>
      </w:tr>
      <w:tr w:rsidR="006C3EB3" w:rsidRPr="002161BA" w:rsidTr="008E2B7E">
        <w:trPr>
          <w:trHeight w:val="300"/>
          <w:jc w:val="center"/>
        </w:trPr>
        <w:tc>
          <w:tcPr>
            <w:tcW w:w="333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Benzo[e]</w:t>
            </w:r>
            <w:proofErr w:type="spellStart"/>
            <w:r w:rsidRPr="002161BA">
              <w:rPr>
                <w:rFonts w:ascii="Trebuchet MS" w:eastAsia="Trebuchet MS" w:hAnsi="Trebuchet MS" w:cs="Trebuchet MS"/>
              </w:rPr>
              <w:t>pyrene</w:t>
            </w:r>
            <w:proofErr w:type="spellEnd"/>
          </w:p>
        </w:tc>
        <w:tc>
          <w:tcPr>
            <w:tcW w:w="181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252</w:t>
            </w:r>
          </w:p>
        </w:tc>
        <w:tc>
          <w:tcPr>
            <w:tcW w:w="177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5</w:t>
            </w:r>
          </w:p>
        </w:tc>
      </w:tr>
      <w:tr w:rsidR="006C3EB3" w:rsidRPr="002161BA" w:rsidTr="008E2B7E">
        <w:trPr>
          <w:trHeight w:val="300"/>
          <w:jc w:val="center"/>
        </w:trPr>
        <w:tc>
          <w:tcPr>
            <w:tcW w:w="333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Benzo[a]</w:t>
            </w:r>
            <w:proofErr w:type="spellStart"/>
            <w:r w:rsidRPr="002161BA">
              <w:rPr>
                <w:rFonts w:ascii="Trebuchet MS" w:eastAsia="Trebuchet MS" w:hAnsi="Trebuchet MS" w:cs="Trebuchet MS"/>
              </w:rPr>
              <w:t>pyrene</w:t>
            </w:r>
            <w:proofErr w:type="spellEnd"/>
          </w:p>
        </w:tc>
        <w:tc>
          <w:tcPr>
            <w:tcW w:w="181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252</w:t>
            </w:r>
          </w:p>
        </w:tc>
        <w:tc>
          <w:tcPr>
            <w:tcW w:w="177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5</w:t>
            </w:r>
          </w:p>
        </w:tc>
      </w:tr>
      <w:tr w:rsidR="006C3EB3" w:rsidRPr="002161BA" w:rsidTr="008E2B7E">
        <w:trPr>
          <w:trHeight w:val="300"/>
          <w:jc w:val="center"/>
        </w:trPr>
        <w:tc>
          <w:tcPr>
            <w:tcW w:w="333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proofErr w:type="spellStart"/>
            <w:r w:rsidRPr="002161BA">
              <w:rPr>
                <w:rFonts w:ascii="Trebuchet MS" w:eastAsia="Trebuchet MS" w:hAnsi="Trebuchet MS" w:cs="Trebuchet MS"/>
              </w:rPr>
              <w:t>Perylene</w:t>
            </w:r>
            <w:proofErr w:type="spellEnd"/>
          </w:p>
        </w:tc>
        <w:tc>
          <w:tcPr>
            <w:tcW w:w="181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252</w:t>
            </w:r>
          </w:p>
        </w:tc>
        <w:tc>
          <w:tcPr>
            <w:tcW w:w="177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5</w:t>
            </w:r>
          </w:p>
        </w:tc>
      </w:tr>
      <w:tr w:rsidR="006C3EB3" w:rsidRPr="002161BA" w:rsidTr="008E2B7E">
        <w:trPr>
          <w:trHeight w:val="300"/>
          <w:jc w:val="center"/>
        </w:trPr>
        <w:tc>
          <w:tcPr>
            <w:tcW w:w="333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proofErr w:type="spellStart"/>
            <w:r w:rsidRPr="002161BA">
              <w:rPr>
                <w:rFonts w:ascii="Trebuchet MS" w:eastAsia="Trebuchet MS" w:hAnsi="Trebuchet MS" w:cs="Trebuchet MS"/>
              </w:rPr>
              <w:t>Anthanthrene</w:t>
            </w:r>
            <w:proofErr w:type="spellEnd"/>
          </w:p>
        </w:tc>
        <w:tc>
          <w:tcPr>
            <w:tcW w:w="181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276</w:t>
            </w:r>
          </w:p>
        </w:tc>
        <w:tc>
          <w:tcPr>
            <w:tcW w:w="177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6</w:t>
            </w:r>
          </w:p>
        </w:tc>
      </w:tr>
      <w:tr w:rsidR="006C3EB3" w:rsidRPr="002161BA" w:rsidTr="008E2B7E">
        <w:trPr>
          <w:trHeight w:val="300"/>
          <w:jc w:val="center"/>
        </w:trPr>
        <w:tc>
          <w:tcPr>
            <w:tcW w:w="333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Benzo(</w:t>
            </w:r>
            <w:proofErr w:type="spellStart"/>
            <w:r w:rsidRPr="002161BA">
              <w:rPr>
                <w:rFonts w:ascii="Trebuchet MS" w:eastAsia="Trebuchet MS" w:hAnsi="Trebuchet MS" w:cs="Trebuchet MS"/>
              </w:rPr>
              <w:t>g,h,i</w:t>
            </w:r>
            <w:proofErr w:type="spellEnd"/>
            <w:r w:rsidRPr="002161BA">
              <w:rPr>
                <w:rFonts w:ascii="Trebuchet MS" w:eastAsia="Trebuchet MS" w:hAnsi="Trebuchet MS" w:cs="Trebuchet MS"/>
              </w:rPr>
              <w:t>)</w:t>
            </w:r>
            <w:proofErr w:type="spellStart"/>
            <w:r w:rsidRPr="002161BA">
              <w:rPr>
                <w:rFonts w:ascii="Trebuchet MS" w:eastAsia="Trebuchet MS" w:hAnsi="Trebuchet MS" w:cs="Trebuchet MS"/>
              </w:rPr>
              <w:t>perylene</w:t>
            </w:r>
            <w:proofErr w:type="spellEnd"/>
          </w:p>
        </w:tc>
        <w:tc>
          <w:tcPr>
            <w:tcW w:w="181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276</w:t>
            </w:r>
          </w:p>
        </w:tc>
        <w:tc>
          <w:tcPr>
            <w:tcW w:w="177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6</w:t>
            </w:r>
          </w:p>
        </w:tc>
      </w:tr>
      <w:tr w:rsidR="006C3EB3" w:rsidRPr="002161BA" w:rsidTr="008E2B7E">
        <w:trPr>
          <w:trHeight w:val="300"/>
          <w:jc w:val="center"/>
        </w:trPr>
        <w:tc>
          <w:tcPr>
            <w:tcW w:w="333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Indo(1,2,3,cd)</w:t>
            </w:r>
            <w:proofErr w:type="spellStart"/>
            <w:r w:rsidRPr="002161BA">
              <w:rPr>
                <w:rFonts w:ascii="Trebuchet MS" w:eastAsia="Trebuchet MS" w:hAnsi="Trebuchet MS" w:cs="Trebuchet MS"/>
              </w:rPr>
              <w:t>pyrene</w:t>
            </w:r>
            <w:proofErr w:type="spellEnd"/>
          </w:p>
        </w:tc>
        <w:tc>
          <w:tcPr>
            <w:tcW w:w="181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276</w:t>
            </w:r>
          </w:p>
        </w:tc>
        <w:tc>
          <w:tcPr>
            <w:tcW w:w="177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6</w:t>
            </w:r>
          </w:p>
        </w:tc>
      </w:tr>
      <w:tr w:rsidR="006C3EB3" w:rsidRPr="002161BA" w:rsidTr="008E2B7E">
        <w:trPr>
          <w:trHeight w:val="300"/>
          <w:jc w:val="center"/>
        </w:trPr>
        <w:tc>
          <w:tcPr>
            <w:tcW w:w="333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proofErr w:type="spellStart"/>
            <w:r w:rsidRPr="002161BA">
              <w:rPr>
                <w:rFonts w:ascii="Trebuchet MS" w:eastAsia="Trebuchet MS" w:hAnsi="Trebuchet MS" w:cs="Trebuchet MS"/>
              </w:rPr>
              <w:t>Dibenzo</w:t>
            </w:r>
            <w:proofErr w:type="spellEnd"/>
            <w:r w:rsidRPr="002161BA">
              <w:rPr>
                <w:rFonts w:ascii="Trebuchet MS" w:eastAsia="Trebuchet MS" w:hAnsi="Trebuchet MS" w:cs="Trebuchet MS"/>
              </w:rPr>
              <w:t>(</w:t>
            </w:r>
            <w:proofErr w:type="spellStart"/>
            <w:r w:rsidRPr="002161BA">
              <w:rPr>
                <w:rFonts w:ascii="Trebuchet MS" w:eastAsia="Trebuchet MS" w:hAnsi="Trebuchet MS" w:cs="Trebuchet MS"/>
              </w:rPr>
              <w:t>a,j</w:t>
            </w:r>
            <w:proofErr w:type="spellEnd"/>
            <w:r w:rsidRPr="002161BA">
              <w:rPr>
                <w:rFonts w:ascii="Trebuchet MS" w:eastAsia="Trebuchet MS" w:hAnsi="Trebuchet MS" w:cs="Trebuchet MS"/>
              </w:rPr>
              <w:t>)anthracene</w:t>
            </w:r>
          </w:p>
        </w:tc>
        <w:tc>
          <w:tcPr>
            <w:tcW w:w="181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278</w:t>
            </w:r>
          </w:p>
        </w:tc>
        <w:tc>
          <w:tcPr>
            <w:tcW w:w="177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5</w:t>
            </w:r>
          </w:p>
        </w:tc>
      </w:tr>
      <w:tr w:rsidR="006C3EB3" w:rsidRPr="002161BA" w:rsidTr="008E2B7E">
        <w:trPr>
          <w:trHeight w:val="300"/>
          <w:jc w:val="center"/>
        </w:trPr>
        <w:tc>
          <w:tcPr>
            <w:tcW w:w="3335"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proofErr w:type="spellStart"/>
            <w:r w:rsidRPr="002161BA">
              <w:rPr>
                <w:rFonts w:ascii="Trebuchet MS" w:eastAsia="Trebuchet MS" w:hAnsi="Trebuchet MS" w:cs="Trebuchet MS"/>
              </w:rPr>
              <w:t>Dibenzo</w:t>
            </w:r>
            <w:proofErr w:type="spellEnd"/>
            <w:r w:rsidRPr="002161BA">
              <w:rPr>
                <w:rFonts w:ascii="Trebuchet MS" w:eastAsia="Trebuchet MS" w:hAnsi="Trebuchet MS" w:cs="Trebuchet MS"/>
              </w:rPr>
              <w:t>(</w:t>
            </w:r>
            <w:proofErr w:type="spellStart"/>
            <w:r w:rsidRPr="002161BA">
              <w:rPr>
                <w:rFonts w:ascii="Trebuchet MS" w:eastAsia="Trebuchet MS" w:hAnsi="Trebuchet MS" w:cs="Trebuchet MS"/>
              </w:rPr>
              <w:t>a,h</w:t>
            </w:r>
            <w:proofErr w:type="spellEnd"/>
            <w:r w:rsidRPr="002161BA">
              <w:rPr>
                <w:rFonts w:ascii="Trebuchet MS" w:eastAsia="Trebuchet MS" w:hAnsi="Trebuchet MS" w:cs="Trebuchet MS"/>
              </w:rPr>
              <w:t>)anthracene</w:t>
            </w:r>
          </w:p>
        </w:tc>
        <w:tc>
          <w:tcPr>
            <w:tcW w:w="181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278</w:t>
            </w:r>
          </w:p>
        </w:tc>
        <w:tc>
          <w:tcPr>
            <w:tcW w:w="177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5</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Benzo(b)chrysene</w:t>
            </w:r>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278</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5</w:t>
            </w:r>
          </w:p>
        </w:tc>
      </w:tr>
      <w:tr w:rsidR="006C3EB3" w:rsidRPr="002161BA" w:rsidTr="008E2B7E">
        <w:trPr>
          <w:trHeight w:val="300"/>
          <w:jc w:val="center"/>
        </w:trPr>
        <w:tc>
          <w:tcPr>
            <w:tcW w:w="3335"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proofErr w:type="spellStart"/>
            <w:r w:rsidRPr="002161BA">
              <w:rPr>
                <w:rFonts w:ascii="Trebuchet MS" w:eastAsia="Trebuchet MS" w:hAnsi="Trebuchet MS" w:cs="Trebuchet MS"/>
              </w:rPr>
              <w:t>Picene</w:t>
            </w:r>
            <w:proofErr w:type="spellEnd"/>
          </w:p>
        </w:tc>
        <w:tc>
          <w:tcPr>
            <w:tcW w:w="181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Parent</w:t>
            </w:r>
          </w:p>
        </w:tc>
        <w:tc>
          <w:tcPr>
            <w:tcW w:w="2474"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278</w:t>
            </w:r>
          </w:p>
        </w:tc>
        <w:tc>
          <w:tcPr>
            <w:tcW w:w="1778"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5</w:t>
            </w:r>
          </w:p>
        </w:tc>
      </w:tr>
      <w:tr w:rsidR="00180FF2" w:rsidRPr="002161BA" w:rsidTr="008E2B7E">
        <w:trPr>
          <w:trHeight w:val="300"/>
          <w:jc w:val="center"/>
        </w:trPr>
        <w:tc>
          <w:tcPr>
            <w:tcW w:w="3335" w:type="dxa"/>
            <w:tcBorders>
              <w:top w:val="single" w:sz="6" w:space="0" w:color="000000"/>
              <w:left w:val="nil"/>
              <w:bottom w:val="single" w:sz="6" w:space="0" w:color="auto"/>
              <w:right w:val="nil"/>
            </w:tcBorders>
            <w:tcMar>
              <w:left w:w="45" w:type="dxa"/>
              <w:right w:w="45" w:type="dxa"/>
            </w:tcMar>
            <w:vAlign w:val="bottom"/>
          </w:tcPr>
          <w:p w:rsidR="00180FF2" w:rsidRPr="002161BA" w:rsidRDefault="00180FF2">
            <w:pPr>
              <w:pStyle w:val="Normal1"/>
              <w:spacing w:line="240" w:lineRule="auto"/>
              <w:rPr>
                <w:rFonts w:ascii="Trebuchet MS" w:eastAsia="Trebuchet MS" w:hAnsi="Trebuchet MS" w:cs="Trebuchet MS"/>
              </w:rPr>
            </w:pPr>
          </w:p>
        </w:tc>
        <w:tc>
          <w:tcPr>
            <w:tcW w:w="1818" w:type="dxa"/>
            <w:tcBorders>
              <w:top w:val="single" w:sz="6" w:space="0" w:color="000000"/>
              <w:left w:val="nil"/>
              <w:bottom w:val="single" w:sz="6" w:space="0" w:color="auto"/>
              <w:right w:val="nil"/>
            </w:tcBorders>
            <w:tcMar>
              <w:left w:w="45" w:type="dxa"/>
              <w:right w:w="45" w:type="dxa"/>
            </w:tcMar>
            <w:vAlign w:val="bottom"/>
          </w:tcPr>
          <w:p w:rsidR="00180FF2" w:rsidRPr="002161BA" w:rsidRDefault="00180FF2">
            <w:pPr>
              <w:pStyle w:val="Normal1"/>
              <w:spacing w:line="240" w:lineRule="auto"/>
              <w:jc w:val="right"/>
              <w:rPr>
                <w:rFonts w:ascii="Trebuchet MS" w:eastAsia="Trebuchet MS" w:hAnsi="Trebuchet MS" w:cs="Trebuchet MS"/>
              </w:rPr>
            </w:pPr>
          </w:p>
        </w:tc>
        <w:tc>
          <w:tcPr>
            <w:tcW w:w="2474" w:type="dxa"/>
            <w:tcBorders>
              <w:top w:val="single" w:sz="6" w:space="0" w:color="000000"/>
              <w:left w:val="nil"/>
              <w:bottom w:val="nil"/>
              <w:right w:val="nil"/>
            </w:tcBorders>
            <w:tcMar>
              <w:left w:w="45" w:type="dxa"/>
              <w:right w:w="45" w:type="dxa"/>
            </w:tcMar>
            <w:vAlign w:val="bottom"/>
          </w:tcPr>
          <w:p w:rsidR="00180FF2" w:rsidRPr="002161BA" w:rsidRDefault="00180FF2">
            <w:pPr>
              <w:pStyle w:val="Normal1"/>
              <w:spacing w:line="240" w:lineRule="auto"/>
              <w:rPr>
                <w:rFonts w:ascii="Trebuchet MS" w:hAnsi="Trebuchet MS"/>
              </w:rPr>
            </w:pPr>
          </w:p>
        </w:tc>
        <w:tc>
          <w:tcPr>
            <w:tcW w:w="1778" w:type="dxa"/>
            <w:tcBorders>
              <w:top w:val="single" w:sz="6" w:space="0" w:color="000000"/>
              <w:left w:val="nil"/>
              <w:bottom w:val="nil"/>
              <w:right w:val="nil"/>
            </w:tcBorders>
            <w:tcMar>
              <w:left w:w="45" w:type="dxa"/>
              <w:right w:w="45" w:type="dxa"/>
            </w:tcMar>
            <w:vAlign w:val="bottom"/>
          </w:tcPr>
          <w:p w:rsidR="00180FF2" w:rsidRPr="002161BA" w:rsidRDefault="00180FF2">
            <w:pPr>
              <w:pStyle w:val="Normal1"/>
              <w:spacing w:line="240" w:lineRule="auto"/>
              <w:rPr>
                <w:rFonts w:ascii="Trebuchet MS" w:hAnsi="Trebuchet MS"/>
              </w:rPr>
            </w:pPr>
          </w:p>
        </w:tc>
      </w:tr>
      <w:tr w:rsidR="006C3EB3" w:rsidRPr="002161BA" w:rsidTr="008E2B7E">
        <w:trPr>
          <w:trHeight w:val="300"/>
          <w:jc w:val="center"/>
        </w:trPr>
        <w:tc>
          <w:tcPr>
            <w:tcW w:w="3335"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Total Parent</w:t>
            </w:r>
          </w:p>
        </w:tc>
        <w:tc>
          <w:tcPr>
            <w:tcW w:w="181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27</w:t>
            </w:r>
          </w:p>
        </w:tc>
        <w:tc>
          <w:tcPr>
            <w:tcW w:w="2474" w:type="dxa"/>
            <w:tcBorders>
              <w:top w:val="nil"/>
              <w:left w:val="single" w:sz="6" w:space="0" w:color="auto"/>
              <w:bottom w:val="nil"/>
              <w:right w:val="nil"/>
            </w:tcBorders>
            <w:tcMar>
              <w:left w:w="45" w:type="dxa"/>
              <w:right w:w="45" w:type="dxa"/>
            </w:tcMar>
            <w:vAlign w:val="bottom"/>
          </w:tcPr>
          <w:p w:rsidR="006C3EB3" w:rsidRPr="002161BA" w:rsidRDefault="006C3EB3">
            <w:pPr>
              <w:pStyle w:val="Normal1"/>
              <w:spacing w:line="240" w:lineRule="auto"/>
              <w:rPr>
                <w:rFonts w:ascii="Trebuchet MS" w:hAnsi="Trebuchet MS"/>
              </w:rPr>
            </w:pPr>
          </w:p>
        </w:tc>
        <w:tc>
          <w:tcPr>
            <w:tcW w:w="1778" w:type="dxa"/>
            <w:tcBorders>
              <w:top w:val="nil"/>
              <w:left w:val="nil"/>
              <w:bottom w:val="nil"/>
              <w:right w:val="nil"/>
            </w:tcBorders>
            <w:tcMar>
              <w:left w:w="45" w:type="dxa"/>
              <w:right w:w="45" w:type="dxa"/>
            </w:tcMar>
            <w:vAlign w:val="bottom"/>
          </w:tcPr>
          <w:p w:rsidR="006C3EB3" w:rsidRPr="002161BA" w:rsidRDefault="006C3EB3">
            <w:pPr>
              <w:pStyle w:val="Normal1"/>
              <w:spacing w:line="240" w:lineRule="auto"/>
              <w:rPr>
                <w:rFonts w:ascii="Trebuchet MS" w:hAnsi="Trebuchet MS"/>
              </w:rPr>
            </w:pPr>
          </w:p>
        </w:tc>
      </w:tr>
      <w:tr w:rsidR="006C3EB3" w:rsidRPr="002161BA" w:rsidTr="008E2B7E">
        <w:trPr>
          <w:trHeight w:val="300"/>
          <w:jc w:val="center"/>
        </w:trPr>
        <w:tc>
          <w:tcPr>
            <w:tcW w:w="3335"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Total Alkyl-Sub</w:t>
            </w:r>
          </w:p>
        </w:tc>
        <w:tc>
          <w:tcPr>
            <w:tcW w:w="181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27</w:t>
            </w:r>
          </w:p>
        </w:tc>
        <w:tc>
          <w:tcPr>
            <w:tcW w:w="2474" w:type="dxa"/>
            <w:tcBorders>
              <w:top w:val="nil"/>
              <w:left w:val="single" w:sz="6" w:space="0" w:color="auto"/>
              <w:bottom w:val="nil"/>
              <w:right w:val="nil"/>
            </w:tcBorders>
            <w:tcMar>
              <w:left w:w="45" w:type="dxa"/>
              <w:right w:w="45" w:type="dxa"/>
            </w:tcMar>
            <w:vAlign w:val="bottom"/>
          </w:tcPr>
          <w:p w:rsidR="006C3EB3" w:rsidRPr="002161BA" w:rsidRDefault="006C3EB3">
            <w:pPr>
              <w:pStyle w:val="Normal1"/>
              <w:spacing w:line="240" w:lineRule="auto"/>
              <w:rPr>
                <w:rFonts w:ascii="Trebuchet MS" w:hAnsi="Trebuchet MS"/>
              </w:rPr>
            </w:pPr>
          </w:p>
        </w:tc>
        <w:tc>
          <w:tcPr>
            <w:tcW w:w="1778" w:type="dxa"/>
            <w:tcBorders>
              <w:top w:val="nil"/>
              <w:left w:val="nil"/>
              <w:bottom w:val="nil"/>
              <w:right w:val="nil"/>
            </w:tcBorders>
            <w:tcMar>
              <w:left w:w="45" w:type="dxa"/>
              <w:right w:w="45" w:type="dxa"/>
            </w:tcMar>
            <w:vAlign w:val="bottom"/>
          </w:tcPr>
          <w:p w:rsidR="006C3EB3" w:rsidRPr="002161BA" w:rsidRDefault="006C3EB3">
            <w:pPr>
              <w:pStyle w:val="Normal1"/>
              <w:spacing w:line="240" w:lineRule="auto"/>
              <w:rPr>
                <w:rFonts w:ascii="Trebuchet MS" w:hAnsi="Trebuchet MS"/>
              </w:rPr>
            </w:pPr>
          </w:p>
        </w:tc>
      </w:tr>
      <w:tr w:rsidR="006C3EB3" w:rsidRPr="002161BA" w:rsidTr="008E2B7E">
        <w:trPr>
          <w:trHeight w:val="300"/>
          <w:jc w:val="center"/>
        </w:trPr>
        <w:tc>
          <w:tcPr>
            <w:tcW w:w="3335"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b/>
              </w:rPr>
              <w:t>Total Examined PAHs</w:t>
            </w:r>
          </w:p>
        </w:tc>
        <w:tc>
          <w:tcPr>
            <w:tcW w:w="181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b/>
              </w:rPr>
              <w:t>54</w:t>
            </w:r>
          </w:p>
        </w:tc>
        <w:tc>
          <w:tcPr>
            <w:tcW w:w="2474" w:type="dxa"/>
            <w:tcBorders>
              <w:top w:val="nil"/>
              <w:left w:val="single" w:sz="6" w:space="0" w:color="auto"/>
              <w:bottom w:val="nil"/>
              <w:right w:val="nil"/>
            </w:tcBorders>
            <w:tcMar>
              <w:left w:w="45" w:type="dxa"/>
              <w:right w:w="45" w:type="dxa"/>
            </w:tcMar>
            <w:vAlign w:val="bottom"/>
          </w:tcPr>
          <w:p w:rsidR="006C3EB3" w:rsidRPr="002161BA" w:rsidRDefault="006C3EB3">
            <w:pPr>
              <w:pStyle w:val="Normal1"/>
              <w:spacing w:line="240" w:lineRule="auto"/>
              <w:rPr>
                <w:rFonts w:ascii="Trebuchet MS" w:hAnsi="Trebuchet MS"/>
              </w:rPr>
            </w:pPr>
          </w:p>
        </w:tc>
        <w:tc>
          <w:tcPr>
            <w:tcW w:w="1778" w:type="dxa"/>
            <w:tcBorders>
              <w:top w:val="nil"/>
              <w:left w:val="nil"/>
              <w:bottom w:val="nil"/>
              <w:right w:val="nil"/>
            </w:tcBorders>
            <w:tcMar>
              <w:left w:w="45" w:type="dxa"/>
              <w:right w:w="45" w:type="dxa"/>
            </w:tcMar>
            <w:vAlign w:val="bottom"/>
          </w:tcPr>
          <w:p w:rsidR="006C3EB3" w:rsidRPr="002161BA" w:rsidRDefault="006C3EB3">
            <w:pPr>
              <w:pStyle w:val="Normal1"/>
              <w:spacing w:line="240" w:lineRule="auto"/>
              <w:rPr>
                <w:rFonts w:ascii="Trebuchet MS" w:hAnsi="Trebuchet MS"/>
              </w:rPr>
            </w:pPr>
          </w:p>
        </w:tc>
      </w:tr>
    </w:tbl>
    <w:p w:rsidR="006C3EB3" w:rsidRPr="002161BA" w:rsidRDefault="006C3EB3">
      <w:pPr>
        <w:pStyle w:val="Normal1"/>
        <w:spacing w:line="480" w:lineRule="auto"/>
        <w:rPr>
          <w:rFonts w:ascii="Trebuchet MS" w:hAnsi="Trebuchet MS"/>
        </w:rPr>
      </w:pPr>
    </w:p>
    <w:p w:rsidR="006C3EB3" w:rsidRPr="002161BA" w:rsidRDefault="00827902">
      <w:pPr>
        <w:pStyle w:val="Normal1"/>
        <w:spacing w:line="480" w:lineRule="auto"/>
        <w:rPr>
          <w:rFonts w:ascii="Trebuchet MS" w:hAnsi="Trebuchet MS"/>
        </w:rPr>
      </w:pPr>
      <w:r w:rsidRPr="002161BA">
        <w:rPr>
          <w:rFonts w:ascii="Trebuchet MS" w:eastAsia="Trebuchet MS" w:hAnsi="Trebuchet MS" w:cs="Trebuchet MS"/>
          <w:b/>
        </w:rPr>
        <w:t>Appendix IV</w:t>
      </w:r>
    </w:p>
    <w:tbl>
      <w:tblPr>
        <w:tblStyle w:val="af1"/>
        <w:tblW w:w="4340" w:type="dxa"/>
        <w:jc w:val="center"/>
        <w:tblBorders>
          <w:top w:val="single" w:sz="6" w:space="0" w:color="CCCCCC"/>
          <w:left w:val="single" w:sz="6" w:space="0" w:color="CCCCCC"/>
          <w:bottom w:val="single" w:sz="6" w:space="0" w:color="CCCCCC"/>
          <w:right w:val="single" w:sz="6" w:space="0" w:color="CCCCCC"/>
        </w:tblBorders>
        <w:tblLayout w:type="fixed"/>
        <w:tblLook w:val="0400" w:firstRow="0" w:lastRow="0" w:firstColumn="0" w:lastColumn="0" w:noHBand="0" w:noVBand="1"/>
      </w:tblPr>
      <w:tblGrid>
        <w:gridCol w:w="2758"/>
        <w:gridCol w:w="1582"/>
      </w:tblGrid>
      <w:tr w:rsidR="006C3EB3" w:rsidRPr="002161BA" w:rsidTr="00180FF2">
        <w:trPr>
          <w:trHeight w:val="260"/>
          <w:jc w:val="center"/>
        </w:trPr>
        <w:tc>
          <w:tcPr>
            <w:tcW w:w="2758" w:type="dxa"/>
            <w:tcBorders>
              <w:top w:val="single" w:sz="6" w:space="0" w:color="000000"/>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b/>
              </w:rPr>
              <w:t>List of Tested n-Alkanes</w:t>
            </w:r>
          </w:p>
        </w:tc>
        <w:tc>
          <w:tcPr>
            <w:tcW w:w="1582" w:type="dxa"/>
            <w:tcBorders>
              <w:top w:val="single" w:sz="6" w:space="0" w:color="000000"/>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b/>
              </w:rPr>
              <w:t>Alkane/Alkene</w:t>
            </w:r>
          </w:p>
        </w:tc>
      </w:tr>
      <w:tr w:rsidR="006C3EB3" w:rsidRPr="002161BA" w:rsidTr="00180FF2">
        <w:trPr>
          <w:trHeight w:val="260"/>
          <w:jc w:val="center"/>
        </w:trPr>
        <w:tc>
          <w:tcPr>
            <w:tcW w:w="2758"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C13</w:t>
            </w:r>
          </w:p>
        </w:tc>
        <w:tc>
          <w:tcPr>
            <w:tcW w:w="15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Alkane</w:t>
            </w:r>
          </w:p>
        </w:tc>
      </w:tr>
      <w:tr w:rsidR="006C3EB3" w:rsidRPr="002161BA" w:rsidTr="00180FF2">
        <w:trPr>
          <w:trHeight w:val="260"/>
          <w:jc w:val="center"/>
        </w:trPr>
        <w:tc>
          <w:tcPr>
            <w:tcW w:w="2758"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C13:1</w:t>
            </w:r>
          </w:p>
        </w:tc>
        <w:tc>
          <w:tcPr>
            <w:tcW w:w="15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Alkene</w:t>
            </w:r>
          </w:p>
        </w:tc>
      </w:tr>
      <w:tr w:rsidR="006C3EB3" w:rsidRPr="002161BA" w:rsidTr="00180FF2">
        <w:trPr>
          <w:trHeight w:val="260"/>
          <w:jc w:val="center"/>
        </w:trPr>
        <w:tc>
          <w:tcPr>
            <w:tcW w:w="2758"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C14</w:t>
            </w:r>
          </w:p>
        </w:tc>
        <w:tc>
          <w:tcPr>
            <w:tcW w:w="15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Alkane</w:t>
            </w:r>
          </w:p>
        </w:tc>
      </w:tr>
      <w:tr w:rsidR="006C3EB3" w:rsidRPr="002161BA" w:rsidTr="00180FF2">
        <w:trPr>
          <w:trHeight w:val="260"/>
          <w:jc w:val="center"/>
        </w:trPr>
        <w:tc>
          <w:tcPr>
            <w:tcW w:w="2758"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C14:1</w:t>
            </w:r>
          </w:p>
        </w:tc>
        <w:tc>
          <w:tcPr>
            <w:tcW w:w="15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Alkene</w:t>
            </w:r>
          </w:p>
        </w:tc>
      </w:tr>
      <w:tr w:rsidR="006C3EB3" w:rsidRPr="002161BA" w:rsidTr="00180FF2">
        <w:trPr>
          <w:trHeight w:val="260"/>
          <w:jc w:val="center"/>
        </w:trPr>
        <w:tc>
          <w:tcPr>
            <w:tcW w:w="2758"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lastRenderedPageBreak/>
              <w:t>C15</w:t>
            </w:r>
          </w:p>
        </w:tc>
        <w:tc>
          <w:tcPr>
            <w:tcW w:w="15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Alkane</w:t>
            </w:r>
          </w:p>
        </w:tc>
      </w:tr>
      <w:tr w:rsidR="006C3EB3" w:rsidRPr="002161BA" w:rsidTr="00180FF2">
        <w:trPr>
          <w:trHeight w:val="260"/>
          <w:jc w:val="center"/>
        </w:trPr>
        <w:tc>
          <w:tcPr>
            <w:tcW w:w="2758"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C15:1</w:t>
            </w:r>
          </w:p>
        </w:tc>
        <w:tc>
          <w:tcPr>
            <w:tcW w:w="15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Alkene</w:t>
            </w:r>
          </w:p>
        </w:tc>
      </w:tr>
      <w:tr w:rsidR="006C3EB3" w:rsidRPr="002161BA" w:rsidTr="00180FF2">
        <w:trPr>
          <w:trHeight w:val="260"/>
          <w:jc w:val="center"/>
        </w:trPr>
        <w:tc>
          <w:tcPr>
            <w:tcW w:w="2758"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C16</w:t>
            </w:r>
          </w:p>
        </w:tc>
        <w:tc>
          <w:tcPr>
            <w:tcW w:w="15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Alkane</w:t>
            </w:r>
          </w:p>
        </w:tc>
      </w:tr>
      <w:tr w:rsidR="006C3EB3" w:rsidRPr="002161BA" w:rsidTr="00180FF2">
        <w:trPr>
          <w:trHeight w:val="260"/>
          <w:jc w:val="center"/>
        </w:trPr>
        <w:tc>
          <w:tcPr>
            <w:tcW w:w="2758"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C16:1</w:t>
            </w:r>
          </w:p>
        </w:tc>
        <w:tc>
          <w:tcPr>
            <w:tcW w:w="15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Alkene</w:t>
            </w:r>
          </w:p>
        </w:tc>
      </w:tr>
      <w:tr w:rsidR="006C3EB3" w:rsidRPr="002161BA" w:rsidTr="00180FF2">
        <w:trPr>
          <w:trHeight w:val="260"/>
          <w:jc w:val="center"/>
        </w:trPr>
        <w:tc>
          <w:tcPr>
            <w:tcW w:w="2758"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C17</w:t>
            </w:r>
          </w:p>
        </w:tc>
        <w:tc>
          <w:tcPr>
            <w:tcW w:w="15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Alkane</w:t>
            </w:r>
          </w:p>
        </w:tc>
      </w:tr>
      <w:tr w:rsidR="006C3EB3" w:rsidRPr="002161BA" w:rsidTr="00180FF2">
        <w:trPr>
          <w:trHeight w:val="260"/>
          <w:jc w:val="center"/>
        </w:trPr>
        <w:tc>
          <w:tcPr>
            <w:tcW w:w="2758"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C17:1</w:t>
            </w:r>
          </w:p>
        </w:tc>
        <w:tc>
          <w:tcPr>
            <w:tcW w:w="15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Alkene</w:t>
            </w:r>
          </w:p>
        </w:tc>
      </w:tr>
      <w:tr w:rsidR="006C3EB3" w:rsidRPr="002161BA" w:rsidTr="00180FF2">
        <w:trPr>
          <w:trHeight w:val="260"/>
          <w:jc w:val="center"/>
        </w:trPr>
        <w:tc>
          <w:tcPr>
            <w:tcW w:w="2758"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C18</w:t>
            </w:r>
          </w:p>
        </w:tc>
        <w:tc>
          <w:tcPr>
            <w:tcW w:w="15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Alkane</w:t>
            </w:r>
          </w:p>
        </w:tc>
      </w:tr>
      <w:tr w:rsidR="006C3EB3" w:rsidRPr="002161BA" w:rsidTr="00180FF2">
        <w:trPr>
          <w:trHeight w:val="260"/>
          <w:jc w:val="center"/>
        </w:trPr>
        <w:tc>
          <w:tcPr>
            <w:tcW w:w="2758"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C18:1</w:t>
            </w:r>
          </w:p>
        </w:tc>
        <w:tc>
          <w:tcPr>
            <w:tcW w:w="15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Alkene</w:t>
            </w:r>
          </w:p>
        </w:tc>
      </w:tr>
      <w:tr w:rsidR="006C3EB3" w:rsidRPr="002161BA" w:rsidTr="00180FF2">
        <w:trPr>
          <w:trHeight w:val="260"/>
          <w:jc w:val="center"/>
        </w:trPr>
        <w:tc>
          <w:tcPr>
            <w:tcW w:w="2758"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C19</w:t>
            </w:r>
          </w:p>
        </w:tc>
        <w:tc>
          <w:tcPr>
            <w:tcW w:w="15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Alkane</w:t>
            </w:r>
          </w:p>
        </w:tc>
      </w:tr>
      <w:tr w:rsidR="006C3EB3" w:rsidRPr="002161BA" w:rsidTr="00180FF2">
        <w:trPr>
          <w:trHeight w:val="260"/>
          <w:jc w:val="center"/>
        </w:trPr>
        <w:tc>
          <w:tcPr>
            <w:tcW w:w="2758"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C19:1</w:t>
            </w:r>
          </w:p>
        </w:tc>
        <w:tc>
          <w:tcPr>
            <w:tcW w:w="15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Alkene</w:t>
            </w:r>
          </w:p>
        </w:tc>
      </w:tr>
      <w:tr w:rsidR="006C3EB3" w:rsidRPr="002161BA" w:rsidTr="00180FF2">
        <w:trPr>
          <w:trHeight w:val="260"/>
          <w:jc w:val="center"/>
        </w:trPr>
        <w:tc>
          <w:tcPr>
            <w:tcW w:w="2758"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C20</w:t>
            </w:r>
          </w:p>
        </w:tc>
        <w:tc>
          <w:tcPr>
            <w:tcW w:w="15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Alkane</w:t>
            </w:r>
          </w:p>
        </w:tc>
      </w:tr>
      <w:tr w:rsidR="006C3EB3" w:rsidRPr="002161BA" w:rsidTr="00180FF2">
        <w:trPr>
          <w:trHeight w:val="260"/>
          <w:jc w:val="center"/>
        </w:trPr>
        <w:tc>
          <w:tcPr>
            <w:tcW w:w="2758"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C20:1</w:t>
            </w:r>
          </w:p>
        </w:tc>
        <w:tc>
          <w:tcPr>
            <w:tcW w:w="15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Alkene</w:t>
            </w:r>
          </w:p>
        </w:tc>
      </w:tr>
      <w:tr w:rsidR="006C3EB3" w:rsidRPr="002161BA" w:rsidTr="00180FF2">
        <w:trPr>
          <w:trHeight w:val="260"/>
          <w:jc w:val="center"/>
        </w:trPr>
        <w:tc>
          <w:tcPr>
            <w:tcW w:w="2758"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C21</w:t>
            </w:r>
          </w:p>
        </w:tc>
        <w:tc>
          <w:tcPr>
            <w:tcW w:w="15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Alkane</w:t>
            </w:r>
          </w:p>
        </w:tc>
      </w:tr>
      <w:tr w:rsidR="006C3EB3" w:rsidRPr="002161BA" w:rsidTr="00180FF2">
        <w:trPr>
          <w:trHeight w:val="260"/>
          <w:jc w:val="center"/>
        </w:trPr>
        <w:tc>
          <w:tcPr>
            <w:tcW w:w="2758" w:type="dxa"/>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C21:1</w:t>
            </w:r>
          </w:p>
        </w:tc>
        <w:tc>
          <w:tcPr>
            <w:tcW w:w="158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Alkene</w:t>
            </w:r>
          </w:p>
        </w:tc>
      </w:tr>
      <w:tr w:rsidR="006C3EB3" w:rsidRPr="002161BA" w:rsidTr="00180FF2">
        <w:trPr>
          <w:trHeight w:val="260"/>
          <w:jc w:val="center"/>
        </w:trPr>
        <w:tc>
          <w:tcPr>
            <w:tcW w:w="2758" w:type="dxa"/>
            <w:tcBorders>
              <w:top w:val="single" w:sz="6" w:space="0" w:color="CCCCCC"/>
              <w:left w:val="single" w:sz="6" w:space="0" w:color="000000"/>
              <w:bottom w:val="single" w:sz="6" w:space="0" w:color="auto"/>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C22</w:t>
            </w:r>
          </w:p>
        </w:tc>
        <w:tc>
          <w:tcPr>
            <w:tcW w:w="1582" w:type="dxa"/>
            <w:tcBorders>
              <w:top w:val="single" w:sz="6" w:space="0" w:color="CCCCCC"/>
              <w:left w:val="single" w:sz="6" w:space="0" w:color="CCCCCC"/>
              <w:bottom w:val="single" w:sz="6" w:space="0" w:color="auto"/>
              <w:right w:val="single" w:sz="6" w:space="0" w:color="000000"/>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Alkane</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C22:1</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Alkene</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C23</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Alkane</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C23:1</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Alkene</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C24</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Alkane</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C24:1</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Alkene</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C25</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Alkane</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C25:1</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Alkene</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C26</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Alkane</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C26:1</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Alkene</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C27</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Alkane</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C27:1</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Alkene</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C28</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Alkane</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C28:12</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Alkene</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C29</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Alkane</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C29:1</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Alkene</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C30</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Alkane</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C30:1</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Alkene</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C31</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Alkane</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C31:1</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Alkene</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C32</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Alkane</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C32:1</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Alkene</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C33</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Alkane</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C33:1</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Alkene</w:t>
            </w:r>
          </w:p>
        </w:tc>
      </w:tr>
      <w:tr w:rsidR="00180FF2" w:rsidRPr="002161BA" w:rsidTr="00180FF2">
        <w:trPr>
          <w:trHeight w:val="260"/>
          <w:jc w:val="center"/>
        </w:trPr>
        <w:tc>
          <w:tcPr>
            <w:tcW w:w="2758" w:type="dxa"/>
            <w:tcBorders>
              <w:top w:val="single" w:sz="6" w:space="0" w:color="auto"/>
              <w:left w:val="nil"/>
              <w:bottom w:val="single" w:sz="6" w:space="0" w:color="auto"/>
              <w:right w:val="nil"/>
            </w:tcBorders>
            <w:tcMar>
              <w:left w:w="45" w:type="dxa"/>
              <w:right w:w="45" w:type="dxa"/>
            </w:tcMar>
            <w:vAlign w:val="bottom"/>
          </w:tcPr>
          <w:p w:rsidR="00180FF2" w:rsidRPr="002161BA" w:rsidRDefault="00180FF2">
            <w:pPr>
              <w:pStyle w:val="Normal1"/>
              <w:spacing w:line="240" w:lineRule="auto"/>
              <w:rPr>
                <w:rFonts w:ascii="Trebuchet MS" w:eastAsia="Trebuchet MS" w:hAnsi="Trebuchet MS" w:cs="Trebuchet MS"/>
              </w:rPr>
            </w:pPr>
          </w:p>
        </w:tc>
        <w:tc>
          <w:tcPr>
            <w:tcW w:w="1582" w:type="dxa"/>
            <w:tcBorders>
              <w:top w:val="single" w:sz="6" w:space="0" w:color="auto"/>
              <w:left w:val="nil"/>
              <w:bottom w:val="single" w:sz="6" w:space="0" w:color="auto"/>
              <w:right w:val="nil"/>
            </w:tcBorders>
            <w:tcMar>
              <w:left w:w="45" w:type="dxa"/>
              <w:right w:w="45" w:type="dxa"/>
            </w:tcMar>
            <w:vAlign w:val="bottom"/>
          </w:tcPr>
          <w:p w:rsidR="00180FF2" w:rsidRPr="002161BA" w:rsidRDefault="00180FF2">
            <w:pPr>
              <w:pStyle w:val="Normal1"/>
              <w:spacing w:line="240" w:lineRule="auto"/>
              <w:jc w:val="right"/>
              <w:rPr>
                <w:rFonts w:ascii="Trebuchet MS" w:eastAsia="Trebuchet MS" w:hAnsi="Trebuchet MS" w:cs="Trebuchet MS"/>
              </w:rPr>
            </w:pP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Total Alkanes</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21</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rPr>
              <w:t>Total Alkenes</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rPr>
              <w:t>21</w:t>
            </w:r>
          </w:p>
        </w:tc>
      </w:tr>
      <w:tr w:rsidR="006C3EB3" w:rsidRPr="002161BA" w:rsidTr="00180FF2">
        <w:trPr>
          <w:trHeight w:val="260"/>
          <w:jc w:val="center"/>
        </w:trPr>
        <w:tc>
          <w:tcPr>
            <w:tcW w:w="2758"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rPr>
                <w:rFonts w:ascii="Trebuchet MS" w:hAnsi="Trebuchet MS"/>
              </w:rPr>
            </w:pPr>
            <w:r w:rsidRPr="002161BA">
              <w:rPr>
                <w:rFonts w:ascii="Trebuchet MS" w:eastAsia="Trebuchet MS" w:hAnsi="Trebuchet MS" w:cs="Trebuchet MS"/>
                <w:b/>
              </w:rPr>
              <w:t>Total Examined n-Alkanes</w:t>
            </w:r>
          </w:p>
        </w:tc>
        <w:tc>
          <w:tcPr>
            <w:tcW w:w="1582" w:type="dxa"/>
            <w:tcBorders>
              <w:top w:val="single" w:sz="6" w:space="0" w:color="auto"/>
              <w:left w:val="single" w:sz="6" w:space="0" w:color="auto"/>
              <w:bottom w:val="single" w:sz="6" w:space="0" w:color="auto"/>
              <w:right w:val="single" w:sz="6" w:space="0" w:color="auto"/>
            </w:tcBorders>
            <w:tcMar>
              <w:left w:w="45" w:type="dxa"/>
              <w:right w:w="45" w:type="dxa"/>
            </w:tcMar>
            <w:vAlign w:val="bottom"/>
          </w:tcPr>
          <w:p w:rsidR="006C3EB3" w:rsidRPr="002161BA" w:rsidRDefault="00827902">
            <w:pPr>
              <w:pStyle w:val="Normal1"/>
              <w:spacing w:line="240" w:lineRule="auto"/>
              <w:jc w:val="right"/>
              <w:rPr>
                <w:rFonts w:ascii="Trebuchet MS" w:hAnsi="Trebuchet MS"/>
              </w:rPr>
            </w:pPr>
            <w:r w:rsidRPr="002161BA">
              <w:rPr>
                <w:rFonts w:ascii="Trebuchet MS" w:eastAsia="Trebuchet MS" w:hAnsi="Trebuchet MS" w:cs="Trebuchet MS"/>
                <w:b/>
              </w:rPr>
              <w:t>42</w:t>
            </w:r>
          </w:p>
        </w:tc>
      </w:tr>
    </w:tbl>
    <w:p w:rsidR="006C3EB3" w:rsidRDefault="006C3EB3">
      <w:pPr>
        <w:pStyle w:val="Normal1"/>
        <w:spacing w:line="480" w:lineRule="auto"/>
      </w:pPr>
    </w:p>
    <w:sectPr w:rsidR="006C3EB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E25C30"/>
    <w:multiLevelType w:val="multilevel"/>
    <w:tmpl w:val="ABAEBFF8"/>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1">
    <w:nsid w:val="4C70315E"/>
    <w:multiLevelType w:val="hybridMultilevel"/>
    <w:tmpl w:val="DE2CD766"/>
    <w:lvl w:ilvl="0" w:tplc="7A245546">
      <w:start w:val="7"/>
      <w:numFmt w:val="bullet"/>
      <w:lvlText w:val=""/>
      <w:lvlJc w:val="left"/>
      <w:pPr>
        <w:ind w:left="720" w:hanging="360"/>
      </w:pPr>
      <w:rPr>
        <w:rFonts w:ascii="Symbol" w:eastAsia="Trebuchet MS" w:hAnsi="Symbol" w:cs="Trebuchet M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6C3EB3"/>
    <w:rsid w:val="00075772"/>
    <w:rsid w:val="000A5B54"/>
    <w:rsid w:val="000A5E7B"/>
    <w:rsid w:val="00114EFF"/>
    <w:rsid w:val="00147AE1"/>
    <w:rsid w:val="00170E53"/>
    <w:rsid w:val="00180FF2"/>
    <w:rsid w:val="001951B4"/>
    <w:rsid w:val="001B1FB4"/>
    <w:rsid w:val="001C3905"/>
    <w:rsid w:val="001D150F"/>
    <w:rsid w:val="002161BA"/>
    <w:rsid w:val="00216BC5"/>
    <w:rsid w:val="00217D44"/>
    <w:rsid w:val="00237B2C"/>
    <w:rsid w:val="002611C7"/>
    <w:rsid w:val="00264890"/>
    <w:rsid w:val="0028608D"/>
    <w:rsid w:val="002B04D8"/>
    <w:rsid w:val="002D5DF7"/>
    <w:rsid w:val="00315105"/>
    <w:rsid w:val="00391A9F"/>
    <w:rsid w:val="003B5C5C"/>
    <w:rsid w:val="003F5D43"/>
    <w:rsid w:val="003F7ED8"/>
    <w:rsid w:val="00475B31"/>
    <w:rsid w:val="00491F0C"/>
    <w:rsid w:val="004A339E"/>
    <w:rsid w:val="004B3670"/>
    <w:rsid w:val="004D33D4"/>
    <w:rsid w:val="004D4B60"/>
    <w:rsid w:val="004E1756"/>
    <w:rsid w:val="004E19DB"/>
    <w:rsid w:val="004F4245"/>
    <w:rsid w:val="005136A2"/>
    <w:rsid w:val="00515000"/>
    <w:rsid w:val="00567DC2"/>
    <w:rsid w:val="005851CE"/>
    <w:rsid w:val="005D0CBB"/>
    <w:rsid w:val="006A1827"/>
    <w:rsid w:val="006B5826"/>
    <w:rsid w:val="006C2798"/>
    <w:rsid w:val="006C362A"/>
    <w:rsid w:val="006C3EB3"/>
    <w:rsid w:val="00705FB7"/>
    <w:rsid w:val="007117E0"/>
    <w:rsid w:val="007135E8"/>
    <w:rsid w:val="007402C7"/>
    <w:rsid w:val="00750C88"/>
    <w:rsid w:val="00765D0E"/>
    <w:rsid w:val="00776CFF"/>
    <w:rsid w:val="007A7426"/>
    <w:rsid w:val="007D5B6D"/>
    <w:rsid w:val="007F60F5"/>
    <w:rsid w:val="008070FE"/>
    <w:rsid w:val="00812996"/>
    <w:rsid w:val="00827902"/>
    <w:rsid w:val="00832AE3"/>
    <w:rsid w:val="00844FFF"/>
    <w:rsid w:val="00871C26"/>
    <w:rsid w:val="00872EF9"/>
    <w:rsid w:val="008A0ABA"/>
    <w:rsid w:val="008B3274"/>
    <w:rsid w:val="008E27D3"/>
    <w:rsid w:val="008E2B7E"/>
    <w:rsid w:val="00902999"/>
    <w:rsid w:val="0093781A"/>
    <w:rsid w:val="009778CE"/>
    <w:rsid w:val="009D4452"/>
    <w:rsid w:val="009E7650"/>
    <w:rsid w:val="00A23500"/>
    <w:rsid w:val="00A83B54"/>
    <w:rsid w:val="00AD408E"/>
    <w:rsid w:val="00B003F7"/>
    <w:rsid w:val="00B123A2"/>
    <w:rsid w:val="00B237B7"/>
    <w:rsid w:val="00B2505D"/>
    <w:rsid w:val="00B43559"/>
    <w:rsid w:val="00B73E19"/>
    <w:rsid w:val="00B8132E"/>
    <w:rsid w:val="00B91977"/>
    <w:rsid w:val="00BB5EEF"/>
    <w:rsid w:val="00BB6DF8"/>
    <w:rsid w:val="00BD7232"/>
    <w:rsid w:val="00BF5BE2"/>
    <w:rsid w:val="00BF7D66"/>
    <w:rsid w:val="00C01826"/>
    <w:rsid w:val="00C25F23"/>
    <w:rsid w:val="00C54883"/>
    <w:rsid w:val="00C747CE"/>
    <w:rsid w:val="00CA2E18"/>
    <w:rsid w:val="00CA44C4"/>
    <w:rsid w:val="00CA7471"/>
    <w:rsid w:val="00CC2F1A"/>
    <w:rsid w:val="00CF3FB3"/>
    <w:rsid w:val="00D1526E"/>
    <w:rsid w:val="00D219D8"/>
    <w:rsid w:val="00D33A87"/>
    <w:rsid w:val="00D66D88"/>
    <w:rsid w:val="00D83B29"/>
    <w:rsid w:val="00D94F93"/>
    <w:rsid w:val="00DB5A73"/>
    <w:rsid w:val="00DD4FC5"/>
    <w:rsid w:val="00E0514E"/>
    <w:rsid w:val="00E23118"/>
    <w:rsid w:val="00E55FA2"/>
    <w:rsid w:val="00E844CE"/>
    <w:rsid w:val="00E87859"/>
    <w:rsid w:val="00F10C04"/>
    <w:rsid w:val="00F74102"/>
    <w:rsid w:val="00FA1070"/>
    <w:rsid w:val="00FF62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200"/>
      <w:outlineLvl w:val="0"/>
    </w:pPr>
    <w:rPr>
      <w:rFonts w:ascii="Trebuchet MS" w:eastAsia="Trebuchet MS" w:hAnsi="Trebuchet MS" w:cs="Trebuchet MS"/>
      <w:sz w:val="32"/>
      <w:szCs w:val="32"/>
    </w:rPr>
  </w:style>
  <w:style w:type="paragraph" w:styleId="Heading2">
    <w:name w:val="heading 2"/>
    <w:basedOn w:val="Normal1"/>
    <w:next w:val="Normal1"/>
    <w:pPr>
      <w:keepNext/>
      <w:keepLines/>
      <w:spacing w:before="200"/>
      <w:outlineLvl w:val="1"/>
    </w:pPr>
    <w:rPr>
      <w:rFonts w:ascii="Trebuchet MS" w:eastAsia="Trebuchet MS" w:hAnsi="Trebuchet MS" w:cs="Trebuchet MS"/>
      <w:b/>
      <w:sz w:val="26"/>
      <w:szCs w:val="26"/>
    </w:rPr>
  </w:style>
  <w:style w:type="paragraph" w:styleId="Heading3">
    <w:name w:val="heading 3"/>
    <w:basedOn w:val="Normal1"/>
    <w:next w:val="Normal1"/>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1"/>
    <w:next w:val="Normal1"/>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pPr>
    <w:rPr>
      <w:rFonts w:ascii="Trebuchet MS" w:eastAsia="Trebuchet MS" w:hAnsi="Trebuchet MS" w:cs="Trebuchet MS"/>
      <w:sz w:val="42"/>
      <w:szCs w:val="42"/>
    </w:rPr>
  </w:style>
  <w:style w:type="paragraph" w:styleId="Subtitle">
    <w:name w:val="Subtitle"/>
    <w:basedOn w:val="Normal1"/>
    <w:next w:val="Normal1"/>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827902"/>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27902"/>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3B5C5C"/>
    <w:rPr>
      <w:b/>
      <w:bCs/>
      <w:sz w:val="20"/>
      <w:szCs w:val="20"/>
    </w:rPr>
  </w:style>
  <w:style w:type="character" w:customStyle="1" w:styleId="CommentSubjectChar">
    <w:name w:val="Comment Subject Char"/>
    <w:basedOn w:val="CommentTextChar"/>
    <w:link w:val="CommentSubject"/>
    <w:uiPriority w:val="99"/>
    <w:semiHidden/>
    <w:rsid w:val="003B5C5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200"/>
      <w:outlineLvl w:val="0"/>
    </w:pPr>
    <w:rPr>
      <w:rFonts w:ascii="Trebuchet MS" w:eastAsia="Trebuchet MS" w:hAnsi="Trebuchet MS" w:cs="Trebuchet MS"/>
      <w:sz w:val="32"/>
      <w:szCs w:val="32"/>
    </w:rPr>
  </w:style>
  <w:style w:type="paragraph" w:styleId="Heading2">
    <w:name w:val="heading 2"/>
    <w:basedOn w:val="Normal1"/>
    <w:next w:val="Normal1"/>
    <w:pPr>
      <w:keepNext/>
      <w:keepLines/>
      <w:spacing w:before="200"/>
      <w:outlineLvl w:val="1"/>
    </w:pPr>
    <w:rPr>
      <w:rFonts w:ascii="Trebuchet MS" w:eastAsia="Trebuchet MS" w:hAnsi="Trebuchet MS" w:cs="Trebuchet MS"/>
      <w:b/>
      <w:sz w:val="26"/>
      <w:szCs w:val="26"/>
    </w:rPr>
  </w:style>
  <w:style w:type="paragraph" w:styleId="Heading3">
    <w:name w:val="heading 3"/>
    <w:basedOn w:val="Normal1"/>
    <w:next w:val="Normal1"/>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1"/>
    <w:next w:val="Normal1"/>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pPr>
    <w:rPr>
      <w:rFonts w:ascii="Trebuchet MS" w:eastAsia="Trebuchet MS" w:hAnsi="Trebuchet MS" w:cs="Trebuchet MS"/>
      <w:sz w:val="42"/>
      <w:szCs w:val="42"/>
    </w:rPr>
  </w:style>
  <w:style w:type="paragraph" w:styleId="Subtitle">
    <w:name w:val="Subtitle"/>
    <w:basedOn w:val="Normal1"/>
    <w:next w:val="Normal1"/>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827902"/>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27902"/>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3B5C5C"/>
    <w:rPr>
      <w:b/>
      <w:bCs/>
      <w:sz w:val="20"/>
      <w:szCs w:val="20"/>
    </w:rPr>
  </w:style>
  <w:style w:type="character" w:customStyle="1" w:styleId="CommentSubjectChar">
    <w:name w:val="Comment Subject Char"/>
    <w:basedOn w:val="CommentTextChar"/>
    <w:link w:val="CommentSubject"/>
    <w:uiPriority w:val="99"/>
    <w:semiHidden/>
    <w:rsid w:val="003B5C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01181">
      <w:bodyDiv w:val="1"/>
      <w:marLeft w:val="0"/>
      <w:marRight w:val="0"/>
      <w:marTop w:val="0"/>
      <w:marBottom w:val="0"/>
      <w:divBdr>
        <w:top w:val="none" w:sz="0" w:space="0" w:color="auto"/>
        <w:left w:val="none" w:sz="0" w:space="0" w:color="auto"/>
        <w:bottom w:val="none" w:sz="0" w:space="0" w:color="auto"/>
        <w:right w:val="none" w:sz="0" w:space="0" w:color="auto"/>
      </w:divBdr>
      <w:divsChild>
        <w:div w:id="1736246513">
          <w:marLeft w:val="0"/>
          <w:marRight w:val="0"/>
          <w:marTop w:val="0"/>
          <w:marBottom w:val="0"/>
          <w:divBdr>
            <w:top w:val="none" w:sz="0" w:space="0" w:color="auto"/>
            <w:left w:val="none" w:sz="0" w:space="0" w:color="auto"/>
            <w:bottom w:val="none" w:sz="0" w:space="0" w:color="auto"/>
            <w:right w:val="none" w:sz="0" w:space="0" w:color="auto"/>
          </w:divBdr>
        </w:div>
      </w:divsChild>
    </w:div>
    <w:div w:id="588347812">
      <w:bodyDiv w:val="1"/>
      <w:marLeft w:val="0"/>
      <w:marRight w:val="0"/>
      <w:marTop w:val="0"/>
      <w:marBottom w:val="0"/>
      <w:divBdr>
        <w:top w:val="none" w:sz="0" w:space="0" w:color="auto"/>
        <w:left w:val="none" w:sz="0" w:space="0" w:color="auto"/>
        <w:bottom w:val="none" w:sz="0" w:space="0" w:color="auto"/>
        <w:right w:val="none" w:sz="0" w:space="0" w:color="auto"/>
      </w:divBdr>
      <w:divsChild>
        <w:div w:id="2105958661">
          <w:marLeft w:val="0"/>
          <w:marRight w:val="0"/>
          <w:marTop w:val="0"/>
          <w:marBottom w:val="0"/>
          <w:divBdr>
            <w:top w:val="none" w:sz="0" w:space="0" w:color="auto"/>
            <w:left w:val="none" w:sz="0" w:space="0" w:color="auto"/>
            <w:bottom w:val="none" w:sz="0" w:space="0" w:color="auto"/>
            <w:right w:val="none" w:sz="0" w:space="0" w:color="auto"/>
          </w:divBdr>
        </w:div>
      </w:divsChild>
    </w:div>
    <w:div w:id="668412977">
      <w:bodyDiv w:val="1"/>
      <w:marLeft w:val="0"/>
      <w:marRight w:val="0"/>
      <w:marTop w:val="0"/>
      <w:marBottom w:val="0"/>
      <w:divBdr>
        <w:top w:val="none" w:sz="0" w:space="0" w:color="auto"/>
        <w:left w:val="none" w:sz="0" w:space="0" w:color="auto"/>
        <w:bottom w:val="none" w:sz="0" w:space="0" w:color="auto"/>
        <w:right w:val="none" w:sz="0" w:space="0" w:color="auto"/>
      </w:divBdr>
      <w:divsChild>
        <w:div w:id="109974740">
          <w:marLeft w:val="0"/>
          <w:marRight w:val="0"/>
          <w:marTop w:val="0"/>
          <w:marBottom w:val="0"/>
          <w:divBdr>
            <w:top w:val="none" w:sz="0" w:space="0" w:color="auto"/>
            <w:left w:val="none" w:sz="0" w:space="0" w:color="auto"/>
            <w:bottom w:val="none" w:sz="0" w:space="0" w:color="auto"/>
            <w:right w:val="none" w:sz="0" w:space="0" w:color="auto"/>
          </w:divBdr>
        </w:div>
      </w:divsChild>
    </w:div>
    <w:div w:id="1781222858">
      <w:bodyDiv w:val="1"/>
      <w:marLeft w:val="0"/>
      <w:marRight w:val="0"/>
      <w:marTop w:val="0"/>
      <w:marBottom w:val="0"/>
      <w:divBdr>
        <w:top w:val="none" w:sz="0" w:space="0" w:color="auto"/>
        <w:left w:val="none" w:sz="0" w:space="0" w:color="auto"/>
        <w:bottom w:val="none" w:sz="0" w:space="0" w:color="auto"/>
        <w:right w:val="none" w:sz="0" w:space="0" w:color="auto"/>
      </w:divBdr>
      <w:divsChild>
        <w:div w:id="762534991">
          <w:marLeft w:val="0"/>
          <w:marRight w:val="0"/>
          <w:marTop w:val="0"/>
          <w:marBottom w:val="0"/>
          <w:divBdr>
            <w:top w:val="none" w:sz="0" w:space="0" w:color="auto"/>
            <w:left w:val="none" w:sz="0" w:space="0" w:color="auto"/>
            <w:bottom w:val="none" w:sz="0" w:space="0" w:color="auto"/>
            <w:right w:val="none" w:sz="0" w:space="0" w:color="auto"/>
          </w:divBdr>
        </w:div>
      </w:divsChild>
    </w:div>
    <w:div w:id="1819228983">
      <w:bodyDiv w:val="1"/>
      <w:marLeft w:val="0"/>
      <w:marRight w:val="0"/>
      <w:marTop w:val="0"/>
      <w:marBottom w:val="0"/>
      <w:divBdr>
        <w:top w:val="none" w:sz="0" w:space="0" w:color="auto"/>
        <w:left w:val="none" w:sz="0" w:space="0" w:color="auto"/>
        <w:bottom w:val="none" w:sz="0" w:space="0" w:color="auto"/>
        <w:right w:val="none" w:sz="0" w:space="0" w:color="auto"/>
      </w:divBdr>
      <w:divsChild>
        <w:div w:id="130731674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319</TotalTime>
  <Pages>34</Pages>
  <Words>6389</Words>
  <Characters>36420</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harveylab</dc:creator>
  <cp:lastModifiedBy>harveylab</cp:lastModifiedBy>
  <cp:revision>68</cp:revision>
  <dcterms:created xsi:type="dcterms:W3CDTF">2015-07-29T14:09:00Z</dcterms:created>
  <dcterms:modified xsi:type="dcterms:W3CDTF">2015-07-29T20:47:00Z</dcterms:modified>
</cp:coreProperties>
</file>