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5642" w14:textId="77777777" w:rsidR="00E33134" w:rsidRPr="00395691" w:rsidRDefault="00E33134" w:rsidP="00E33134">
      <w:pPr>
        <w:rPr>
          <w:rFonts w:ascii="Times New Roman" w:hAnsi="Times New Roman" w:cs="Times New Roman"/>
        </w:rPr>
      </w:pPr>
      <w:r w:rsidRPr="00395691">
        <w:rPr>
          <w:rFonts w:ascii="Times New Roman" w:hAnsi="Times New Roman" w:cs="Times New Roman"/>
        </w:rPr>
        <w:t xml:space="preserve">Najee Shelton </w:t>
      </w:r>
    </w:p>
    <w:p w14:paraId="67CC1A16" w14:textId="4233A6BD" w:rsidR="00E33134" w:rsidRPr="00395691" w:rsidRDefault="00E33134" w:rsidP="00E33134">
      <w:pP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10</w:t>
      </w:r>
      <w:r w:rsidRPr="00395691">
        <w:rPr>
          <w:rFonts w:ascii="Times New Roman" w:hAnsi="Times New Roman" w:cs="Times New Roman"/>
        </w:rPr>
        <w:t>/202</w:t>
      </w:r>
      <w:r>
        <w:rPr>
          <w:rFonts w:ascii="Times New Roman" w:hAnsi="Times New Roman" w:cs="Times New Roman"/>
        </w:rPr>
        <w:t>5</w:t>
      </w:r>
    </w:p>
    <w:p w14:paraId="1C119E5A" w14:textId="77777777" w:rsidR="00E33134" w:rsidRDefault="00E33134" w:rsidP="00E33134"/>
    <w:p w14:paraId="6AF4ACCC" w14:textId="1FA1DACC" w:rsidR="00E33134" w:rsidRPr="00395691" w:rsidRDefault="00E33134" w:rsidP="00E33134">
      <w:pPr>
        <w:jc w:val="center"/>
        <w:rPr>
          <w:sz w:val="32"/>
          <w:szCs w:val="32"/>
          <w:u w:val="single"/>
        </w:rPr>
      </w:pPr>
      <w:r w:rsidRPr="00395691">
        <w:rPr>
          <w:sz w:val="32"/>
          <w:szCs w:val="32"/>
          <w:u w:val="single"/>
        </w:rPr>
        <w:t xml:space="preserve">Week </w:t>
      </w:r>
      <w:r>
        <w:rPr>
          <w:sz w:val="32"/>
          <w:szCs w:val="32"/>
          <w:u w:val="single"/>
        </w:rPr>
        <w:t>12</w:t>
      </w:r>
      <w:r w:rsidRPr="00395691">
        <w:rPr>
          <w:sz w:val="32"/>
          <w:szCs w:val="32"/>
          <w:u w:val="single"/>
        </w:rPr>
        <w:t xml:space="preserve"> Journal Entry</w:t>
      </w:r>
    </w:p>
    <w:p w14:paraId="60F3FC24" w14:textId="77777777" w:rsidR="00C21CE6" w:rsidRDefault="00C21CE6"/>
    <w:p w14:paraId="69CF6AC7" w14:textId="0B1CD2DD" w:rsidR="00E925CB" w:rsidRPr="00FE7F85" w:rsidRDefault="00E925CB" w:rsidP="00FE7F85">
      <w:pPr>
        <w:spacing w:line="480" w:lineRule="auto"/>
        <w:rPr>
          <w:rFonts w:ascii="Times New Roman" w:hAnsi="Times New Roman" w:cs="Times New Roman"/>
        </w:rPr>
      </w:pPr>
      <w:r w:rsidRPr="00FE7F85">
        <w:rPr>
          <w:rFonts w:ascii="Times New Roman" w:hAnsi="Times New Roman" w:cs="Times New Roman"/>
        </w:rPr>
        <w:t xml:space="preserve">2 Economic Theories </w:t>
      </w:r>
    </w:p>
    <w:p w14:paraId="75F604D9" w14:textId="0760F2A3" w:rsidR="0093507A" w:rsidRPr="00FE7F85" w:rsidRDefault="00E925CB" w:rsidP="00FE7F85">
      <w:pPr>
        <w:pStyle w:val="ListParagraph"/>
        <w:numPr>
          <w:ilvl w:val="0"/>
          <w:numId w:val="1"/>
        </w:numPr>
        <w:spacing w:line="480" w:lineRule="auto"/>
        <w:rPr>
          <w:rFonts w:ascii="Times New Roman" w:hAnsi="Times New Roman" w:cs="Times New Roman"/>
        </w:rPr>
      </w:pPr>
      <w:r w:rsidRPr="00FE7F85">
        <w:rPr>
          <w:rFonts w:ascii="Times New Roman" w:hAnsi="Times New Roman" w:cs="Times New Roman"/>
        </w:rPr>
        <w:t>The first economic theory I believe</w:t>
      </w:r>
      <w:r w:rsidR="00C6585B" w:rsidRPr="00FE7F85">
        <w:rPr>
          <w:rFonts w:ascii="Times New Roman" w:hAnsi="Times New Roman" w:cs="Times New Roman"/>
        </w:rPr>
        <w:t xml:space="preserve"> relates to the letter is the Marxian economic theory. The reason why I believe this theory relates to the letter is because, according to the message the people who attacked the company have access to not only the users’ names, and address but, their payment card data, and transaction history also. An attacker </w:t>
      </w:r>
      <w:r w:rsidR="0093507A" w:rsidRPr="00FE7F85">
        <w:rPr>
          <w:rFonts w:ascii="Times New Roman" w:hAnsi="Times New Roman" w:cs="Times New Roman"/>
        </w:rPr>
        <w:t>can potentially steal funds from all users who are affected, even users who don’t have a lot of money to begin with, if a victim is earning a b</w:t>
      </w:r>
      <w:r w:rsidR="001D3F63" w:rsidRPr="00FE7F85">
        <w:rPr>
          <w:rFonts w:ascii="Times New Roman" w:hAnsi="Times New Roman" w:cs="Times New Roman"/>
        </w:rPr>
        <w:t>e</w:t>
      </w:r>
      <w:r w:rsidR="0093507A" w:rsidRPr="00FE7F85">
        <w:rPr>
          <w:rFonts w:ascii="Times New Roman" w:hAnsi="Times New Roman" w:cs="Times New Roman"/>
        </w:rPr>
        <w:t xml:space="preserve">low average wage, they </w:t>
      </w:r>
      <w:r w:rsidR="001D3F63" w:rsidRPr="00FE7F85">
        <w:rPr>
          <w:rFonts w:ascii="Times New Roman" w:hAnsi="Times New Roman" w:cs="Times New Roman"/>
        </w:rPr>
        <w:t xml:space="preserve">will be easier to </w:t>
      </w:r>
      <w:r w:rsidR="00C60CBC" w:rsidRPr="00FE7F85">
        <w:rPr>
          <w:rFonts w:ascii="Times New Roman" w:hAnsi="Times New Roman" w:cs="Times New Roman"/>
        </w:rPr>
        <w:t>exploit,</w:t>
      </w:r>
      <w:r w:rsidR="001D3F63" w:rsidRPr="00FE7F85">
        <w:rPr>
          <w:rFonts w:ascii="Times New Roman" w:hAnsi="Times New Roman" w:cs="Times New Roman"/>
        </w:rPr>
        <w:t xml:space="preserve"> and target compared to a user who earns a larger wage. </w:t>
      </w:r>
    </w:p>
    <w:p w14:paraId="5C1CC6FF" w14:textId="77777777" w:rsidR="001D3F63" w:rsidRPr="00FE7F85" w:rsidRDefault="001D3F63" w:rsidP="00FE7F85">
      <w:pPr>
        <w:spacing w:line="480" w:lineRule="auto"/>
        <w:rPr>
          <w:rFonts w:ascii="Times New Roman" w:hAnsi="Times New Roman" w:cs="Times New Roman"/>
        </w:rPr>
      </w:pPr>
    </w:p>
    <w:p w14:paraId="6634EC93" w14:textId="4EA36826" w:rsidR="0093507A" w:rsidRPr="00FE7F85" w:rsidRDefault="0093507A" w:rsidP="00FE7F85">
      <w:pPr>
        <w:pStyle w:val="ListParagraph"/>
        <w:numPr>
          <w:ilvl w:val="0"/>
          <w:numId w:val="1"/>
        </w:numPr>
        <w:spacing w:line="480" w:lineRule="auto"/>
        <w:rPr>
          <w:rFonts w:ascii="Times New Roman" w:hAnsi="Times New Roman" w:cs="Times New Roman"/>
        </w:rPr>
      </w:pPr>
      <w:r w:rsidRPr="00FE7F85">
        <w:rPr>
          <w:rFonts w:ascii="Times New Roman" w:hAnsi="Times New Roman" w:cs="Times New Roman"/>
        </w:rPr>
        <w:t xml:space="preserve">The second economic theory </w:t>
      </w:r>
      <w:r w:rsidR="00C60CBC" w:rsidRPr="00FE7F85">
        <w:rPr>
          <w:rFonts w:ascii="Times New Roman" w:hAnsi="Times New Roman" w:cs="Times New Roman"/>
        </w:rPr>
        <w:t xml:space="preserve">the </w:t>
      </w:r>
      <w:r w:rsidR="00F6105E" w:rsidRPr="00FE7F85">
        <w:rPr>
          <w:rFonts w:ascii="Times New Roman" w:hAnsi="Times New Roman" w:cs="Times New Roman"/>
        </w:rPr>
        <w:t xml:space="preserve">notification </w:t>
      </w:r>
      <w:r w:rsidR="00C60CBC" w:rsidRPr="00FE7F85">
        <w:rPr>
          <w:rFonts w:ascii="Times New Roman" w:hAnsi="Times New Roman" w:cs="Times New Roman"/>
        </w:rPr>
        <w:t>letter</w:t>
      </w:r>
      <w:r w:rsidRPr="00FE7F85">
        <w:rPr>
          <w:rFonts w:ascii="Times New Roman" w:hAnsi="Times New Roman" w:cs="Times New Roman"/>
        </w:rPr>
        <w:t xml:space="preserve"> </w:t>
      </w:r>
      <w:r w:rsidR="00F6105E" w:rsidRPr="00FE7F85">
        <w:rPr>
          <w:rFonts w:ascii="Times New Roman" w:hAnsi="Times New Roman" w:cs="Times New Roman"/>
        </w:rPr>
        <w:t xml:space="preserve">could relate to </w:t>
      </w:r>
      <w:r w:rsidR="00D65D0C" w:rsidRPr="00FE7F85">
        <w:rPr>
          <w:rFonts w:ascii="Times New Roman" w:hAnsi="Times New Roman" w:cs="Times New Roman"/>
        </w:rPr>
        <w:t>is the</w:t>
      </w:r>
      <w:r w:rsidR="00F67AD6" w:rsidRPr="00FE7F85">
        <w:rPr>
          <w:rFonts w:ascii="Times New Roman" w:hAnsi="Times New Roman" w:cs="Times New Roman"/>
        </w:rPr>
        <w:t xml:space="preserve"> Laissez faire economic theory</w:t>
      </w:r>
      <w:r w:rsidR="00D65D0C" w:rsidRPr="00FE7F85">
        <w:rPr>
          <w:rFonts w:ascii="Times New Roman" w:hAnsi="Times New Roman" w:cs="Times New Roman"/>
        </w:rPr>
        <w:t xml:space="preserve">. The reason I believe this theory could closely relate to this scenario is because typically private </w:t>
      </w:r>
      <w:r w:rsidR="002C08DD" w:rsidRPr="00FE7F85">
        <w:rPr>
          <w:rFonts w:ascii="Times New Roman" w:hAnsi="Times New Roman" w:cs="Times New Roman"/>
        </w:rPr>
        <w:t xml:space="preserve">owned businesses </w:t>
      </w:r>
      <w:r w:rsidR="007E01E5" w:rsidRPr="00FE7F85">
        <w:rPr>
          <w:rFonts w:ascii="Times New Roman" w:hAnsi="Times New Roman" w:cs="Times New Roman"/>
        </w:rPr>
        <w:t>don’t want outside influence</w:t>
      </w:r>
      <w:r w:rsidR="003D79B0" w:rsidRPr="00FE7F85">
        <w:rPr>
          <w:rFonts w:ascii="Times New Roman" w:hAnsi="Times New Roman" w:cs="Times New Roman"/>
        </w:rPr>
        <w:t>s</w:t>
      </w:r>
      <w:r w:rsidR="007E01E5" w:rsidRPr="00FE7F85">
        <w:rPr>
          <w:rFonts w:ascii="Times New Roman" w:hAnsi="Times New Roman" w:cs="Times New Roman"/>
        </w:rPr>
        <w:t xml:space="preserve"> such as the government </w:t>
      </w:r>
      <w:r w:rsidR="003D79B0" w:rsidRPr="00FE7F85">
        <w:rPr>
          <w:rFonts w:ascii="Times New Roman" w:hAnsi="Times New Roman" w:cs="Times New Roman"/>
        </w:rPr>
        <w:t xml:space="preserve">to determine what authority they have on their own company, but when a particular company experiences a </w:t>
      </w:r>
      <w:r w:rsidR="00882D85" w:rsidRPr="00FE7F85">
        <w:rPr>
          <w:rFonts w:ascii="Times New Roman" w:hAnsi="Times New Roman" w:cs="Times New Roman"/>
        </w:rPr>
        <w:t>hardship,</w:t>
      </w:r>
      <w:r w:rsidR="003D79B0" w:rsidRPr="00FE7F85">
        <w:rPr>
          <w:rFonts w:ascii="Times New Roman" w:hAnsi="Times New Roman" w:cs="Times New Roman"/>
        </w:rPr>
        <w:t xml:space="preserve"> they want to </w:t>
      </w:r>
      <w:r w:rsidR="00882D85" w:rsidRPr="00FE7F85">
        <w:rPr>
          <w:rFonts w:ascii="Times New Roman" w:hAnsi="Times New Roman" w:cs="Times New Roman"/>
        </w:rPr>
        <w:t xml:space="preserve">be </w:t>
      </w:r>
      <w:r w:rsidR="003D79B0" w:rsidRPr="00FE7F85">
        <w:rPr>
          <w:rFonts w:ascii="Times New Roman" w:hAnsi="Times New Roman" w:cs="Times New Roman"/>
        </w:rPr>
        <w:t>sure all the</w:t>
      </w:r>
      <w:r w:rsidR="00882D85" w:rsidRPr="00FE7F85">
        <w:rPr>
          <w:rFonts w:ascii="Times New Roman" w:hAnsi="Times New Roman" w:cs="Times New Roman"/>
        </w:rPr>
        <w:t xml:space="preserve"> inalienable</w:t>
      </w:r>
      <w:r w:rsidR="003D79B0" w:rsidRPr="00FE7F85">
        <w:rPr>
          <w:rFonts w:ascii="Times New Roman" w:hAnsi="Times New Roman" w:cs="Times New Roman"/>
        </w:rPr>
        <w:t xml:space="preserve"> rights and liberties they have</w:t>
      </w:r>
      <w:r w:rsidR="00882D85" w:rsidRPr="00FE7F85">
        <w:rPr>
          <w:rFonts w:ascii="Times New Roman" w:hAnsi="Times New Roman" w:cs="Times New Roman"/>
        </w:rPr>
        <w:t xml:space="preserve">, remain theirs in this instance the company might want to maintain a clients integrity with all the data that’s available to the government. </w:t>
      </w:r>
    </w:p>
    <w:p w14:paraId="2D8EFFC2" w14:textId="77777777" w:rsidR="00C21CE6" w:rsidRPr="00FE7F85" w:rsidRDefault="00C21CE6" w:rsidP="00FE7F85">
      <w:pPr>
        <w:pStyle w:val="ListParagraph"/>
        <w:spacing w:line="480" w:lineRule="auto"/>
        <w:rPr>
          <w:rFonts w:ascii="Times New Roman" w:hAnsi="Times New Roman" w:cs="Times New Roman"/>
        </w:rPr>
      </w:pPr>
    </w:p>
    <w:p w14:paraId="76BC36CB" w14:textId="77777777" w:rsidR="00C21CE6" w:rsidRPr="00FE7F85" w:rsidRDefault="00C21CE6" w:rsidP="00FE7F85">
      <w:pPr>
        <w:spacing w:line="480" w:lineRule="auto"/>
        <w:rPr>
          <w:rFonts w:ascii="Times New Roman" w:hAnsi="Times New Roman" w:cs="Times New Roman"/>
        </w:rPr>
      </w:pPr>
    </w:p>
    <w:p w14:paraId="79EC13DD" w14:textId="1D46E8C4" w:rsidR="00C21CE6" w:rsidRPr="00FE7F85" w:rsidRDefault="00C21CE6" w:rsidP="00FE7F85">
      <w:pPr>
        <w:spacing w:line="480" w:lineRule="auto"/>
        <w:rPr>
          <w:rFonts w:ascii="Times New Roman" w:hAnsi="Times New Roman" w:cs="Times New Roman"/>
        </w:rPr>
      </w:pPr>
      <w:r w:rsidRPr="00FE7F85">
        <w:rPr>
          <w:rFonts w:ascii="Times New Roman" w:hAnsi="Times New Roman" w:cs="Times New Roman"/>
        </w:rPr>
        <w:lastRenderedPageBreak/>
        <w:t xml:space="preserve">2 </w:t>
      </w:r>
      <w:r w:rsidR="002E423A" w:rsidRPr="00FE7F85">
        <w:rPr>
          <w:rFonts w:ascii="Times New Roman" w:hAnsi="Times New Roman" w:cs="Times New Roman"/>
        </w:rPr>
        <w:t>Psy</w:t>
      </w:r>
      <w:r w:rsidR="0035261E" w:rsidRPr="00FE7F85">
        <w:rPr>
          <w:rFonts w:ascii="Times New Roman" w:hAnsi="Times New Roman" w:cs="Times New Roman"/>
        </w:rPr>
        <w:t xml:space="preserve">chological science Theories </w:t>
      </w:r>
    </w:p>
    <w:p w14:paraId="28C73796" w14:textId="77777777" w:rsidR="0035261E" w:rsidRPr="00FE7F85" w:rsidRDefault="0035261E" w:rsidP="00FE7F85">
      <w:pPr>
        <w:spacing w:line="480" w:lineRule="auto"/>
        <w:rPr>
          <w:rFonts w:ascii="Times New Roman" w:hAnsi="Times New Roman" w:cs="Times New Roman"/>
        </w:rPr>
      </w:pPr>
    </w:p>
    <w:p w14:paraId="09AEFE30" w14:textId="0074AF23" w:rsidR="009D6771" w:rsidRPr="00FE7F85" w:rsidRDefault="00BC1535" w:rsidP="00FE7F85">
      <w:pPr>
        <w:pStyle w:val="ListParagraph"/>
        <w:numPr>
          <w:ilvl w:val="0"/>
          <w:numId w:val="1"/>
        </w:numPr>
        <w:spacing w:line="480" w:lineRule="auto"/>
        <w:rPr>
          <w:rFonts w:ascii="Times New Roman" w:hAnsi="Times New Roman" w:cs="Times New Roman"/>
        </w:rPr>
      </w:pPr>
      <w:r w:rsidRPr="00FE7F85">
        <w:rPr>
          <w:rFonts w:ascii="Times New Roman" w:hAnsi="Times New Roman" w:cs="Times New Roman"/>
        </w:rPr>
        <w:t xml:space="preserve">The first </w:t>
      </w:r>
      <w:r w:rsidR="009D6771" w:rsidRPr="00FE7F85">
        <w:rPr>
          <w:rFonts w:ascii="Times New Roman" w:hAnsi="Times New Roman" w:cs="Times New Roman"/>
        </w:rPr>
        <w:t xml:space="preserve">psychological </w:t>
      </w:r>
      <w:r w:rsidRPr="00FE7F85">
        <w:rPr>
          <w:rFonts w:ascii="Times New Roman" w:hAnsi="Times New Roman" w:cs="Times New Roman"/>
        </w:rPr>
        <w:t xml:space="preserve">theory I believe this letter could relate to is the Behavioral theory, after a user receives alarming information regardless of if they were a victim or not, it has an influence on the </w:t>
      </w:r>
      <w:r w:rsidR="009D6771" w:rsidRPr="00FE7F85">
        <w:rPr>
          <w:rFonts w:ascii="Times New Roman" w:hAnsi="Times New Roman" w:cs="Times New Roman"/>
        </w:rPr>
        <w:t>user’s</w:t>
      </w:r>
      <w:r w:rsidRPr="00FE7F85">
        <w:rPr>
          <w:rFonts w:ascii="Times New Roman" w:hAnsi="Times New Roman" w:cs="Times New Roman"/>
        </w:rPr>
        <w:t xml:space="preserve"> behavior and may cause them to feel more anxious, stressed, or even show empathy to other users who may have possibly been affected.</w:t>
      </w:r>
    </w:p>
    <w:p w14:paraId="5660C211" w14:textId="37A26B45" w:rsidR="0035261E" w:rsidRPr="00FE7F85" w:rsidRDefault="009D6771" w:rsidP="00FE7F85">
      <w:pPr>
        <w:pStyle w:val="ListParagraph"/>
        <w:numPr>
          <w:ilvl w:val="0"/>
          <w:numId w:val="1"/>
        </w:numPr>
        <w:spacing w:line="480" w:lineRule="auto"/>
        <w:rPr>
          <w:rFonts w:ascii="Times New Roman" w:hAnsi="Times New Roman" w:cs="Times New Roman"/>
        </w:rPr>
      </w:pPr>
      <w:r w:rsidRPr="00FE7F85">
        <w:rPr>
          <w:rFonts w:ascii="Times New Roman" w:hAnsi="Times New Roman" w:cs="Times New Roman"/>
        </w:rPr>
        <w:t xml:space="preserve">The second psychological theory I believe this relates to is </w:t>
      </w:r>
      <w:r w:rsidR="007371E9" w:rsidRPr="00FE7F85">
        <w:rPr>
          <w:rFonts w:ascii="Times New Roman" w:hAnsi="Times New Roman" w:cs="Times New Roman"/>
        </w:rPr>
        <w:t xml:space="preserve">the cognitive theory similarly to the behavioral theory preceding events, and actions that may have occurred can influence a user’s cognitive processes. The emotions that have been experienced </w:t>
      </w:r>
      <w:r w:rsidR="00FE7F85" w:rsidRPr="00FE7F85">
        <w:rPr>
          <w:rFonts w:ascii="Times New Roman" w:hAnsi="Times New Roman" w:cs="Times New Roman"/>
        </w:rPr>
        <w:t>by</w:t>
      </w:r>
      <w:r w:rsidR="007371E9" w:rsidRPr="00FE7F85">
        <w:rPr>
          <w:rFonts w:ascii="Times New Roman" w:hAnsi="Times New Roman" w:cs="Times New Roman"/>
        </w:rPr>
        <w:t xml:space="preserve"> the users who may be a victim of the data breech can influence decisions they make in the future</w:t>
      </w:r>
      <w:r w:rsidR="00FE7F85" w:rsidRPr="00FE7F85">
        <w:rPr>
          <w:rFonts w:ascii="Times New Roman" w:hAnsi="Times New Roman" w:cs="Times New Roman"/>
        </w:rPr>
        <w:t xml:space="preserve">. </w:t>
      </w:r>
    </w:p>
    <w:sectPr w:rsidR="0035261E" w:rsidRPr="00FE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1C4"/>
    <w:multiLevelType w:val="hybridMultilevel"/>
    <w:tmpl w:val="39E0920A"/>
    <w:lvl w:ilvl="0" w:tplc="83A616F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52"/>
    <w:rsid w:val="001D3F63"/>
    <w:rsid w:val="002C08DD"/>
    <w:rsid w:val="002E423A"/>
    <w:rsid w:val="0035261E"/>
    <w:rsid w:val="003D79B0"/>
    <w:rsid w:val="005C0B81"/>
    <w:rsid w:val="007371E9"/>
    <w:rsid w:val="00754E52"/>
    <w:rsid w:val="007E01E5"/>
    <w:rsid w:val="00882D85"/>
    <w:rsid w:val="0093507A"/>
    <w:rsid w:val="009D6771"/>
    <w:rsid w:val="00BC1535"/>
    <w:rsid w:val="00C21CE6"/>
    <w:rsid w:val="00C60CBC"/>
    <w:rsid w:val="00C6585B"/>
    <w:rsid w:val="00D65D0C"/>
    <w:rsid w:val="00E33134"/>
    <w:rsid w:val="00E925CB"/>
    <w:rsid w:val="00F6105E"/>
    <w:rsid w:val="00F67AD6"/>
    <w:rsid w:val="00FE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27B2"/>
  <w15:chartTrackingRefBased/>
  <w15:docId w15:val="{37231345-C113-4D26-82CC-45E9FA81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34"/>
  </w:style>
  <w:style w:type="paragraph" w:styleId="Heading1">
    <w:name w:val="heading 1"/>
    <w:basedOn w:val="Normal"/>
    <w:next w:val="Normal"/>
    <w:link w:val="Heading1Char"/>
    <w:uiPriority w:val="9"/>
    <w:qFormat/>
    <w:rsid w:val="0075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E52"/>
    <w:rPr>
      <w:rFonts w:eastAsiaTheme="majorEastAsia" w:cstheme="majorBidi"/>
      <w:color w:val="272727" w:themeColor="text1" w:themeTint="D8"/>
    </w:rPr>
  </w:style>
  <w:style w:type="paragraph" w:styleId="Title">
    <w:name w:val="Title"/>
    <w:basedOn w:val="Normal"/>
    <w:next w:val="Normal"/>
    <w:link w:val="TitleChar"/>
    <w:uiPriority w:val="10"/>
    <w:qFormat/>
    <w:rsid w:val="00754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4E52"/>
    <w:rPr>
      <w:i/>
      <w:iCs/>
      <w:color w:val="404040" w:themeColor="text1" w:themeTint="BF"/>
    </w:rPr>
  </w:style>
  <w:style w:type="paragraph" w:styleId="ListParagraph">
    <w:name w:val="List Paragraph"/>
    <w:basedOn w:val="Normal"/>
    <w:uiPriority w:val="34"/>
    <w:qFormat/>
    <w:rsid w:val="00754E52"/>
    <w:pPr>
      <w:ind w:left="720"/>
      <w:contextualSpacing/>
    </w:pPr>
  </w:style>
  <w:style w:type="character" w:styleId="IntenseEmphasis">
    <w:name w:val="Intense Emphasis"/>
    <w:basedOn w:val="DefaultParagraphFont"/>
    <w:uiPriority w:val="21"/>
    <w:qFormat/>
    <w:rsid w:val="00754E52"/>
    <w:rPr>
      <w:i/>
      <w:iCs/>
      <w:color w:val="0F4761" w:themeColor="accent1" w:themeShade="BF"/>
    </w:rPr>
  </w:style>
  <w:style w:type="paragraph" w:styleId="IntenseQuote">
    <w:name w:val="Intense Quote"/>
    <w:basedOn w:val="Normal"/>
    <w:next w:val="Normal"/>
    <w:link w:val="IntenseQuoteChar"/>
    <w:uiPriority w:val="30"/>
    <w:qFormat/>
    <w:rsid w:val="0075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E52"/>
    <w:rPr>
      <w:i/>
      <w:iCs/>
      <w:color w:val="0F4761" w:themeColor="accent1" w:themeShade="BF"/>
    </w:rPr>
  </w:style>
  <w:style w:type="character" w:styleId="IntenseReference">
    <w:name w:val="Intense Reference"/>
    <w:basedOn w:val="DefaultParagraphFont"/>
    <w:uiPriority w:val="32"/>
    <w:qFormat/>
    <w:rsid w:val="00754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55</cp:revision>
  <dcterms:created xsi:type="dcterms:W3CDTF">2025-04-10T19:45:00Z</dcterms:created>
  <dcterms:modified xsi:type="dcterms:W3CDTF">2025-04-10T21:21:00Z</dcterms:modified>
</cp:coreProperties>
</file>