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47B7" w14:textId="0D436C96" w:rsidR="00161BBD" w:rsidRDefault="00161BBD" w:rsidP="001B6C71">
      <w:pPr>
        <w:ind w:firstLine="720"/>
      </w:pPr>
      <w:r>
        <w:t>I ranked money as the first motive on this list, since this is something that is directly necessary to li</w:t>
      </w:r>
      <w:r w:rsidR="0048175C">
        <w:t xml:space="preserve">fe in modern society, and </w:t>
      </w:r>
      <w:proofErr w:type="gramStart"/>
      <w:r w:rsidR="0048175C">
        <w:t>is</w:t>
      </w:r>
      <w:proofErr w:type="gramEnd"/>
      <w:r w:rsidR="0048175C">
        <w:t xml:space="preserve"> someone is unable to earn it in other </w:t>
      </w:r>
      <w:proofErr w:type="gramStart"/>
      <w:r w:rsidR="0048175C">
        <w:t>way</w:t>
      </w:r>
      <w:proofErr w:type="gramEnd"/>
      <w:r w:rsidR="001B6C71">
        <w:t xml:space="preserve">, it’s realistic that they could turn to cybercrime </w:t>
      </w:r>
      <w:proofErr w:type="gramStart"/>
      <w:r w:rsidR="001B6C71">
        <w:t>in order to</w:t>
      </w:r>
      <w:proofErr w:type="gramEnd"/>
      <w:r w:rsidR="001B6C71">
        <w:t xml:space="preserve"> fulfill basic needs. </w:t>
      </w:r>
      <w:r w:rsidR="0048175C">
        <w:t xml:space="preserve">The next one I ranked was political reasons. </w:t>
      </w:r>
      <w:r w:rsidR="00055E32">
        <w:t xml:space="preserve">Political beliefs are often very intertwined with someone’s personal sense of morals, and can even be tied </w:t>
      </w:r>
      <w:proofErr w:type="gramStart"/>
      <w:r w:rsidR="00055E32">
        <w:t>in to</w:t>
      </w:r>
      <w:proofErr w:type="gramEnd"/>
      <w:r w:rsidR="00055E32">
        <w:t xml:space="preserve"> personal situations that someone has been in, which would provide strong motivation to make their political belief well known, especially when hacking can often have impacts globally. Recognition is another very common reason for hacking. This is not only tempting for many criminals because of the often wide-reaching and widely talked about impacts of hacking, but also because this recognition can often lead to economic and social opportunities, along with being for personal pleasure and ego. Because of the knowledge and skill requirements </w:t>
      </w:r>
      <w:proofErr w:type="gramStart"/>
      <w:r w:rsidR="00055E32">
        <w:t>to</w:t>
      </w:r>
      <w:proofErr w:type="gramEnd"/>
      <w:r w:rsidR="00055E32">
        <w:t xml:space="preserve"> hacking, people can desire the recognition or respect that comes with it, which can lead to people becoming curious, both about the actual difficulties of cybercrime and about their own capabilities</w:t>
      </w:r>
      <w:r w:rsidR="001B6C71">
        <w:t xml:space="preserve">. This can provide knowledge to the individual and could potentially prove that something isn’t as secure as it should’ve been, when it comes to hacking that’s done just to see if it’s possible. </w:t>
      </w:r>
      <w:r w:rsidR="00576EB3">
        <w:t>Revenge is a very strong emotional reason to commit any kind of crime, including cybercrime. Although this might provide relief to the individual in the moment, it doesn’t provide any actual benefit to</w:t>
      </w:r>
      <w:r w:rsidR="001B6C71">
        <w:t xml:space="preserve"> anything other than the individual’s personal satisfaction, especially when it comes to crimes like revenge porn</w:t>
      </w:r>
      <w:r w:rsidR="00A76D45">
        <w:t xml:space="preserve">. However, </w:t>
      </w:r>
      <w:r w:rsidR="001B6C71">
        <w:t>depending on the specific cybercrime</w:t>
      </w:r>
      <w:r w:rsidR="001B6C71">
        <w:t xml:space="preserve">, it could potentially function more </w:t>
      </w:r>
      <w:proofErr w:type="gramStart"/>
      <w:r w:rsidR="00A76D45">
        <w:t>similar to</w:t>
      </w:r>
      <w:proofErr w:type="gramEnd"/>
      <w:r w:rsidR="00A76D45">
        <w:t xml:space="preserve"> political motivation, </w:t>
      </w:r>
      <w:r w:rsidR="001B6C71">
        <w:t>which</w:t>
      </w:r>
      <w:r w:rsidR="00A76D45">
        <w:t xml:space="preserve"> can serve to make a moral point</w:t>
      </w:r>
      <w:r w:rsidR="001B6C71">
        <w:t xml:space="preserve">. </w:t>
      </w:r>
      <w:r w:rsidR="00576EB3">
        <w:t>Entertainment and boredom are ranked the lowest on the list of possible motives</w:t>
      </w:r>
      <w:r w:rsidR="00A76D45">
        <w:t>, since, although they provide temporary emotional relief or esteem to the criminal, they provide absolutely no benefit otherwise and, connected to Maslow’s Hierarchy, are much lower in order of priority for needs, compared to money (which provides shelter and food) and socialization, and are easily able to be gained in many other ways.</w:t>
      </w:r>
    </w:p>
    <w:sectPr w:rsidR="00161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BD"/>
    <w:rsid w:val="00055E32"/>
    <w:rsid w:val="00161BBD"/>
    <w:rsid w:val="001B6C71"/>
    <w:rsid w:val="0048175C"/>
    <w:rsid w:val="00576EB3"/>
    <w:rsid w:val="00A76D45"/>
    <w:rsid w:val="00C611B8"/>
    <w:rsid w:val="00D8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0691"/>
  <w15:chartTrackingRefBased/>
  <w15:docId w15:val="{3DF9A36B-F2DB-4EC3-A169-C5D0C5D3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BBD"/>
    <w:rPr>
      <w:rFonts w:eastAsiaTheme="majorEastAsia" w:cstheme="majorBidi"/>
      <w:color w:val="272727" w:themeColor="text1" w:themeTint="D8"/>
    </w:rPr>
  </w:style>
  <w:style w:type="paragraph" w:styleId="Title">
    <w:name w:val="Title"/>
    <w:basedOn w:val="Normal"/>
    <w:next w:val="Normal"/>
    <w:link w:val="TitleChar"/>
    <w:uiPriority w:val="10"/>
    <w:qFormat/>
    <w:rsid w:val="0016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BBD"/>
    <w:pPr>
      <w:spacing w:before="160"/>
      <w:jc w:val="center"/>
    </w:pPr>
    <w:rPr>
      <w:i/>
      <w:iCs/>
      <w:color w:val="404040" w:themeColor="text1" w:themeTint="BF"/>
    </w:rPr>
  </w:style>
  <w:style w:type="character" w:customStyle="1" w:styleId="QuoteChar">
    <w:name w:val="Quote Char"/>
    <w:basedOn w:val="DefaultParagraphFont"/>
    <w:link w:val="Quote"/>
    <w:uiPriority w:val="29"/>
    <w:rsid w:val="00161BBD"/>
    <w:rPr>
      <w:i/>
      <w:iCs/>
      <w:color w:val="404040" w:themeColor="text1" w:themeTint="BF"/>
    </w:rPr>
  </w:style>
  <w:style w:type="paragraph" w:styleId="ListParagraph">
    <w:name w:val="List Paragraph"/>
    <w:basedOn w:val="Normal"/>
    <w:uiPriority w:val="34"/>
    <w:qFormat/>
    <w:rsid w:val="00161BBD"/>
    <w:pPr>
      <w:ind w:left="720"/>
      <w:contextualSpacing/>
    </w:pPr>
  </w:style>
  <w:style w:type="character" w:styleId="IntenseEmphasis">
    <w:name w:val="Intense Emphasis"/>
    <w:basedOn w:val="DefaultParagraphFont"/>
    <w:uiPriority w:val="21"/>
    <w:qFormat/>
    <w:rsid w:val="00161BBD"/>
    <w:rPr>
      <w:i/>
      <w:iCs/>
      <w:color w:val="0F4761" w:themeColor="accent1" w:themeShade="BF"/>
    </w:rPr>
  </w:style>
  <w:style w:type="paragraph" w:styleId="IntenseQuote">
    <w:name w:val="Intense Quote"/>
    <w:basedOn w:val="Normal"/>
    <w:next w:val="Normal"/>
    <w:link w:val="IntenseQuoteChar"/>
    <w:uiPriority w:val="30"/>
    <w:qFormat/>
    <w:rsid w:val="0016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BBD"/>
    <w:rPr>
      <w:i/>
      <w:iCs/>
      <w:color w:val="0F4761" w:themeColor="accent1" w:themeShade="BF"/>
    </w:rPr>
  </w:style>
  <w:style w:type="character" w:styleId="IntenseReference">
    <w:name w:val="Intense Reference"/>
    <w:basedOn w:val="DefaultParagraphFont"/>
    <w:uiPriority w:val="32"/>
    <w:qFormat/>
    <w:rsid w:val="00161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2025-09-25T11:54:00Z</dcterms:created>
  <dcterms:modified xsi:type="dcterms:W3CDTF">2025-09-26T20:18:00Z</dcterms:modified>
</cp:coreProperties>
</file>