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823E4" w14:textId="7BC9E50F" w:rsidR="00BD077A" w:rsidRDefault="00BD077A" w:rsidP="00A02FC7">
      <w:pPr>
        <w:ind w:firstLine="720"/>
      </w:pPr>
      <w:r>
        <w:t>The items from this list I thought were most serious were s</w:t>
      </w:r>
      <w:r>
        <w:t>haring passwords, addresses, or photos of others</w:t>
      </w:r>
      <w:r>
        <w:t>, b</w:t>
      </w:r>
      <w:r>
        <w:t>ullying and trolling</w:t>
      </w:r>
      <w:r>
        <w:t>,</w:t>
      </w:r>
      <w:r w:rsidR="00206BDB">
        <w:t xml:space="preserve"> faking an identity,</w:t>
      </w:r>
      <w:r>
        <w:t xml:space="preserve"> c</w:t>
      </w:r>
      <w:r>
        <w:t xml:space="preserve">ollecting information about </w:t>
      </w:r>
      <w:r w:rsidR="00206BDB">
        <w:t>children</w:t>
      </w:r>
      <w:r>
        <w:t>, and i</w:t>
      </w:r>
      <w:r>
        <w:t>llegal searches on the internet</w:t>
      </w:r>
      <w:r w:rsidR="00206BDB">
        <w:t xml:space="preserve">. </w:t>
      </w:r>
      <w:r>
        <w:t xml:space="preserve">Sharing information about others without their consent, especially sensitive information like addresses, is referred to as doxxing. Sharing this information </w:t>
      </w:r>
      <w:proofErr w:type="gramStart"/>
      <w:r>
        <w:t>to</w:t>
      </w:r>
      <w:proofErr w:type="gramEnd"/>
      <w:r>
        <w:t xml:space="preserve"> the public can allow people to be targeted and </w:t>
      </w:r>
      <w:r w:rsidR="00206BDB">
        <w:t xml:space="preserve">even </w:t>
      </w:r>
      <w:r>
        <w:t>harmed physically</w:t>
      </w:r>
      <w:r w:rsidR="00206BDB">
        <w:t>, as well as be a violation of their privacy. B</w:t>
      </w:r>
      <w:r>
        <w:t xml:space="preserve">ullying and trolling can cause significant mental distress to </w:t>
      </w:r>
      <w:r w:rsidR="005665FD">
        <w:t xml:space="preserve">the </w:t>
      </w:r>
      <w:proofErr w:type="gramStart"/>
      <w:r w:rsidR="005665FD">
        <w:t>target, and</w:t>
      </w:r>
      <w:proofErr w:type="gramEnd"/>
      <w:r w:rsidR="005665FD">
        <w:t xml:space="preserve"> even cause lifelong impacts like anxiety and depression in severe instances. </w:t>
      </w:r>
      <w:r w:rsidR="00206BDB">
        <w:t xml:space="preserve">Faking an identity, when the purpose is to defraud a target, which is when it would be illegal, exploits people typically by collecting money under false circumstances. </w:t>
      </w:r>
      <w:r w:rsidR="005665FD">
        <w:t xml:space="preserve">Collecting information about people younger than 13 </w:t>
      </w:r>
      <w:r w:rsidR="00206BDB">
        <w:t xml:space="preserve">can allow children to be exploited by being shown targeted ads or tracked when they are unable to consent or make decisions. Illegal searches on the internet, when searching for very harmful content, such as content exploiting children, </w:t>
      </w:r>
      <w:proofErr w:type="gramStart"/>
      <w:r w:rsidR="00206BDB">
        <w:t>is</w:t>
      </w:r>
      <w:proofErr w:type="gramEnd"/>
      <w:r w:rsidR="00206BDB">
        <w:t xml:space="preserve"> incredibly damaging because it not only violates the privacy and safety of the children, in this example, but also supports this content and potentially </w:t>
      </w:r>
      <w:r w:rsidR="00A02FC7">
        <w:t xml:space="preserve">benefits those involved. The other items on this list, such as piracy, while </w:t>
      </w:r>
      <w:proofErr w:type="gramStart"/>
      <w:r w:rsidR="00A02FC7">
        <w:t>damaging towards</w:t>
      </w:r>
      <w:proofErr w:type="gramEnd"/>
      <w:r w:rsidR="00A02FC7">
        <w:t xml:space="preserve"> a company’s profits, typically do not have as extreme of an impact on an actual individual. Many of the more severe items on the list can cause lifelong impacts to those affected, whether physically or mentally.</w:t>
      </w:r>
    </w:p>
    <w:sectPr w:rsidR="00BD07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82D2" w14:textId="77777777" w:rsidR="00273C5B" w:rsidRDefault="00273C5B" w:rsidP="00BD077A">
      <w:pPr>
        <w:spacing w:after="0" w:line="240" w:lineRule="auto"/>
      </w:pPr>
      <w:r>
        <w:separator/>
      </w:r>
    </w:p>
  </w:endnote>
  <w:endnote w:type="continuationSeparator" w:id="0">
    <w:p w14:paraId="3CBD48A4" w14:textId="77777777" w:rsidR="00273C5B" w:rsidRDefault="00273C5B" w:rsidP="00BD0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EA2FF" w14:textId="77777777" w:rsidR="00273C5B" w:rsidRDefault="00273C5B" w:rsidP="00BD077A">
      <w:pPr>
        <w:spacing w:after="0" w:line="240" w:lineRule="auto"/>
      </w:pPr>
      <w:r>
        <w:separator/>
      </w:r>
    </w:p>
  </w:footnote>
  <w:footnote w:type="continuationSeparator" w:id="0">
    <w:p w14:paraId="1CBB5A2F" w14:textId="77777777" w:rsidR="00273C5B" w:rsidRDefault="00273C5B" w:rsidP="00BD07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7A"/>
    <w:rsid w:val="00206BDB"/>
    <w:rsid w:val="002627E4"/>
    <w:rsid w:val="00273C5B"/>
    <w:rsid w:val="005665FD"/>
    <w:rsid w:val="00A02FC7"/>
    <w:rsid w:val="00BD0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85FF"/>
  <w15:chartTrackingRefBased/>
  <w15:docId w15:val="{D8F8B59B-9C6F-48E2-8612-1F7DAD2F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77A"/>
    <w:rPr>
      <w:rFonts w:eastAsiaTheme="majorEastAsia" w:cstheme="majorBidi"/>
      <w:color w:val="272727" w:themeColor="text1" w:themeTint="D8"/>
    </w:rPr>
  </w:style>
  <w:style w:type="paragraph" w:styleId="Title">
    <w:name w:val="Title"/>
    <w:basedOn w:val="Normal"/>
    <w:next w:val="Normal"/>
    <w:link w:val="TitleChar"/>
    <w:uiPriority w:val="10"/>
    <w:qFormat/>
    <w:rsid w:val="00BD0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77A"/>
    <w:pPr>
      <w:spacing w:before="160"/>
      <w:jc w:val="center"/>
    </w:pPr>
    <w:rPr>
      <w:i/>
      <w:iCs/>
      <w:color w:val="404040" w:themeColor="text1" w:themeTint="BF"/>
    </w:rPr>
  </w:style>
  <w:style w:type="character" w:customStyle="1" w:styleId="QuoteChar">
    <w:name w:val="Quote Char"/>
    <w:basedOn w:val="DefaultParagraphFont"/>
    <w:link w:val="Quote"/>
    <w:uiPriority w:val="29"/>
    <w:rsid w:val="00BD077A"/>
    <w:rPr>
      <w:i/>
      <w:iCs/>
      <w:color w:val="404040" w:themeColor="text1" w:themeTint="BF"/>
    </w:rPr>
  </w:style>
  <w:style w:type="paragraph" w:styleId="ListParagraph">
    <w:name w:val="List Paragraph"/>
    <w:basedOn w:val="Normal"/>
    <w:uiPriority w:val="34"/>
    <w:qFormat/>
    <w:rsid w:val="00BD077A"/>
    <w:pPr>
      <w:ind w:left="720"/>
      <w:contextualSpacing/>
    </w:pPr>
  </w:style>
  <w:style w:type="character" w:styleId="IntenseEmphasis">
    <w:name w:val="Intense Emphasis"/>
    <w:basedOn w:val="DefaultParagraphFont"/>
    <w:uiPriority w:val="21"/>
    <w:qFormat/>
    <w:rsid w:val="00BD077A"/>
    <w:rPr>
      <w:i/>
      <w:iCs/>
      <w:color w:val="0F4761" w:themeColor="accent1" w:themeShade="BF"/>
    </w:rPr>
  </w:style>
  <w:style w:type="paragraph" w:styleId="IntenseQuote">
    <w:name w:val="Intense Quote"/>
    <w:basedOn w:val="Normal"/>
    <w:next w:val="Normal"/>
    <w:link w:val="IntenseQuoteChar"/>
    <w:uiPriority w:val="30"/>
    <w:qFormat/>
    <w:rsid w:val="00BD0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77A"/>
    <w:rPr>
      <w:i/>
      <w:iCs/>
      <w:color w:val="0F4761" w:themeColor="accent1" w:themeShade="BF"/>
    </w:rPr>
  </w:style>
  <w:style w:type="character" w:styleId="IntenseReference">
    <w:name w:val="Intense Reference"/>
    <w:basedOn w:val="DefaultParagraphFont"/>
    <w:uiPriority w:val="32"/>
    <w:qFormat/>
    <w:rsid w:val="00BD077A"/>
    <w:rPr>
      <w:b/>
      <w:bCs/>
      <w:smallCaps/>
      <w:color w:val="0F4761" w:themeColor="accent1" w:themeShade="BF"/>
      <w:spacing w:val="5"/>
    </w:rPr>
  </w:style>
  <w:style w:type="paragraph" w:styleId="Header">
    <w:name w:val="header"/>
    <w:basedOn w:val="Normal"/>
    <w:link w:val="HeaderChar"/>
    <w:uiPriority w:val="99"/>
    <w:unhideWhenUsed/>
    <w:rsid w:val="00BD0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77A"/>
  </w:style>
  <w:style w:type="paragraph" w:styleId="Footer">
    <w:name w:val="footer"/>
    <w:basedOn w:val="Normal"/>
    <w:link w:val="FooterChar"/>
    <w:uiPriority w:val="99"/>
    <w:unhideWhenUsed/>
    <w:rsid w:val="00BD0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Patton</dc:creator>
  <cp:keywords/>
  <dc:description/>
  <cp:lastModifiedBy>Natalie Patton</cp:lastModifiedBy>
  <cp:revision>1</cp:revision>
  <dcterms:created xsi:type="dcterms:W3CDTF">2025-11-14T19:18:00Z</dcterms:created>
  <dcterms:modified xsi:type="dcterms:W3CDTF">2025-11-14T21:22:00Z</dcterms:modified>
</cp:coreProperties>
</file>