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2017, un huracán horrible ocurrió en Puerto Rico y otras islas caribeñas. Ese huracán estaba en la categoría 4. Esto significa que el huracán tuvo vientos extremadamente fuertes y lluvia fuertes con muchas tormentas. Por casi seis meses la isla no tuvo electricidad. El huracán destruyó muchas casas en Puerto Rico. </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artículo: La destrucción de Maria en el Caribe de TIMES magazine está escrito que nueve personas murieron durante el huracán. La revista mostró fotos de calles destruidas y árboles sin hojas. En otra foto, hay estacionamientos inundadas. Las coches flotaban encima del agua. Muchas casas perdieron sus techos. Las torres de comunicación fueron destruidas. Otra foto mostró palmeras que cayeron encima de las canchas de tenis.</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gobernador de Puerto Rico Ricardo Rosello dijo que la destrucción va a costar casi noventa billones de dólares. El huracán destruyó todo y el país no tuvo tierra agr</w:t>
      </w:r>
      <w:r w:rsidDel="00000000" w:rsidR="00000000" w:rsidRPr="00000000">
        <w:rPr>
          <w:rFonts w:ascii="Times New Roman" w:cs="Times New Roman" w:eastAsia="Times New Roman" w:hAnsi="Times New Roman"/>
          <w:sz w:val="24"/>
          <w:szCs w:val="24"/>
          <w:highlight w:val="white"/>
          <w:rtl w:val="0"/>
        </w:rPr>
        <w:t xml:space="preserve">í</w:t>
      </w:r>
      <w:r w:rsidDel="00000000" w:rsidR="00000000" w:rsidRPr="00000000">
        <w:rPr>
          <w:rFonts w:ascii="Times New Roman" w:cs="Times New Roman" w:eastAsia="Times New Roman" w:hAnsi="Times New Roman"/>
          <w:sz w:val="24"/>
          <w:szCs w:val="24"/>
          <w:rtl w:val="0"/>
        </w:rPr>
        <w:t xml:space="preserve">cola. Muchas personas en Puerto Rico viven en pobreza. Esas personas perdieron sus techos de las casas y tuvieron que usar lona azul para cubrir la casa y proteger el interio</w:t>
      </w:r>
      <w:r w:rsidDel="00000000" w:rsidR="00000000" w:rsidRPr="00000000">
        <w:rPr>
          <w:rFonts w:ascii="Times New Roman" w:cs="Times New Roman" w:eastAsia="Times New Roman" w:hAnsi="Times New Roman"/>
          <w:sz w:val="24"/>
          <w:szCs w:val="24"/>
          <w:rtl w:val="0"/>
        </w:rPr>
        <w:t xml:space="preserve">r de su casa. Algunas personas se refugiaron durante la tormenta en Puerto Rico y República Dominica.. Otras islas como Dominica y </w:t>
      </w:r>
      <w:r w:rsidDel="00000000" w:rsidR="00000000" w:rsidRPr="00000000">
        <w:rPr>
          <w:rFonts w:ascii="Times New Roman" w:cs="Times New Roman" w:eastAsia="Times New Roman" w:hAnsi="Times New Roman"/>
          <w:sz w:val="24"/>
          <w:szCs w:val="24"/>
          <w:highlight w:val="white"/>
          <w:rtl w:val="0"/>
        </w:rPr>
        <w:t xml:space="preserve">Martinica fueron</w:t>
      </w:r>
      <w:r w:rsidDel="00000000" w:rsidR="00000000" w:rsidRPr="00000000">
        <w:rPr>
          <w:rFonts w:ascii="Times New Roman" w:cs="Times New Roman" w:eastAsia="Times New Roman" w:hAnsi="Times New Roman"/>
          <w:sz w:val="24"/>
          <w:szCs w:val="24"/>
          <w:rtl w:val="0"/>
        </w:rPr>
        <w:t xml:space="preserve"> inundadas. Hubo un apagón en San Juan, Puerto Rico.</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organización de ayuda humanitaria que se llama World Vision International ayudo muchas personas que estaban afectadas por el huracán. Ellas dieron kits de higiene y kits de alimentación.</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508497004864A843F2F14327D9431" ma:contentTypeVersion="11" ma:contentTypeDescription="Create a new document." ma:contentTypeScope="" ma:versionID="60dc8ec34ba3f69d811e1da154ed74c5">
  <xsd:schema xmlns:xsd="http://www.w3.org/2001/XMLSchema" xmlns:xs="http://www.w3.org/2001/XMLSchema" xmlns:p="http://schemas.microsoft.com/office/2006/metadata/properties" xmlns:ns2="09d07739-f719-498f-8f2e-cf4a64f26867" targetNamespace="http://schemas.microsoft.com/office/2006/metadata/properties" ma:root="true" ma:fieldsID="6a5e01dff2be0451b39bf49a9933dfa0" ns2:_="">
    <xsd:import namespace="09d07739-f719-498f-8f2e-cf4a64f26867"/>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7739-f719-498f-8f2e-cf4a64f2686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09d07739-f719-498f-8f2e-cf4a64f26867" xsi:nil="true"/>
  </documentManagement>
</p:properties>
</file>

<file path=customXml/itemProps1.xml><?xml version="1.0" encoding="utf-8"?>
<ds:datastoreItem xmlns:ds="http://schemas.openxmlformats.org/officeDocument/2006/customXml" ds:itemID="{CA63F731-BF28-44BF-A4C3-3147D46D5CB1}"/>
</file>

<file path=customXml/itemProps2.xml><?xml version="1.0" encoding="utf-8"?>
<ds:datastoreItem xmlns:ds="http://schemas.openxmlformats.org/officeDocument/2006/customXml" ds:itemID="{ABB4DC1D-604B-407D-B587-BA93D8DDABCD}"/>
</file>

<file path=customXml/itemProps3.xml><?xml version="1.0" encoding="utf-8"?>
<ds:datastoreItem xmlns:ds="http://schemas.openxmlformats.org/officeDocument/2006/customXml" ds:itemID="{396AE2D4-0EB0-4C34-9900-11533E33814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0x010100EAE508497004864A843F2F14327D9431</vt:lpwstr>
  </property>
</Properties>
</file>