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aramond" w:cs="Garamond" w:eastAsia="Garamond" w:hAnsi="Garamond"/>
          <w:b w:val="1"/>
          <w:i w:val="0"/>
          <w:smallCaps w:val="0"/>
          <w:strike w:val="0"/>
          <w:color w:val="000000"/>
          <w:sz w:val="96"/>
          <w:szCs w:val="96"/>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-457199</wp:posOffset>
                </wp:positionH>
                <wp:positionV relativeFrom="paragraph">
                  <wp:posOffset>-380999</wp:posOffset>
                </wp:positionV>
                <wp:extent cx="7761453" cy="10026981"/>
                <wp:effectExtent b="0" l="0" r="0" t="0"/>
                <wp:wrapNone/>
                <wp:docPr id="7" name=""/>
                <a:graphic>
                  <a:graphicData uri="http://schemas.microsoft.com/office/word/2010/wordprocessingShape">
                    <wps:wsp>
                      <wps:cNvSpPr/>
                      <wps:cNvPr id="8" name="Shape 8"/>
                      <wps:spPr>
                        <a:xfrm>
                          <a:off x="1470036" y="0"/>
                          <a:ext cx="7751928" cy="7560000"/>
                        </a:xfrm>
                        <a:prstGeom prst="rect">
                          <a:avLst/>
                        </a:prstGeom>
                        <a:solidFill>
                          <a:schemeClr val="lt1"/>
                        </a:solidFill>
                        <a:ln cap="flat" cmpd="sng" w="9525">
                          <a:solidFill>
                            <a:srgbClr val="4A7DBA"/>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-457199</wp:posOffset>
                </wp:positionH>
                <wp:positionV relativeFrom="paragraph">
                  <wp:posOffset>-380999</wp:posOffset>
                </wp:positionV>
                <wp:extent cx="7761453" cy="10026981"/>
                <wp:effectExtent b="0" l="0" r="0" t="0"/>
                <wp:wrapNone/>
                <wp:docPr id="7" name="image8.png"/>
                <a:graphic>
                  <a:graphicData uri="http://schemas.openxmlformats.org/drawingml/2006/picture">
                    <pic:pic>
                      <pic:nvPicPr>
                        <pic:cNvPr id="0" name="image8.png"/>
                        <pic:cNvPicPr preferRelativeResize="0"/>
                      </pic:nvPicPr>
                      <pic:blipFill>
                        <a:blip r:embed="rId6"/>
                        <a:srcRect/>
                        <a:stretch>
                          <a:fillRect/>
                        </a:stretch>
                      </pic:blipFill>
                      <pic:spPr>
                        <a:xfrm>
                          <a:off x="0" y="0"/>
                          <a:ext cx="7761453" cy="10026981"/>
                        </a:xfrm>
                        <a:prstGeom prst="rect"/>
                        <a:ln/>
                      </pic:spPr>
                    </pic:pic>
                  </a:graphicData>
                </a:graphic>
              </wp:anchor>
            </w:drawing>
          </mc:Fallback>
        </mc:AlternateContent>
      </w:r>
    </w:p>
    <w:p w:rsidR="00000000" w:rsidDel="00000000" w:rsidP="00000000" w:rsidRDefault="00000000" w:rsidRPr="00000000" w14:paraId="00000002">
      <w:pPr>
        <w:ind w:left="-1080" w:firstLine="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-1396999</wp:posOffset>
                </wp:positionH>
                <wp:positionV relativeFrom="paragraph">
                  <wp:posOffset>-380999</wp:posOffset>
                </wp:positionV>
                <wp:extent cx="5462666" cy="4476627"/>
                <wp:effectExtent b="0" l="0" r="0" t="0"/>
                <wp:wrapNone/>
                <wp:docPr id="5" name=""/>
                <a:graphic>
                  <a:graphicData uri="http://schemas.microsoft.com/office/word/2010/wordprocessingShape">
                    <wps:wsp>
                      <wps:cNvSpPr/>
                      <wps:cNvPr id="6" name="Shape 6"/>
                      <wps:spPr>
                        <a:xfrm rot="-1005737">
                          <a:off x="2991097" y="2167671"/>
                          <a:ext cx="4709806" cy="3224658"/>
                        </a:xfrm>
                        <a:prstGeom prst="rect">
                          <a:avLst/>
                        </a:prstGeom>
                        <a:solidFill>
                          <a:schemeClr val="lt1"/>
                        </a:solidFill>
                        <a:ln cap="flat" cmpd="sng" w="12700">
                          <a:solidFill>
                            <a:srgbClr val="31538F"/>
                          </a:solidFill>
                          <a:prstDash val="solid"/>
                          <a:miter lim="800000"/>
                          <a:headEnd len="sm" w="sm" type="none"/>
                          <a:tailEnd len="sm" w="sm" type="none"/>
                        </a:ln>
                        <a:effectLst>
                          <a:outerShdw blurRad="50800" rotWithShape="0" algn="l" dist="38100">
                            <a:srgbClr val="000000">
                              <a:alpha val="40000"/>
                            </a:srgbClr>
                          </a:outerShdw>
                        </a:effectLst>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-1396999</wp:posOffset>
                </wp:positionH>
                <wp:positionV relativeFrom="paragraph">
                  <wp:posOffset>-380999</wp:posOffset>
                </wp:positionV>
                <wp:extent cx="5462666" cy="4476627"/>
                <wp:effectExtent b="0" l="0" r="0" t="0"/>
                <wp:wrapNone/>
                <wp:docPr id="5" name="image6.png"/>
                <a:graphic>
                  <a:graphicData uri="http://schemas.openxmlformats.org/drawingml/2006/picture">
                    <pic:pic>
                      <pic:nvPicPr>
                        <pic:cNvPr id="0" name="image6.png"/>
                        <pic:cNvPicPr preferRelativeResize="0"/>
                      </pic:nvPicPr>
                      <pic:blipFill>
                        <a:blip r:embed="rId7"/>
                        <a:srcRect/>
                        <a:stretch>
                          <a:fillRect/>
                        </a:stretch>
                      </pic:blipFill>
                      <pic:spPr>
                        <a:xfrm>
                          <a:off x="0" y="0"/>
                          <a:ext cx="5462666" cy="447662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-1460499</wp:posOffset>
                </wp:positionH>
                <wp:positionV relativeFrom="paragraph">
                  <wp:posOffset>-203199</wp:posOffset>
                </wp:positionV>
                <wp:extent cx="6990896" cy="6573783"/>
                <wp:effectExtent b="0" l="0" r="0" t="0"/>
                <wp:wrapNone/>
                <wp:docPr id="2" name=""/>
                <a:graphic>
                  <a:graphicData uri="http://schemas.microsoft.com/office/word/2010/wordprocessingShape">
                    <wps:wsp>
                      <wps:cNvSpPr/>
                      <wps:cNvPr id="3" name="Shape 3"/>
                      <wps:spPr>
                        <a:xfrm rot="-753514">
                          <a:off x="2384043" y="1096334"/>
                          <a:ext cx="5923915" cy="5367333"/>
                        </a:xfrm>
                        <a:prstGeom prst="rect">
                          <a:avLst/>
                        </a:prstGeom>
                        <a:solidFill>
                          <a:srgbClr val="FFF2CC"/>
                        </a:solidFill>
                        <a:ln>
                          <a:noFill/>
                        </a:ln>
                        <a:effectLst>
                          <a:outerShdw blurRad="50800" rotWithShape="0" algn="l" dist="38100">
                            <a:srgbClr val="000000">
                              <a:alpha val="40000"/>
                            </a:srgbClr>
                          </a:outerShdw>
                        </a:effectLst>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40"/>
                                <w:vertAlign w:val="baseline"/>
                              </w:rPr>
                              <w:t xml:space="preserve">            </w:t>
                            </w:r>
                            <w:r w:rsidDel="00000000" w:rsidR="00000000" w:rsidRPr="00000000">
                              <w:rPr>
                                <w:rFonts w:ascii="Calibri" w:cs="Calibri" w:eastAsia="Calibri" w:hAnsi="Calibri"/>
                                <w:b w:val="1"/>
                                <w:i w:val="0"/>
                                <w:smallCaps w:val="0"/>
                                <w:strike w:val="0"/>
                                <w:color w:val="000000"/>
                                <w:sz w:val="44"/>
                                <w:vertAlign w:val="baseline"/>
                              </w:rPr>
                              <w:t xml:space="preserve">NCSSFL-ACTFL CAN-DO STATEMENTS</w:t>
                            </w:r>
                          </w:p>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Calibri" w:cs="Calibri" w:eastAsia="Calibri" w:hAnsi="Calibri"/>
                                <w:b w:val="1"/>
                                <w:i w:val="0"/>
                                <w:smallCaps w:val="0"/>
                                <w:strike w:val="0"/>
                                <w:color w:val="000000"/>
                                <w:sz w:val="40"/>
                                <w:vertAlign w:val="baseline"/>
                              </w:rPr>
                            </w:r>
                            <w:r w:rsidDel="00000000" w:rsidR="00000000" w:rsidRPr="00000000">
                              <w:rPr>
                                <w:rFonts w:ascii="Calibri" w:cs="Calibri" w:eastAsia="Calibri" w:hAnsi="Calibri"/>
                                <w:b w:val="1"/>
                                <w:i w:val="0"/>
                                <w:smallCaps w:val="0"/>
                                <w:strike w:val="0"/>
                                <w:color w:val="000000"/>
                                <w:sz w:val="48"/>
                                <w:vertAlign w:val="baseline"/>
                              </w:rPr>
                              <w:t xml:space="preserve">          </w:t>
                            </w:r>
                            <w:r w:rsidDel="00000000" w:rsidR="00000000" w:rsidRPr="00000000">
                              <w:rPr>
                                <w:rFonts w:ascii="Calibri" w:cs="Calibri" w:eastAsia="Calibri" w:hAnsi="Calibri"/>
                                <w:b w:val="0"/>
                                <w:i w:val="0"/>
                                <w:smallCaps w:val="0"/>
                                <w:strike w:val="0"/>
                                <w:color w:val="000000"/>
                                <w:sz w:val="40"/>
                                <w:vertAlign w:val="baseline"/>
                              </w:rPr>
                              <w:t xml:space="preserve">For Use With LinguaFolio®</w:t>
                            </w:r>
                          </w:p>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40"/>
                                <w:vertAlign w:val="baseline"/>
                              </w:rPr>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-1460499</wp:posOffset>
                </wp:positionH>
                <wp:positionV relativeFrom="paragraph">
                  <wp:posOffset>-203199</wp:posOffset>
                </wp:positionV>
                <wp:extent cx="6990896" cy="6573783"/>
                <wp:effectExtent b="0" l="0" r="0" t="0"/>
                <wp:wrapNone/>
                <wp:docPr id="2"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6990896" cy="6573783"/>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-863599</wp:posOffset>
                </wp:positionH>
                <wp:positionV relativeFrom="paragraph">
                  <wp:posOffset>3365500</wp:posOffset>
                </wp:positionV>
                <wp:extent cx="9851788" cy="3818976"/>
                <wp:effectExtent b="0" l="0" r="0" t="0"/>
                <wp:wrapNone/>
                <wp:docPr id="3" name=""/>
                <a:graphic>
                  <a:graphicData uri="http://schemas.microsoft.com/office/word/2010/wordprocessingShape">
                    <wps:wsp>
                      <wps:cNvSpPr/>
                      <wps:cNvPr id="4" name="Shape 4"/>
                      <wps:spPr>
                        <a:xfrm>
                          <a:off x="432806" y="1883212"/>
                          <a:ext cx="9826388" cy="3793576"/>
                        </a:xfrm>
                        <a:prstGeom prst="flowChartPunchedTape">
                          <a:avLst/>
                        </a:prstGeom>
                        <a:solidFill>
                          <a:srgbClr val="244061"/>
                        </a:solidFill>
                        <a:ln cap="flat" cmpd="sng" w="25400">
                          <a:solidFill>
                            <a:srgbClr val="395E89"/>
                          </a:solidFill>
                          <a:prstDash val="solid"/>
                          <a:round/>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                </w:t>
                            </w:r>
                            <w:r w:rsidDel="00000000" w:rsidR="00000000" w:rsidRPr="00000000">
                              <w:rPr>
                                <w:rFonts w:ascii="Times New Roman" w:cs="Times New Roman" w:eastAsia="Times New Roman" w:hAnsi="Times New Roman"/>
                                <w:b w:val="1"/>
                                <w:i w:val="0"/>
                                <w:smallCaps w:val="0"/>
                                <w:strike w:val="0"/>
                                <w:color w:val="000000"/>
                                <w:sz w:val="144"/>
                                <w:vertAlign w:val="baseline"/>
                              </w:rPr>
                              <w:t xml:space="preserve">Novice Mid</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-863599</wp:posOffset>
                </wp:positionH>
                <wp:positionV relativeFrom="paragraph">
                  <wp:posOffset>3365500</wp:posOffset>
                </wp:positionV>
                <wp:extent cx="9851788" cy="3818976"/>
                <wp:effectExtent b="0" l="0" r="0" t="0"/>
                <wp:wrapNone/>
                <wp:docPr id="3"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9851788" cy="3818976"/>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-647699</wp:posOffset>
                </wp:positionH>
                <wp:positionV relativeFrom="paragraph">
                  <wp:posOffset>5461000</wp:posOffset>
                </wp:positionV>
                <wp:extent cx="9838690" cy="3212423"/>
                <wp:effectExtent b="0" l="0" r="0" t="0"/>
                <wp:wrapNone/>
                <wp:docPr id="6" name=""/>
                <a:graphic>
                  <a:graphicData uri="http://schemas.microsoft.com/office/word/2010/wordprocessingShape">
                    <wps:wsp>
                      <wps:cNvSpPr/>
                      <wps:cNvPr id="7" name="Shape 7"/>
                      <wps:spPr>
                        <a:xfrm>
                          <a:off x="433005" y="2180139"/>
                          <a:ext cx="9825990" cy="3199723"/>
                        </a:xfrm>
                        <a:prstGeom prst="flowChartPunchedTape">
                          <a:avLst/>
                        </a:prstGeom>
                        <a:solidFill>
                          <a:schemeClr val="lt1"/>
                        </a:solidFill>
                        <a:ln cap="flat" cmpd="sng" w="12700">
                          <a:solidFill>
                            <a:srgbClr val="31538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-647699</wp:posOffset>
                </wp:positionH>
                <wp:positionV relativeFrom="paragraph">
                  <wp:posOffset>5461000</wp:posOffset>
                </wp:positionV>
                <wp:extent cx="9838690" cy="3212423"/>
                <wp:effectExtent b="0" l="0" r="0" t="0"/>
                <wp:wrapNone/>
                <wp:docPr id="6" name="image7.png"/>
                <a:graphic>
                  <a:graphicData uri="http://schemas.openxmlformats.org/drawingml/2006/picture">
                    <pic:pic>
                      <pic:nvPicPr>
                        <pic:cNvPr id="0" name="image7.png"/>
                        <pic:cNvPicPr preferRelativeResize="0"/>
                      </pic:nvPicPr>
                      <pic:blipFill>
                        <a:blip r:embed="rId10"/>
                        <a:srcRect/>
                        <a:stretch>
                          <a:fillRect/>
                        </a:stretch>
                      </pic:blipFill>
                      <pic:spPr>
                        <a:xfrm>
                          <a:off x="0" y="0"/>
                          <a:ext cx="9838690" cy="3212423"/>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-609599</wp:posOffset>
                </wp:positionH>
                <wp:positionV relativeFrom="paragraph">
                  <wp:posOffset>5753100</wp:posOffset>
                </wp:positionV>
                <wp:extent cx="9838690" cy="3361541"/>
                <wp:effectExtent b="0" l="0" r="0" t="0"/>
                <wp:wrapNone/>
                <wp:docPr id="1" name=""/>
                <a:graphic>
                  <a:graphicData uri="http://schemas.microsoft.com/office/word/2010/wordprocessingShape">
                    <wps:wsp>
                      <wps:cNvSpPr/>
                      <wps:cNvPr id="2" name="Shape 2"/>
                      <wps:spPr>
                        <a:xfrm>
                          <a:off x="433005" y="2105580"/>
                          <a:ext cx="9825990" cy="3348841"/>
                        </a:xfrm>
                        <a:prstGeom prst="flowChartPunchedTape">
                          <a:avLst/>
                        </a:prstGeom>
                        <a:solidFill>
                          <a:srgbClr val="008080"/>
                        </a:solidFill>
                        <a:ln cap="flat" cmpd="sng" w="12700">
                          <a:solidFill>
                            <a:srgbClr val="31538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-609599</wp:posOffset>
                </wp:positionH>
                <wp:positionV relativeFrom="paragraph">
                  <wp:posOffset>5753100</wp:posOffset>
                </wp:positionV>
                <wp:extent cx="9838690" cy="3361541"/>
                <wp:effectExtent b="0" l="0" r="0" t="0"/>
                <wp:wrapNone/>
                <wp:docPr id="1" name="image2.png"/>
                <a:graphic>
                  <a:graphicData uri="http://schemas.openxmlformats.org/drawingml/2006/picture">
                    <pic:pic>
                      <pic:nvPicPr>
                        <pic:cNvPr id="0" name="image2.png"/>
                        <pic:cNvPicPr preferRelativeResize="0"/>
                      </pic:nvPicPr>
                      <pic:blipFill>
                        <a:blip r:embed="rId11"/>
                        <a:srcRect/>
                        <a:stretch>
                          <a:fillRect/>
                        </a:stretch>
                      </pic:blipFill>
                      <pic:spPr>
                        <a:xfrm>
                          <a:off x="0" y="0"/>
                          <a:ext cx="9838690" cy="3361541"/>
                        </a:xfrm>
                        <a:prstGeom prst="rect"/>
                        <a:ln/>
                      </pic:spPr>
                    </pic:pic>
                  </a:graphicData>
                </a:graphic>
              </wp:anchor>
            </w:drawing>
          </mc:Fallback>
        </mc:AlternateContent>
      </w:r>
    </w:p>
    <w:p w:rsidR="00000000" w:rsidDel="00000000" w:rsidP="00000000" w:rsidRDefault="00000000" w:rsidRPr="00000000" w14:paraId="00000003">
      <w:pPr>
        <w:spacing w:after="0" w:line="240" w:lineRule="auto"/>
        <w:jc w:val="center"/>
        <w:rPr>
          <w:rFonts w:ascii="Garamond" w:cs="Garamond" w:eastAsia="Garamond" w:hAnsi="Garamond"/>
          <w:b w:val="1"/>
          <w:color w:val="000000"/>
          <w:sz w:val="96"/>
          <w:szCs w:val="96"/>
        </w:rPr>
      </w:pPr>
      <w:r w:rsidDel="00000000" w:rsidR="00000000" w:rsidRPr="00000000">
        <w:rPr>
          <w:rtl w:val="0"/>
        </w:rPr>
      </w:r>
    </w:p>
    <w:p w:rsidR="00000000" w:rsidDel="00000000" w:rsidP="00000000" w:rsidRDefault="00000000" w:rsidRPr="00000000" w14:paraId="00000004">
      <w:pPr>
        <w:spacing w:after="0" w:line="240" w:lineRule="auto"/>
        <w:jc w:val="center"/>
        <w:rPr>
          <w:rFonts w:ascii="Garamond" w:cs="Garamond" w:eastAsia="Garamond" w:hAnsi="Garamond"/>
          <w:b w:val="1"/>
          <w:color w:val="000000"/>
          <w:sz w:val="96"/>
          <w:szCs w:val="96"/>
        </w:rPr>
      </w:pPr>
      <w:r w:rsidDel="00000000" w:rsidR="00000000" w:rsidRPr="00000000">
        <w:rPr>
          <w:rtl w:val="0"/>
        </w:rPr>
      </w:r>
    </w:p>
    <w:p w:rsidR="00000000" w:rsidDel="00000000" w:rsidP="00000000" w:rsidRDefault="00000000" w:rsidRPr="00000000" w14:paraId="00000005">
      <w:pPr>
        <w:spacing w:after="0" w:line="240" w:lineRule="auto"/>
        <w:jc w:val="center"/>
        <w:rPr>
          <w:rFonts w:ascii="Garamond" w:cs="Garamond" w:eastAsia="Garamond" w:hAnsi="Garamond"/>
          <w:b w:val="1"/>
          <w:color w:val="000000"/>
          <w:sz w:val="96"/>
          <w:szCs w:val="96"/>
        </w:rPr>
      </w:pPr>
      <w:r w:rsidDel="00000000" w:rsidR="00000000" w:rsidRPr="00000000">
        <w:rPr>
          <w:rtl w:val="0"/>
        </w:rPr>
      </w:r>
    </w:p>
    <w:p w:rsidR="00000000" w:rsidDel="00000000" w:rsidP="00000000" w:rsidRDefault="00000000" w:rsidRPr="00000000" w14:paraId="00000006">
      <w:pPr>
        <w:spacing w:after="0" w:line="240" w:lineRule="auto"/>
        <w:jc w:val="center"/>
        <w:rPr>
          <w:rFonts w:ascii="Garamond" w:cs="Garamond" w:eastAsia="Garamond" w:hAnsi="Garamond"/>
          <w:b w:val="1"/>
          <w:color w:val="000000"/>
          <w:sz w:val="96"/>
          <w:szCs w:val="96"/>
        </w:rPr>
      </w:pPr>
      <w:r w:rsidDel="00000000" w:rsidR="00000000" w:rsidRPr="00000000">
        <w:rPr>
          <w:rtl w:val="0"/>
        </w:rPr>
      </w:r>
    </w:p>
    <w:p w:rsidR="00000000" w:rsidDel="00000000" w:rsidP="00000000" w:rsidRDefault="00000000" w:rsidRPr="00000000" w14:paraId="00000007">
      <w:pPr>
        <w:spacing w:after="0" w:line="240" w:lineRule="auto"/>
        <w:jc w:val="center"/>
        <w:rPr>
          <w:rFonts w:ascii="Garamond" w:cs="Garamond" w:eastAsia="Garamond" w:hAnsi="Garamond"/>
          <w:b w:val="1"/>
          <w:color w:val="000000"/>
          <w:sz w:val="96"/>
          <w:szCs w:val="96"/>
        </w:rPr>
      </w:pPr>
      <w:r w:rsidDel="00000000" w:rsidR="00000000" w:rsidRPr="00000000">
        <w:rPr>
          <w:rtl w:val="0"/>
        </w:rPr>
      </w:r>
    </w:p>
    <w:p w:rsidR="00000000" w:rsidDel="00000000" w:rsidP="00000000" w:rsidRDefault="00000000" w:rsidRPr="00000000" w14:paraId="00000008">
      <w:pPr>
        <w:spacing w:after="0" w:line="240" w:lineRule="auto"/>
        <w:jc w:val="center"/>
        <w:rPr>
          <w:rFonts w:ascii="Garamond" w:cs="Garamond" w:eastAsia="Garamond" w:hAnsi="Garamond"/>
          <w:b w:val="1"/>
          <w:color w:val="000000"/>
          <w:sz w:val="96"/>
          <w:szCs w:val="96"/>
        </w:rPr>
      </w:pPr>
      <w:r w:rsidDel="00000000" w:rsidR="00000000" w:rsidRPr="00000000">
        <w:rPr>
          <w:rtl w:val="0"/>
        </w:rPr>
      </w:r>
    </w:p>
    <w:p w:rsidR="00000000" w:rsidDel="00000000" w:rsidP="00000000" w:rsidRDefault="00000000" w:rsidRPr="00000000" w14:paraId="00000009">
      <w:pPr>
        <w:spacing w:after="0" w:line="240" w:lineRule="auto"/>
        <w:jc w:val="center"/>
        <w:rPr>
          <w:rFonts w:ascii="Arial Black" w:cs="Arial Black" w:eastAsia="Arial Black" w:hAnsi="Arial Black"/>
          <w:b w:val="1"/>
          <w:sz w:val="56"/>
          <w:szCs w:val="56"/>
        </w:rPr>
      </w:pPr>
      <w:r w:rsidDel="00000000" w:rsidR="00000000" w:rsidRPr="00000000">
        <w:rPr>
          <w:rtl w:val="0"/>
        </w:rPr>
      </w:r>
    </w:p>
    <w:p w:rsidR="00000000" w:rsidDel="00000000" w:rsidP="00000000" w:rsidRDefault="00000000" w:rsidRPr="00000000" w14:paraId="0000000A">
      <w:pPr>
        <w:spacing w:after="0" w:line="240" w:lineRule="auto"/>
        <w:jc w:val="center"/>
        <w:rPr>
          <w:rFonts w:ascii="Arial Black" w:cs="Arial Black" w:eastAsia="Arial Black" w:hAnsi="Arial Black"/>
          <w:b w:val="1"/>
          <w:sz w:val="56"/>
          <w:szCs w:val="56"/>
        </w:rPr>
      </w:pPr>
      <w:r w:rsidDel="00000000" w:rsidR="00000000" w:rsidRPr="00000000">
        <w:rPr>
          <w:rtl w:val="0"/>
        </w:rPr>
      </w:r>
    </w:p>
    <w:p w:rsidR="00000000" w:rsidDel="00000000" w:rsidP="00000000" w:rsidRDefault="00000000" w:rsidRPr="00000000" w14:paraId="0000000B">
      <w:pPr>
        <w:spacing w:after="0" w:line="240" w:lineRule="auto"/>
        <w:jc w:val="center"/>
        <w:rPr>
          <w:rFonts w:ascii="Arial Black" w:cs="Arial Black" w:eastAsia="Arial Black" w:hAnsi="Arial Black"/>
          <w:b w:val="1"/>
          <w:sz w:val="56"/>
          <w:szCs w:val="56"/>
        </w:rPr>
      </w:pPr>
      <w:r w:rsidDel="00000000" w:rsidR="00000000" w:rsidRPr="00000000">
        <w:rPr>
          <w:rtl w:val="0"/>
        </w:rPr>
      </w:r>
    </w:p>
    <w:p w:rsidR="00000000" w:rsidDel="00000000" w:rsidP="00000000" w:rsidRDefault="00000000" w:rsidRPr="00000000" w14:paraId="0000000C">
      <w:pPr>
        <w:spacing w:after="0" w:line="240" w:lineRule="auto"/>
        <w:jc w:val="center"/>
        <w:rPr>
          <w:rFonts w:ascii="Arial Black" w:cs="Arial Black" w:eastAsia="Arial Black" w:hAnsi="Arial Black"/>
          <w:b w:val="1"/>
          <w:sz w:val="56"/>
          <w:szCs w:val="56"/>
        </w:rPr>
      </w:pPr>
      <w:r w:rsidDel="00000000" w:rsidR="00000000" w:rsidRPr="00000000">
        <w:rPr>
          <w:rtl w:val="0"/>
        </w:rPr>
      </w:r>
    </w:p>
    <w:p w:rsidR="00000000" w:rsidDel="00000000" w:rsidP="00000000" w:rsidRDefault="00000000" w:rsidRPr="00000000" w14:paraId="0000000D">
      <w:pPr>
        <w:spacing w:after="0" w:line="240" w:lineRule="auto"/>
        <w:jc w:val="center"/>
        <w:rPr>
          <w:rFonts w:ascii="Arial Black" w:cs="Arial Black" w:eastAsia="Arial Black" w:hAnsi="Arial Black"/>
          <w:b w:val="1"/>
          <w:sz w:val="56"/>
          <w:szCs w:val="56"/>
        </w:rPr>
      </w:pPr>
      <w:r w:rsidDel="00000000" w:rsidR="00000000" w:rsidRPr="00000000">
        <w:rPr>
          <w:rtl w:val="0"/>
        </w:rPr>
      </w:r>
    </w:p>
    <w:p w:rsidR="00000000" w:rsidDel="00000000" w:rsidP="00000000" w:rsidRDefault="00000000" w:rsidRPr="00000000" w14:paraId="0000000E">
      <w:pPr>
        <w:spacing w:after="0" w:line="240" w:lineRule="auto"/>
        <w:jc w:val="center"/>
        <w:rPr>
          <w:rFonts w:ascii="Arial Black" w:cs="Arial Black" w:eastAsia="Arial Black" w:hAnsi="Arial Black"/>
          <w:b w:val="1"/>
          <w:sz w:val="56"/>
          <w:szCs w:val="56"/>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3831205</wp:posOffset>
            </wp:positionH>
            <wp:positionV relativeFrom="paragraph">
              <wp:posOffset>39435</wp:posOffset>
            </wp:positionV>
            <wp:extent cx="3026795" cy="1045796"/>
            <wp:effectExtent b="0" l="0" r="0" t="0"/>
            <wp:wrapNone/>
            <wp:docPr id="15" name="image1.png"/>
            <a:graphic>
              <a:graphicData uri="http://schemas.openxmlformats.org/drawingml/2006/picture">
                <pic:pic>
                  <pic:nvPicPr>
                    <pic:cNvPr id="0" name="image1.png"/>
                    <pic:cNvPicPr preferRelativeResize="0"/>
                  </pic:nvPicPr>
                  <pic:blipFill>
                    <a:blip r:embed="rId12"/>
                    <a:srcRect b="0" l="0" r="0" t="0"/>
                    <a:stretch>
                      <a:fillRect/>
                    </a:stretch>
                  </pic:blipFill>
                  <pic:spPr>
                    <a:xfrm>
                      <a:off x="0" y="0"/>
                      <a:ext cx="3026795" cy="1045796"/>
                    </a:xfrm>
                    <a:prstGeom prst="rect"/>
                    <a:ln/>
                  </pic:spPr>
                </pic:pic>
              </a:graphicData>
            </a:graphic>
          </wp:anchor>
        </w:drawing>
      </w:r>
    </w:p>
    <w:p w:rsidR="00000000" w:rsidDel="00000000" w:rsidP="00000000" w:rsidRDefault="00000000" w:rsidRPr="00000000" w14:paraId="0000000F">
      <w:pPr>
        <w:spacing w:after="0" w:line="240" w:lineRule="auto"/>
        <w:jc w:val="center"/>
        <w:rPr>
          <w:rFonts w:ascii="Arial Black" w:cs="Arial Black" w:eastAsia="Arial Black" w:hAnsi="Arial Black"/>
          <w:b w:val="1"/>
          <w:sz w:val="56"/>
          <w:szCs w:val="56"/>
        </w:rPr>
      </w:pPr>
      <w:r w:rsidDel="00000000" w:rsidR="00000000" w:rsidRPr="00000000">
        <w:rPr>
          <w:rtl w:val="0"/>
        </w:rPr>
      </w:r>
    </w:p>
    <w:p w:rsidR="00000000" w:rsidDel="00000000" w:rsidP="00000000" w:rsidRDefault="00000000" w:rsidRPr="00000000" w14:paraId="00000010">
      <w:pPr>
        <w:spacing w:after="0" w:line="240" w:lineRule="auto"/>
        <w:jc w:val="center"/>
        <w:rPr>
          <w:rFonts w:ascii="Calibri" w:cs="Calibri" w:eastAsia="Calibri" w:hAnsi="Calibri"/>
          <w:b w:val="1"/>
          <w:sz w:val="40"/>
          <w:szCs w:val="40"/>
        </w:rPr>
      </w:pPr>
      <w:r w:rsidDel="00000000" w:rsidR="00000000" w:rsidRPr="00000000">
        <w:rPr>
          <w:rtl w:val="0"/>
        </w:rPr>
      </w:r>
    </w:p>
    <w:p w:rsidR="00000000" w:rsidDel="00000000" w:rsidP="00000000" w:rsidRDefault="00000000" w:rsidRPr="00000000" w14:paraId="00000011">
      <w:pPr>
        <w:spacing w:after="0" w:line="240" w:lineRule="auto"/>
        <w:jc w:val="center"/>
        <w:rPr>
          <w:rFonts w:ascii="Calibri" w:cs="Calibri" w:eastAsia="Calibri" w:hAnsi="Calibri"/>
          <w:b w:val="1"/>
          <w:sz w:val="40"/>
          <w:szCs w:val="40"/>
        </w:rPr>
      </w:pPr>
      <w:r w:rsidDel="00000000" w:rsidR="00000000" w:rsidRPr="00000000">
        <w:rPr>
          <w:rFonts w:ascii="Calibri" w:cs="Calibri" w:eastAsia="Calibri" w:hAnsi="Calibri"/>
          <w:b w:val="1"/>
          <w:sz w:val="40"/>
          <w:szCs w:val="40"/>
          <w:rtl w:val="0"/>
        </w:rPr>
        <w:t xml:space="preserve"> </w:t>
      </w:r>
    </w:p>
    <w:p w:rsidR="00000000" w:rsidDel="00000000" w:rsidP="00000000" w:rsidRDefault="00000000" w:rsidRPr="00000000" w14:paraId="00000012">
      <w:pPr>
        <w:spacing w:after="0" w:line="240" w:lineRule="auto"/>
        <w:rPr>
          <w:rFonts w:ascii="Arial Black" w:cs="Arial Black" w:eastAsia="Arial Black" w:hAnsi="Arial Black"/>
          <w:b w:val="1"/>
          <w:sz w:val="40"/>
          <w:szCs w:val="40"/>
        </w:rPr>
      </w:pPr>
      <w:r w:rsidDel="00000000" w:rsidR="00000000" w:rsidRPr="00000000">
        <w:rPr>
          <w:rtl w:val="0"/>
        </w:rPr>
      </w:r>
    </w:p>
    <w:p w:rsidR="00000000" w:rsidDel="00000000" w:rsidP="00000000" w:rsidRDefault="00000000" w:rsidRPr="00000000" w14:paraId="00000013">
      <w:pPr>
        <w:spacing w:after="0" w:line="240" w:lineRule="auto"/>
        <w:rPr>
          <w:rFonts w:ascii="Arial Black" w:cs="Arial Black" w:eastAsia="Arial Black" w:hAnsi="Arial Black"/>
          <w:b w:val="1"/>
          <w:sz w:val="40"/>
          <w:szCs w:val="40"/>
        </w:rPr>
      </w:pPr>
      <w:r w:rsidDel="00000000" w:rsidR="00000000" w:rsidRPr="00000000">
        <w:rPr>
          <w:rFonts w:ascii="Arial Black" w:cs="Arial Black" w:eastAsia="Arial Black" w:hAnsi="Arial Black"/>
          <w:b w:val="1"/>
          <w:sz w:val="40"/>
          <w:szCs w:val="40"/>
          <w:rtl w:val="0"/>
        </w:rPr>
        <w:t xml:space="preserve">NOVICE MID</w:t>
      </w:r>
      <w:r w:rsidDel="00000000" w:rsidR="00000000" w:rsidRPr="00000000">
        <w:drawing>
          <wp:anchor allowOverlap="1" behindDoc="0" distB="0" distT="0" distL="114300" distR="114300" hidden="0" layoutInCell="1" locked="0" relativeHeight="0" simplePos="0">
            <wp:simplePos x="0" y="0"/>
            <wp:positionH relativeFrom="column">
              <wp:posOffset>4606120</wp:posOffset>
            </wp:positionH>
            <wp:positionV relativeFrom="paragraph">
              <wp:posOffset>-29669</wp:posOffset>
            </wp:positionV>
            <wp:extent cx="2251880" cy="778181"/>
            <wp:effectExtent b="0" l="0" r="0" t="0"/>
            <wp:wrapNone/>
            <wp:docPr id="9" name="image1.png"/>
            <a:graphic>
              <a:graphicData uri="http://schemas.openxmlformats.org/drawingml/2006/picture">
                <pic:pic>
                  <pic:nvPicPr>
                    <pic:cNvPr id="0" name="image1.png"/>
                    <pic:cNvPicPr preferRelativeResize="0"/>
                  </pic:nvPicPr>
                  <pic:blipFill>
                    <a:blip r:embed="rId12"/>
                    <a:srcRect b="0" l="0" r="0" t="0"/>
                    <a:stretch>
                      <a:fillRect/>
                    </a:stretch>
                  </pic:blipFill>
                  <pic:spPr>
                    <a:xfrm>
                      <a:off x="0" y="0"/>
                      <a:ext cx="2251880" cy="778181"/>
                    </a:xfrm>
                    <a:prstGeom prst="rect"/>
                    <a:ln/>
                  </pic:spPr>
                </pic:pic>
              </a:graphicData>
            </a:graphic>
          </wp:anchor>
        </w:drawing>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5">
      <w:pPr>
        <w:rPr>
          <w:rFonts w:ascii="Calibri" w:cs="Calibri" w:eastAsia="Calibri" w:hAnsi="Calibri"/>
          <w:b w:val="1"/>
        </w:rPr>
      </w:pPr>
      <w:r w:rsidDel="00000000" w:rsidR="00000000" w:rsidRPr="00000000">
        <w:rPr>
          <w:rFonts w:ascii="Calibri" w:cs="Calibri" w:eastAsia="Calibri" w:hAnsi="Calibri"/>
          <w:b w:val="1"/>
          <w:rtl w:val="0"/>
        </w:rPr>
        <w:t xml:space="preserve">INSTRUCTIONS</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NCSSFL-ACTFL Can-Do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Benchmark</w:t>
      </w: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s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are</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italicized</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and are followed by specific Can-Do</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Indicators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bold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The indicators break down the benchmarks into smaller steps. Directly below the can-do learning indicators is a bulleted list of</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Examples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that illustrate and make transparent what such expectations might look like. Benchmarks and indicators are aligned to ACTFL proficiency levels and sublevels and as such should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NOT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be modified. The blank can-do statement is designed for that purpose – to personalize learning targets that illustrate your language skills and performance. </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Each statement should be assessed separately to identify a level of proficiency.</w:t>
      </w:r>
    </w:p>
    <w:p w:rsidR="00000000" w:rsidDel="00000000" w:rsidP="00000000" w:rsidRDefault="00000000" w:rsidRPr="00000000" w14:paraId="00000019">
      <w:pPr>
        <w:jc w:val="both"/>
        <w:rPr>
          <w:rFonts w:ascii="Calibri" w:cs="Calibri" w:eastAsia="Calibri" w:hAnsi="Calibri"/>
        </w:rPr>
      </w:pPr>
      <w:r w:rsidDel="00000000" w:rsidR="00000000" w:rsidRPr="00000000">
        <w:rPr>
          <w:rtl w:val="0"/>
        </w:rPr>
      </w:r>
    </w:p>
    <w:tbl>
      <w:tblPr>
        <w:tblStyle w:val="Table1"/>
        <w:tblW w:w="957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788"/>
        <w:gridCol w:w="4788"/>
        <w:tblGridChange w:id="0">
          <w:tblGrid>
            <w:gridCol w:w="4788"/>
            <w:gridCol w:w="4788"/>
          </w:tblGrid>
        </w:tblGridChange>
      </w:tblGrid>
      <w:tr>
        <w:trPr>
          <w:cantSplit w:val="0"/>
          <w:tblHeader w:val="0"/>
        </w:trPr>
        <w:tc>
          <w:tcPr>
            <w:shd w:fill="7f7f7f" w:val="clear"/>
          </w:tcPr>
          <w:p w:rsidR="00000000" w:rsidDel="00000000" w:rsidP="00000000" w:rsidRDefault="00000000" w:rsidRPr="00000000" w14:paraId="0000001A">
            <w:pPr>
              <w:spacing w:after="0" w:lineRule="auto"/>
              <w:jc w:val="center"/>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Self-Assessment Statement</w:t>
            </w:r>
          </w:p>
        </w:tc>
        <w:tc>
          <w:tcPr>
            <w:shd w:fill="7f7f7f" w:val="clear"/>
          </w:tcPr>
          <w:p w:rsidR="00000000" w:rsidDel="00000000" w:rsidP="00000000" w:rsidRDefault="00000000" w:rsidRPr="00000000" w14:paraId="0000001B">
            <w:pPr>
              <w:spacing w:after="0" w:lineRule="auto"/>
              <w:jc w:val="center"/>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Explanation</w:t>
            </w:r>
          </w:p>
        </w:tc>
      </w:tr>
      <w:tr>
        <w:trPr>
          <w:cantSplit w:val="0"/>
          <w:tblHeader w:val="0"/>
        </w:trPr>
        <w:tc>
          <w:tcPr>
            <w:shd w:fill="f2f2f2" w:val="clear"/>
          </w:tcPr>
          <w:p w:rsidR="00000000" w:rsidDel="00000000" w:rsidP="00000000" w:rsidRDefault="00000000" w:rsidRPr="00000000" w14:paraId="0000001C">
            <w:pPr>
              <w:spacing w:after="0" w:lineRule="auto"/>
              <w:jc w:val="both"/>
              <w:rPr>
                <w:rFonts w:ascii="Calibri" w:cs="Calibri" w:eastAsia="Calibri" w:hAnsi="Calibri"/>
              </w:rPr>
            </w:pPr>
            <w:r w:rsidDel="00000000" w:rsidR="00000000" w:rsidRPr="00000000">
              <w:rPr>
                <w:rFonts w:ascii="Calibri" w:cs="Calibri" w:eastAsia="Calibri" w:hAnsi="Calibri"/>
                <w:rtl w:val="0"/>
              </w:rPr>
              <w:t xml:space="preserve">This is my goal.</w:t>
            </w:r>
          </w:p>
        </w:tc>
        <w:tc>
          <w:tcPr>
            <w:shd w:fill="f2f2f2" w:val="clear"/>
          </w:tcPr>
          <w:p w:rsidR="00000000" w:rsidDel="00000000" w:rsidP="00000000" w:rsidRDefault="00000000" w:rsidRPr="00000000" w14:paraId="0000001D">
            <w:pPr>
              <w:spacing w:after="0" w:lineRule="auto"/>
              <w:jc w:val="both"/>
              <w:rPr>
                <w:rFonts w:ascii="Calibri" w:cs="Calibri" w:eastAsia="Calibri" w:hAnsi="Calibri"/>
              </w:rPr>
            </w:pPr>
            <w:r w:rsidDel="00000000" w:rsidR="00000000" w:rsidRPr="00000000">
              <w:rPr>
                <w:rFonts w:ascii="Calibri" w:cs="Calibri" w:eastAsia="Calibri" w:hAnsi="Calibri"/>
                <w:rtl w:val="0"/>
              </w:rPr>
              <w:t xml:space="preserve">This is something that I want to be able to do.</w:t>
            </w:r>
          </w:p>
        </w:tc>
      </w:tr>
      <w:tr>
        <w:trPr>
          <w:cantSplit w:val="0"/>
          <w:tblHeader w:val="0"/>
        </w:trPr>
        <w:tc>
          <w:tcPr>
            <w:shd w:fill="f2f2f2" w:val="clear"/>
          </w:tcPr>
          <w:p w:rsidR="00000000" w:rsidDel="00000000" w:rsidP="00000000" w:rsidRDefault="00000000" w:rsidRPr="00000000" w14:paraId="0000001E">
            <w:pPr>
              <w:spacing w:after="0" w:lineRule="auto"/>
              <w:jc w:val="both"/>
              <w:rPr>
                <w:rFonts w:ascii="Calibri" w:cs="Calibri" w:eastAsia="Calibri" w:hAnsi="Calibri"/>
              </w:rPr>
            </w:pPr>
            <w:r w:rsidDel="00000000" w:rsidR="00000000" w:rsidRPr="00000000">
              <w:rPr>
                <w:rFonts w:ascii="Calibri" w:cs="Calibri" w:eastAsia="Calibri" w:hAnsi="Calibri"/>
                <w:rtl w:val="0"/>
              </w:rPr>
              <w:t xml:space="preserve">I can do this with help.</w:t>
            </w:r>
          </w:p>
        </w:tc>
        <w:tc>
          <w:tcPr>
            <w:shd w:fill="f2f2f2" w:val="clear"/>
          </w:tcPr>
          <w:p w:rsidR="00000000" w:rsidDel="00000000" w:rsidP="00000000" w:rsidRDefault="00000000" w:rsidRPr="00000000" w14:paraId="0000001F">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I am able to do this when prompted, when someone provides a word or hint, or after multiple tries.</w:t>
            </w:r>
          </w:p>
        </w:tc>
      </w:tr>
      <w:tr>
        <w:trPr>
          <w:cantSplit w:val="0"/>
          <w:tblHeader w:val="0"/>
        </w:trPr>
        <w:tc>
          <w:tcPr>
            <w:shd w:fill="f2f2f2" w:val="clear"/>
          </w:tcPr>
          <w:p w:rsidR="00000000" w:rsidDel="00000000" w:rsidP="00000000" w:rsidRDefault="00000000" w:rsidRPr="00000000" w14:paraId="00000020">
            <w:pPr>
              <w:spacing w:after="0" w:lineRule="auto"/>
              <w:jc w:val="both"/>
              <w:rPr>
                <w:rFonts w:ascii="Calibri" w:cs="Calibri" w:eastAsia="Calibri" w:hAnsi="Calibri"/>
              </w:rPr>
            </w:pPr>
            <w:r w:rsidDel="00000000" w:rsidR="00000000" w:rsidRPr="00000000">
              <w:rPr>
                <w:rFonts w:ascii="Calibri" w:cs="Calibri" w:eastAsia="Calibri" w:hAnsi="Calibri"/>
                <w:rtl w:val="0"/>
              </w:rPr>
              <w:t xml:space="preserve">I can do this consistently.</w:t>
            </w:r>
          </w:p>
        </w:tc>
        <w:tc>
          <w:tcPr>
            <w:shd w:fill="f2f2f2" w:val="clear"/>
          </w:tcPr>
          <w:p w:rsidR="00000000" w:rsidDel="00000000" w:rsidP="00000000" w:rsidRDefault="00000000" w:rsidRPr="00000000" w14:paraId="00000021">
            <w:pPr>
              <w:spacing w:after="0" w:lineRule="auto"/>
              <w:rPr>
                <w:rFonts w:ascii="Calibri" w:cs="Calibri" w:eastAsia="Calibri" w:hAnsi="Calibri"/>
              </w:rPr>
            </w:pPr>
            <w:r w:rsidDel="00000000" w:rsidR="00000000" w:rsidRPr="00000000">
              <w:rPr>
                <w:rFonts w:ascii="Calibri" w:cs="Calibri" w:eastAsia="Calibri" w:hAnsi="Calibri"/>
                <w:rtl w:val="0"/>
              </w:rPr>
              <w:t xml:space="preserve">I have done this numerous times, comfortably and independently, without hesitation.</w:t>
            </w:r>
          </w:p>
        </w:tc>
      </w:tr>
      <w:tr>
        <w:trPr>
          <w:cantSplit w:val="0"/>
          <w:tblHeader w:val="0"/>
        </w:trPr>
        <w:tc>
          <w:tcPr>
            <w:shd w:fill="f2f2f2" w:val="clear"/>
          </w:tcPr>
          <w:p w:rsidR="00000000" w:rsidDel="00000000" w:rsidP="00000000" w:rsidRDefault="00000000" w:rsidRPr="00000000" w14:paraId="00000022">
            <w:pPr>
              <w:spacing w:after="0" w:lineRule="auto"/>
              <w:jc w:val="both"/>
              <w:rPr>
                <w:rFonts w:ascii="Calibri" w:cs="Calibri" w:eastAsia="Calibri" w:hAnsi="Calibri"/>
              </w:rPr>
            </w:pPr>
            <w:r w:rsidDel="00000000" w:rsidR="00000000" w:rsidRPr="00000000">
              <w:rPr>
                <w:rFonts w:ascii="Calibri" w:cs="Calibri" w:eastAsia="Calibri" w:hAnsi="Calibri"/>
                <w:rtl w:val="0"/>
              </w:rPr>
              <w:t xml:space="preserve">I have provided evidence to demonstrate this</w:t>
            </w:r>
          </w:p>
        </w:tc>
        <w:tc>
          <w:tcPr>
            <w:shd w:fill="f2f2f2" w:val="clear"/>
          </w:tcPr>
          <w:p w:rsidR="00000000" w:rsidDel="00000000" w:rsidP="00000000" w:rsidRDefault="00000000" w:rsidRPr="00000000" w14:paraId="00000023">
            <w:pPr>
              <w:spacing w:after="0" w:lineRule="auto"/>
              <w:rPr>
                <w:rFonts w:ascii="Calibri" w:cs="Calibri" w:eastAsia="Calibri" w:hAnsi="Calibri"/>
              </w:rPr>
            </w:pPr>
            <w:r w:rsidDel="00000000" w:rsidR="00000000" w:rsidRPr="00000000">
              <w:rPr>
                <w:rFonts w:ascii="Calibri" w:cs="Calibri" w:eastAsia="Calibri" w:hAnsi="Calibri"/>
                <w:rtl w:val="0"/>
              </w:rPr>
              <w:t xml:space="preserve">Since I can do this without much effort, I have provided proof by sharing samples of my work that demonstrate this goal.</w:t>
            </w:r>
          </w:p>
        </w:tc>
      </w:tr>
    </w:tbl>
    <w:p w:rsidR="00000000" w:rsidDel="00000000" w:rsidP="00000000" w:rsidRDefault="00000000" w:rsidRPr="00000000" w14:paraId="00000024">
      <w:pPr>
        <w:spacing w:after="0" w:lineRule="auto"/>
        <w:jc w:val="both"/>
        <w:rPr>
          <w:rFonts w:ascii="Calibri" w:cs="Calibri" w:eastAsia="Calibri" w:hAnsi="Calibri"/>
          <w:strike w:val="1"/>
        </w:rPr>
      </w:pPr>
      <w:r w:rsidDel="00000000" w:rsidR="00000000" w:rsidRPr="00000000">
        <w:rPr>
          <w:rtl w:val="0"/>
        </w:rPr>
      </w:r>
    </w:p>
    <w:p w:rsidR="00000000" w:rsidDel="00000000" w:rsidP="00000000" w:rsidRDefault="00000000" w:rsidRPr="00000000" w14:paraId="00000025">
      <w:pPr>
        <w:spacing w:after="0" w:lineRule="auto"/>
        <w:jc w:val="both"/>
        <w:rPr>
          <w:rFonts w:ascii="Calibri" w:cs="Calibri" w:eastAsia="Calibri" w:hAnsi="Calibri"/>
        </w:rPr>
      </w:pPr>
      <w:r w:rsidDel="00000000" w:rsidR="00000000" w:rsidRPr="00000000">
        <w:rPr>
          <w:rFonts w:ascii="Calibri" w:cs="Calibri" w:eastAsia="Calibri" w:hAnsi="Calibri"/>
          <w:rtl w:val="0"/>
        </w:rPr>
        <w:t xml:space="preserve">These self-assessment statements are provided to help you understand and document what you can do with the language that you are learning in each of the three modes of communication: interpretive, interpersonal and presentational. </w:t>
      </w:r>
    </w:p>
    <w:p w:rsidR="00000000" w:rsidDel="00000000" w:rsidP="00000000" w:rsidRDefault="00000000" w:rsidRPr="00000000" w14:paraId="00000026">
      <w:pPr>
        <w:spacing w:after="0" w:lineRule="auto"/>
        <w:jc w:val="both"/>
        <w:rPr/>
      </w:pP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interpretive mode*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describes how you interpret meaning from hearing, reading or viewing the language</w:t>
        <w:br w:type="textWrapping"/>
        <w:t xml:space="preserve"> in a variety of ways (e.g. voice mail, podcasts, lyrics, television, stories, books, public announcements, etc.). </w:t>
        <w:br w:type="textWrapping"/>
      </w:r>
    </w:p>
    <w:p w:rsidR="00000000" w:rsidDel="00000000" w:rsidP="00000000" w:rsidRDefault="00000000" w:rsidRPr="00000000" w14:paraId="0000002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interpersonal mode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describes how you engage in direct oral, written or signed communication with others (e.g. face-to-face conversations, online discussions or video conferences, emails, text messaging, etc.). </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presentational mode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describes how you speak, write or sign to a variety of audiences (e.g. leaving a voice message, making a presentation, giving directions to a group, delivering a speech, etc.). </w:t>
      </w:r>
    </w:p>
    <w:p w:rsidR="00000000" w:rsidDel="00000000" w:rsidP="00000000" w:rsidRDefault="00000000" w:rsidRPr="00000000" w14:paraId="0000002B">
      <w:pPr>
        <w:spacing w:after="60" w:lineRule="auto"/>
        <w:rPr>
          <w:i w:val="1"/>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1651000</wp:posOffset>
                </wp:positionH>
                <wp:positionV relativeFrom="paragraph">
                  <wp:posOffset>25400</wp:posOffset>
                </wp:positionV>
                <wp:extent cx="3505200" cy="12700"/>
                <wp:effectExtent b="0" l="0" r="0" t="0"/>
                <wp:wrapNone/>
                <wp:docPr id="4" name=""/>
                <a:graphic>
                  <a:graphicData uri="http://schemas.microsoft.com/office/word/2010/wordprocessingShape">
                    <wps:wsp>
                      <wps:cNvCnPr/>
                      <wps:spPr>
                        <a:xfrm>
                          <a:off x="3593400" y="3780000"/>
                          <a:ext cx="3505200" cy="0"/>
                        </a:xfrm>
                        <a:prstGeom prst="straightConnector1">
                          <a:avLst/>
                        </a:prstGeom>
                        <a:noFill/>
                        <a:ln cap="flat" cmpd="sng" w="9525">
                          <a:solidFill>
                            <a:srgbClr val="4F81BD"/>
                          </a:solidFill>
                          <a:prstDash val="solid"/>
                          <a:round/>
                          <a:headEnd len="sm" w="sm" type="none"/>
                          <a:tailEnd len="sm" w="sm" type="none"/>
                        </a:ln>
                        <a:effectLst>
                          <a:outerShdw blurRad="40000" rotWithShape="0" dir="5400000" dist="20000">
                            <a:srgbClr val="000000">
                              <a:alpha val="37647"/>
                            </a:srgbClr>
                          </a:outerShdw>
                        </a:effectLst>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1651000</wp:posOffset>
                </wp:positionH>
                <wp:positionV relativeFrom="paragraph">
                  <wp:posOffset>25400</wp:posOffset>
                </wp:positionV>
                <wp:extent cx="3505200" cy="12700"/>
                <wp:effectExtent b="0" l="0" r="0" t="0"/>
                <wp:wrapNone/>
                <wp:docPr id="4" name="image5.png"/>
                <a:graphic>
                  <a:graphicData uri="http://schemas.openxmlformats.org/drawingml/2006/picture">
                    <pic:pic>
                      <pic:nvPicPr>
                        <pic:cNvPr id="0" name="image5.png"/>
                        <pic:cNvPicPr preferRelativeResize="0"/>
                      </pic:nvPicPr>
                      <pic:blipFill>
                        <a:blip r:embed="rId13"/>
                        <a:srcRect/>
                        <a:stretch>
                          <a:fillRect/>
                        </a:stretch>
                      </pic:blipFill>
                      <pic:spPr>
                        <a:xfrm>
                          <a:off x="0" y="0"/>
                          <a:ext cx="3505200" cy="12700"/>
                        </a:xfrm>
                        <a:prstGeom prst="rect"/>
                        <a:ln/>
                      </pic:spPr>
                    </pic:pic>
                  </a:graphicData>
                </a:graphic>
              </wp:anchor>
            </w:drawing>
          </mc:Fallback>
        </mc:AlternateContent>
      </w:r>
    </w:p>
    <w:p w:rsidR="00000000" w:rsidDel="00000000" w:rsidP="00000000" w:rsidRDefault="00000000" w:rsidRPr="00000000" w14:paraId="0000002C">
      <w:pPr>
        <w:spacing w:after="60" w:lineRule="auto"/>
        <w:rPr>
          <w:i w:val="1"/>
          <w:sz w:val="20"/>
          <w:szCs w:val="20"/>
          <w:u w:val="single"/>
        </w:rPr>
      </w:pPr>
      <w:r w:rsidDel="00000000" w:rsidR="00000000" w:rsidRPr="00000000">
        <w:rPr>
          <w:i w:val="1"/>
          <w:sz w:val="20"/>
          <w:szCs w:val="20"/>
          <w:rtl w:val="0"/>
        </w:rPr>
        <w:t xml:space="preserve">*</w:t>
      </w:r>
      <w:r w:rsidDel="00000000" w:rsidR="00000000" w:rsidRPr="00000000">
        <w:rPr>
          <w:i w:val="1"/>
          <w:sz w:val="20"/>
          <w:szCs w:val="20"/>
          <w:u w:val="single"/>
          <w:rtl w:val="0"/>
        </w:rPr>
        <w:t xml:space="preserve"> What elements of literacy lead to higher levels of understanding in the Interpretive Mode? </w:t>
      </w:r>
    </w:p>
    <w:p w:rsidR="00000000" w:rsidDel="00000000" w:rsidP="00000000" w:rsidRDefault="00000000" w:rsidRPr="00000000" w14:paraId="0000002D">
      <w:pPr>
        <w:spacing w:after="80" w:lineRule="auto"/>
        <w:rPr>
          <w:i w:val="1"/>
          <w:sz w:val="20"/>
          <w:szCs w:val="20"/>
        </w:rPr>
      </w:pPr>
      <w:r w:rsidDel="00000000" w:rsidR="00000000" w:rsidRPr="00000000">
        <w:rPr>
          <w:i w:val="1"/>
          <w:sz w:val="20"/>
          <w:szCs w:val="20"/>
          <w:rtl w:val="0"/>
        </w:rPr>
        <w:t xml:space="preserve">Learners move along the proficiency continuum at different speeds in listening, reading or viewing. Learners bring prior skills and experience in L1 and L2 to the Interpretive mode. Factors that impact how well learners understand texts include: </w:t>
      </w:r>
    </w:p>
    <w:p w:rsidR="00000000" w:rsidDel="00000000" w:rsidP="00000000" w:rsidRDefault="00000000" w:rsidRPr="00000000" w14:paraId="0000002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text complexity or length</w:t>
      </w:r>
    </w:p>
    <w:p w:rsidR="00000000" w:rsidDel="00000000" w:rsidP="00000000" w:rsidRDefault="00000000" w:rsidRPr="00000000" w14:paraId="0000002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familiarity with topic and background</w:t>
      </w:r>
    </w:p>
    <w:p w:rsidR="00000000" w:rsidDel="00000000" w:rsidP="00000000" w:rsidRDefault="00000000" w:rsidRPr="00000000" w14:paraId="0000003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knowledgeability to use literacy strategies such as recognizing key words, detecting the main idea, identifying supporting details, noting organizational features, guessing meaning from context, identifying logical inferences, identifying the author’s perspective and cultural perspectives/norms.</w:t>
      </w:r>
    </w:p>
    <w:p w:rsidR="00000000" w:rsidDel="00000000" w:rsidP="00000000" w:rsidRDefault="00000000" w:rsidRPr="00000000" w14:paraId="00000031">
      <w:pPr>
        <w:spacing w:after="0" w:line="240" w:lineRule="auto"/>
        <w:jc w:val="center"/>
        <w:rPr>
          <w:b w:val="1"/>
          <w:sz w:val="24"/>
          <w:szCs w:val="24"/>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5171704</wp:posOffset>
            </wp:positionH>
            <wp:positionV relativeFrom="paragraph">
              <wp:posOffset>55069</wp:posOffset>
            </wp:positionV>
            <wp:extent cx="1686296" cy="582709"/>
            <wp:effectExtent b="0" l="0" r="0" t="0"/>
            <wp:wrapNone/>
            <wp:docPr id="13" name="image1.png"/>
            <a:graphic>
              <a:graphicData uri="http://schemas.openxmlformats.org/drawingml/2006/picture">
                <pic:pic>
                  <pic:nvPicPr>
                    <pic:cNvPr id="0" name="image1.png"/>
                    <pic:cNvPicPr preferRelativeResize="0"/>
                  </pic:nvPicPr>
                  <pic:blipFill>
                    <a:blip r:embed="rId12"/>
                    <a:srcRect b="0" l="0" r="0" t="0"/>
                    <a:stretch>
                      <a:fillRect/>
                    </a:stretch>
                  </pic:blipFill>
                  <pic:spPr>
                    <a:xfrm>
                      <a:off x="0" y="0"/>
                      <a:ext cx="1686296" cy="582709"/>
                    </a:xfrm>
                    <a:prstGeom prst="rect"/>
                    <a:ln/>
                  </pic:spPr>
                </pic:pic>
              </a:graphicData>
            </a:graphic>
          </wp:anchor>
        </w:drawing>
      </w:r>
    </w:p>
    <w:p w:rsidR="00000000" w:rsidDel="00000000" w:rsidP="00000000" w:rsidRDefault="00000000" w:rsidRPr="00000000" w14:paraId="00000032">
      <w:pPr>
        <w:spacing w:after="0" w:line="240" w:lineRule="auto"/>
        <w:jc w:val="center"/>
        <w:rPr>
          <w:b w:val="1"/>
          <w:sz w:val="24"/>
          <w:szCs w:val="24"/>
        </w:rPr>
      </w:pPr>
      <w:r w:rsidDel="00000000" w:rsidR="00000000" w:rsidRPr="00000000">
        <w:rPr>
          <w:rtl w:val="0"/>
        </w:rPr>
      </w:r>
    </w:p>
    <w:p w:rsidR="00000000" w:rsidDel="00000000" w:rsidP="00000000" w:rsidRDefault="00000000" w:rsidRPr="00000000" w14:paraId="00000033">
      <w:pPr>
        <w:tabs>
          <w:tab w:val="left" w:pos="4275"/>
        </w:tabs>
        <w:jc w:val="both"/>
        <w:rPr>
          <w:rFonts w:ascii="Arial Black" w:cs="Arial Black" w:eastAsia="Arial Black" w:hAnsi="Arial Black"/>
          <w:b w:val="1"/>
          <w:sz w:val="24"/>
          <w:szCs w:val="24"/>
        </w:rPr>
      </w:pPr>
      <w:r w:rsidDel="00000000" w:rsidR="00000000" w:rsidRPr="00000000">
        <w:rPr>
          <w:b w:val="1"/>
          <w:sz w:val="24"/>
          <w:szCs w:val="24"/>
          <w:rtl w:val="0"/>
        </w:rPr>
        <w:t xml:space="preserve">  </w:t>
      </w:r>
      <w:r w:rsidDel="00000000" w:rsidR="00000000" w:rsidRPr="00000000">
        <w:rPr>
          <w:rFonts w:ascii="Arial Black" w:cs="Arial Black" w:eastAsia="Arial Black" w:hAnsi="Arial Black"/>
          <w:b w:val="1"/>
          <w:color w:val="000000"/>
          <w:sz w:val="32"/>
          <w:szCs w:val="32"/>
          <w:rtl w:val="0"/>
        </w:rPr>
        <w:t xml:space="preserve">NOVICE MID</w:t>
      </w:r>
      <w:r w:rsidDel="00000000" w:rsidR="00000000" w:rsidRPr="00000000">
        <w:rPr>
          <w:rtl w:val="0"/>
        </w:rPr>
      </w:r>
    </w:p>
    <w:tbl>
      <w:tblPr>
        <w:tblStyle w:val="Table2"/>
        <w:tblW w:w="10800.0" w:type="dxa"/>
        <w:jc w:val="left"/>
        <w:tblInd w:w="-144.0" w:type="dxa"/>
        <w:tblBorders>
          <w:top w:color="7030a0" w:space="0" w:sz="24" w:val="single"/>
          <w:left w:color="7030a0" w:space="0" w:sz="24" w:val="single"/>
          <w:bottom w:color="7030a0" w:space="0" w:sz="24" w:val="single"/>
          <w:right w:color="7030a0" w:space="0" w:sz="24" w:val="single"/>
          <w:insideH w:color="000000" w:space="0" w:sz="4" w:val="single"/>
          <w:insideV w:color="000000" w:space="0" w:sz="4" w:val="single"/>
        </w:tblBorders>
        <w:tblLayout w:type="fixed"/>
        <w:tblLook w:val="0400"/>
      </w:tblPr>
      <w:tblGrid>
        <w:gridCol w:w="8520"/>
        <w:gridCol w:w="540"/>
        <w:gridCol w:w="540"/>
        <w:gridCol w:w="540"/>
        <w:gridCol w:w="660"/>
        <w:tblGridChange w:id="0">
          <w:tblGrid>
            <w:gridCol w:w="8520"/>
            <w:gridCol w:w="540"/>
            <w:gridCol w:w="540"/>
            <w:gridCol w:w="540"/>
            <w:gridCol w:w="660"/>
          </w:tblGrid>
        </w:tblGridChange>
      </w:tblGrid>
      <w:tr>
        <w:trPr>
          <w:cantSplit w:val="0"/>
          <w:trHeight w:val="1871" w:hRule="atLeast"/>
          <w:tblHeader w:val="0"/>
        </w:trPr>
        <w:tc>
          <w:tcPr>
            <w:tcBorders>
              <w:top w:color="000000" w:space="0" w:sz="4" w:val="single"/>
              <w:left w:color="000000" w:space="0" w:sz="4" w:val="single"/>
              <w:bottom w:color="244061" w:space="0" w:sz="24" w:val="single"/>
              <w:right w:color="000000" w:space="0" w:sz="4" w:val="single"/>
            </w:tcBorders>
            <w:shd w:fill="dbe5f1" w:val="clear"/>
            <w:tcMar>
              <w:top w:w="144.0" w:type="dxa"/>
              <w:left w:w="144.0" w:type="dxa"/>
              <w:bottom w:w="144.0" w:type="dxa"/>
              <w:right w:w="144.0" w:type="dxa"/>
            </w:tcMar>
          </w:tcPr>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Fonts w:ascii="Garamond" w:cs="Garamond" w:eastAsia="Garamond" w:hAnsi="Garamond"/>
                <w:b w:val="1"/>
                <w:i w:val="0"/>
                <w:smallCaps w:val="0"/>
                <w:strike w:val="0"/>
                <w:color w:val="0070c0"/>
                <w:sz w:val="36"/>
                <w:szCs w:val="36"/>
                <w:u w:val="none"/>
                <w:shd w:fill="auto" w:val="clear"/>
                <w:vertAlign w:val="baseline"/>
                <w:rtl w:val="0"/>
              </w:rPr>
              <w:t xml:space="preserve">Novice Benchmark</w:t>
            </w: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br w:type="textWrapping"/>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Interpretive Listening or Viewing</w:t>
            </w: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I can identify the general topic and some basic information in both very familiar and everyday contexts by recognizing practiced or memorized words, phrases and simple sentences in texts that are spoken, written or signed.</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This is my goal.</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I can do this with help.</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I can do this consistently.</w:t>
            </w:r>
          </w:p>
        </w:tc>
        <w:tc>
          <w:tcPr>
            <w:tcBorders>
              <w:top w:color="000000" w:space="0" w:sz="4" w:val="single"/>
              <w:left w:color="000000" w:space="0" w:sz="4" w:val="single"/>
              <w:bottom w:color="000000" w:space="0" w:sz="4" w:val="single"/>
              <w:right w:color="000000" w:space="0" w:sz="4" w:val="single"/>
            </w:tcBorders>
            <w:shd w:fill="dbe5f1" w:val="clear"/>
          </w:tcPr>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36" w:firstLine="0"/>
              <w:jc w:val="center"/>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I have provided evidence</w:t>
              <w:br w:type="textWrapping"/>
              <w:t xml:space="preserve">to demonstrate this.</w:t>
            </w:r>
          </w:p>
        </w:tc>
      </w:tr>
      <w:tr>
        <w:trPr>
          <w:cantSplit w:val="0"/>
          <w:tblHeader w:val="0"/>
        </w:trPr>
        <w:tc>
          <w:tcPr>
            <w:gridSpan w:val="5"/>
            <w:tcBorders>
              <w:left w:color="000000" w:space="0" w:sz="4" w:val="single"/>
              <w:right w:color="000000" w:space="0" w:sz="4" w:val="single"/>
            </w:tcBorders>
            <w:shd w:fill="244061" w:val="clear"/>
            <w:tcMar>
              <w:top w:w="144.0" w:type="dxa"/>
              <w:left w:w="144.0" w:type="dxa"/>
              <w:bottom w:w="144.0" w:type="dxa"/>
              <w:right w:w="144.0" w:type="dxa"/>
            </w:tcMar>
            <w:vAlign w:val="center"/>
          </w:tcPr>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36" w:firstLine="0"/>
              <w:jc w:val="left"/>
              <w:rPr>
                <w:rFonts w:ascii="Calibri" w:cs="Calibri" w:eastAsia="Calibri" w:hAnsi="Calibri"/>
                <w:b w:val="0"/>
                <w:i w:val="0"/>
                <w:smallCaps w:val="0"/>
                <w:strike w:val="0"/>
                <w:color w:val="ffffff"/>
                <w:sz w:val="20"/>
                <w:szCs w:val="20"/>
                <w:u w:val="none"/>
                <w:shd w:fill="auto" w:val="clear"/>
                <w:vertAlign w:val="baseline"/>
              </w:rPr>
            </w:pPr>
            <w:bookmarkStart w:colFirst="0" w:colLast="0" w:name="_gjdgxs" w:id="0"/>
            <w:bookmarkEnd w:id="0"/>
            <w:r w:rsidDel="00000000" w:rsidR="00000000" w:rsidRPr="00000000">
              <w:rPr>
                <w:rFonts w:ascii="Calibri" w:cs="Calibri" w:eastAsia="Calibri" w:hAnsi="Calibri"/>
                <w:b w:val="0"/>
                <w:i w:val="1"/>
                <w:smallCaps w:val="0"/>
                <w:strike w:val="0"/>
                <w:color w:val="ffffff"/>
                <w:sz w:val="22"/>
                <w:szCs w:val="22"/>
                <w:u w:val="none"/>
                <w:shd w:fill="auto" w:val="clear"/>
                <w:vertAlign w:val="baseline"/>
                <w:rtl w:val="0"/>
              </w:rPr>
              <w:t xml:space="preserve">What can I understand or interpret in authentic informational texts that I hear or view?</w:t>
            </w:r>
            <w:r w:rsidDel="00000000" w:rsidR="00000000" w:rsidRPr="00000000">
              <w:rPr>
                <w:rtl w:val="0"/>
              </w:rPr>
            </w:r>
          </w:p>
        </w:tc>
      </w:tr>
      <w:tr>
        <w:trPr>
          <w:cantSplit w:val="0"/>
          <w:trHeight w:val="2744" w:hRule="atLeast"/>
          <w:tblHeader w:val="0"/>
        </w:trPr>
        <w:tc>
          <w:tcPr>
            <w:tcBorders>
              <w:left w:color="000000" w:space="0" w:sz="4" w:val="single"/>
            </w:tcBorders>
            <w:shd w:fill="ffffff" w:val="clear"/>
            <w:tcMar>
              <w:top w:w="144.0" w:type="dxa"/>
              <w:left w:w="144.0" w:type="dxa"/>
              <w:bottom w:w="144.0" w:type="dxa"/>
              <w:right w:w="144.0" w:type="dxa"/>
            </w:tcMar>
          </w:tcPr>
          <w:p w:rsidR="00000000" w:rsidDel="00000000" w:rsidP="00000000" w:rsidRDefault="00000000" w:rsidRPr="00000000" w14:paraId="00000040">
            <w:pPr>
              <w:spacing w:after="0" w:line="240" w:lineRule="auto"/>
              <w:rPr>
                <w:b w:val="1"/>
                <w:color w:val="0070c0"/>
                <w:sz w:val="4"/>
                <w:szCs w:val="4"/>
              </w:rPr>
            </w:pPr>
            <w:r w:rsidDel="00000000" w:rsidR="00000000" w:rsidRPr="00000000">
              <w:rPr>
                <w:b w:val="1"/>
                <w:color w:val="000000"/>
                <w:sz w:val="20"/>
                <w:szCs w:val="20"/>
                <w:rtl w:val="0"/>
              </w:rPr>
              <w:t xml:space="preserve">I can identify some basic facts from memorized or familiar words and phrases when they are supported by gestures or visuals in informational texts.</w:t>
            </w:r>
            <w:r w:rsidDel="00000000" w:rsidR="00000000" w:rsidRPr="00000000">
              <w:rPr>
                <w:b w:val="1"/>
                <w:color w:val="000000"/>
                <w:sz w:val="24"/>
                <w:szCs w:val="24"/>
                <w:rtl w:val="0"/>
              </w:rPr>
              <w:br w:type="textWrapping"/>
            </w:r>
            <w:r w:rsidDel="00000000" w:rsidR="00000000" w:rsidRPr="00000000">
              <w:rPr>
                <w:rtl w:val="0"/>
              </w:rPr>
            </w:r>
          </w:p>
          <w:p w:rsidR="00000000" w:rsidDel="00000000" w:rsidP="00000000" w:rsidRDefault="00000000" w:rsidRPr="00000000" w14:paraId="00000041">
            <w:pPr>
              <w:tabs>
                <w:tab w:val="left" w:pos="5850"/>
              </w:tabs>
              <w:spacing w:after="0" w:lineRule="auto"/>
              <w:ind w:left="30" w:firstLine="0"/>
              <w:rPr>
                <w:rFonts w:ascii="Calibri" w:cs="Calibri" w:eastAsia="Calibri" w:hAnsi="Calibri"/>
                <w:b w:val="1"/>
                <w:color w:val="0070c0"/>
                <w:sz w:val="20"/>
                <w:szCs w:val="20"/>
              </w:rPr>
            </w:pPr>
            <w:r w:rsidDel="00000000" w:rsidR="00000000" w:rsidRPr="00000000">
              <w:rPr>
                <w:rFonts w:ascii="Calibri" w:cs="Calibri" w:eastAsia="Calibri" w:hAnsi="Calibri"/>
                <w:b w:val="1"/>
                <w:color w:val="0070c0"/>
                <w:sz w:val="20"/>
                <w:szCs w:val="20"/>
                <w:rtl w:val="0"/>
              </w:rPr>
              <w:t xml:space="preserve">Examples</w:t>
            </w:r>
          </w:p>
          <w:p w:rsidR="00000000" w:rsidDel="00000000" w:rsidP="00000000" w:rsidRDefault="00000000" w:rsidRPr="00000000" w14:paraId="00000042">
            <w:pPr>
              <w:numPr>
                <w:ilvl w:val="0"/>
                <w:numId w:val="1"/>
              </w:numPr>
              <w:tabs>
                <w:tab w:val="left" w:pos="5850"/>
              </w:tabs>
              <w:spacing w:after="0" w:lineRule="auto"/>
              <w:ind w:left="390" w:hanging="180"/>
              <w:rPr>
                <w:sz w:val="20"/>
                <w:szCs w:val="20"/>
              </w:rPr>
            </w:pPr>
            <w:r w:rsidDel="00000000" w:rsidR="00000000" w:rsidRPr="00000000">
              <w:rPr>
                <w:sz w:val="20"/>
                <w:szCs w:val="20"/>
                <w:rtl w:val="0"/>
              </w:rPr>
              <w:t xml:space="preserve">I can_do this with help ________________ </w:t>
            </w:r>
          </w:p>
          <w:p w:rsidR="00000000" w:rsidDel="00000000" w:rsidP="00000000" w:rsidRDefault="00000000" w:rsidRPr="00000000" w14:paraId="00000043">
            <w:pPr>
              <w:numPr>
                <w:ilvl w:val="0"/>
                <w:numId w:val="1"/>
              </w:numPr>
              <w:tabs>
                <w:tab w:val="left" w:pos="5850"/>
              </w:tabs>
              <w:spacing w:after="0" w:lineRule="auto"/>
              <w:ind w:left="390" w:hanging="180"/>
              <w:rPr>
                <w:sz w:val="20"/>
                <w:szCs w:val="20"/>
              </w:rPr>
            </w:pPr>
            <w:r w:rsidDel="00000000" w:rsidR="00000000" w:rsidRPr="00000000">
              <w:rPr>
                <w:sz w:val="20"/>
                <w:szCs w:val="20"/>
                <w:rtl w:val="0"/>
              </w:rPr>
              <w:t xml:space="preserve">I can understand the time announced for a store closing.</w:t>
            </w:r>
          </w:p>
          <w:p w:rsidR="00000000" w:rsidDel="00000000" w:rsidP="00000000" w:rsidRDefault="00000000" w:rsidRPr="00000000" w14:paraId="00000044">
            <w:pPr>
              <w:numPr>
                <w:ilvl w:val="0"/>
                <w:numId w:val="1"/>
              </w:numPr>
              <w:tabs>
                <w:tab w:val="left" w:pos="5850"/>
              </w:tabs>
              <w:spacing w:after="0" w:lineRule="auto"/>
              <w:ind w:left="390" w:hanging="180"/>
              <w:rPr>
                <w:sz w:val="20"/>
                <w:szCs w:val="20"/>
              </w:rPr>
            </w:pPr>
            <w:r w:rsidDel="00000000" w:rsidR="00000000" w:rsidRPr="00000000">
              <w:rPr>
                <w:sz w:val="20"/>
                <w:szCs w:val="20"/>
                <w:rtl w:val="0"/>
              </w:rPr>
              <w:t xml:space="preserve">I can understand directions for setting the table.</w:t>
            </w:r>
          </w:p>
          <w:p w:rsidR="00000000" w:rsidDel="00000000" w:rsidP="00000000" w:rsidRDefault="00000000" w:rsidRPr="00000000" w14:paraId="00000045">
            <w:pPr>
              <w:numPr>
                <w:ilvl w:val="0"/>
                <w:numId w:val="1"/>
              </w:numPr>
              <w:tabs>
                <w:tab w:val="left" w:pos="5850"/>
              </w:tabs>
              <w:spacing w:after="0" w:lineRule="auto"/>
              <w:ind w:left="390" w:hanging="180"/>
              <w:rPr>
                <w:sz w:val="20"/>
                <w:szCs w:val="20"/>
              </w:rPr>
            </w:pPr>
            <w:r w:rsidDel="00000000" w:rsidR="00000000" w:rsidRPr="00000000">
              <w:rPr>
                <w:sz w:val="20"/>
                <w:szCs w:val="20"/>
                <w:rtl w:val="0"/>
              </w:rPr>
              <w:t xml:space="preserve">I can follow directions to fill out a simple graphic organizer.</w:t>
            </w:r>
          </w:p>
          <w:p w:rsidR="00000000" w:rsidDel="00000000" w:rsidP="00000000" w:rsidRDefault="00000000" w:rsidRPr="00000000" w14:paraId="00000046">
            <w:pPr>
              <w:numPr>
                <w:ilvl w:val="0"/>
                <w:numId w:val="1"/>
              </w:numPr>
              <w:tabs>
                <w:tab w:val="left" w:pos="5850"/>
              </w:tabs>
              <w:spacing w:after="0" w:lineRule="auto"/>
              <w:ind w:left="390" w:hanging="180"/>
              <w:rPr>
                <w:sz w:val="20"/>
                <w:szCs w:val="20"/>
              </w:rPr>
            </w:pPr>
            <w:r w:rsidDel="00000000" w:rsidR="00000000" w:rsidRPr="00000000">
              <w:rPr>
                <w:sz w:val="20"/>
                <w:szCs w:val="20"/>
                <w:rtl w:val="0"/>
              </w:rPr>
              <w:t xml:space="preserve">I can understand the names of the planets in a science lesson or video.</w:t>
            </w:r>
          </w:p>
          <w:p w:rsidR="00000000" w:rsidDel="00000000" w:rsidP="00000000" w:rsidRDefault="00000000" w:rsidRPr="00000000" w14:paraId="00000047">
            <w:pPr>
              <w:numPr>
                <w:ilvl w:val="0"/>
                <w:numId w:val="1"/>
              </w:numPr>
              <w:tabs>
                <w:tab w:val="left" w:pos="5850"/>
              </w:tabs>
              <w:ind w:left="390" w:hanging="180"/>
              <w:rPr>
                <w:sz w:val="20"/>
                <w:szCs w:val="20"/>
              </w:rPr>
            </w:pPr>
            <w:r w:rsidDel="00000000" w:rsidR="00000000" w:rsidRPr="00000000">
              <w:rPr>
                <w:sz w:val="20"/>
                <w:szCs w:val="20"/>
                <w:rtl w:val="0"/>
              </w:rPr>
              <w:t xml:space="preserve">I can recognize some weather expressions in a forecast.</w:t>
            </w:r>
          </w:p>
        </w:tc>
        <w:tc>
          <w:tcPr>
            <w:shd w:fill="ffffff" w:val="clear"/>
          </w:tcPr>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16"/>
                <w:szCs w:val="16"/>
                <w:u w:val="none"/>
                <w:vertAlign w:val="baseline"/>
              </w:rPr>
            </w:pPr>
            <w:r w:rsidDel="00000000" w:rsidR="00000000" w:rsidRPr="00000000">
              <w:rPr>
                <w:rFonts w:ascii="Times New Roman" w:cs="Times New Roman" w:eastAsia="Times New Roman" w:hAnsi="Times New Roman"/>
                <w:sz w:val="16"/>
                <w:szCs w:val="16"/>
                <w:rtl w:val="0"/>
              </w:rPr>
              <w:t xml:space="preserve">X</w:t>
            </w:r>
            <w:r w:rsidDel="00000000" w:rsidR="00000000" w:rsidRPr="00000000">
              <w:rPr>
                <w:rtl w:val="0"/>
              </w:rPr>
            </w:r>
          </w:p>
        </w:tc>
        <w:tc>
          <w:tcPr>
            <w:shd w:fill="ffffff" w:val="clear"/>
          </w:tcPr>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c>
          <w:tcPr>
            <w:shd w:fill="ffffff" w:val="clear"/>
          </w:tcPr>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c>
          <w:tcPr>
            <w:tcBorders>
              <w:right w:color="000000" w:space="0" w:sz="4" w:val="single"/>
            </w:tcBorders>
            <w:shd w:fill="dbe5f1" w:val="clear"/>
          </w:tcPr>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36"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r>
      <w:tr>
        <w:trPr>
          <w:cantSplit w:val="0"/>
          <w:tblHeader w:val="0"/>
        </w:trPr>
        <w:tc>
          <w:tcPr>
            <w:gridSpan w:val="5"/>
            <w:tcBorders>
              <w:top w:color="000000" w:space="0" w:sz="4" w:val="single"/>
              <w:left w:color="000000" w:space="0" w:sz="4" w:val="single"/>
              <w:right w:color="000000" w:space="0" w:sz="4" w:val="single"/>
            </w:tcBorders>
            <w:shd w:fill="244061" w:val="clear"/>
            <w:tcMar>
              <w:top w:w="144.0" w:type="dxa"/>
              <w:left w:w="144.0" w:type="dxa"/>
              <w:bottom w:w="144.0" w:type="dxa"/>
              <w:right w:w="144.0" w:type="dxa"/>
            </w:tcMar>
            <w:vAlign w:val="center"/>
          </w:tcPr>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36" w:firstLine="0"/>
              <w:jc w:val="left"/>
              <w:rPr>
                <w:rFonts w:ascii="Calibri" w:cs="Calibri" w:eastAsia="Calibri" w:hAnsi="Calibri"/>
                <w:b w:val="0"/>
                <w:i w:val="0"/>
                <w:smallCaps w:val="0"/>
                <w:strike w:val="0"/>
                <w:color w:val="ffffff"/>
                <w:sz w:val="20"/>
                <w:szCs w:val="20"/>
                <w:u w:val="none"/>
                <w:shd w:fill="auto" w:val="clear"/>
                <w:vertAlign w:val="baseline"/>
              </w:rPr>
            </w:pPr>
            <w:r w:rsidDel="00000000" w:rsidR="00000000" w:rsidRPr="00000000">
              <w:rPr>
                <w:rFonts w:ascii="Calibri" w:cs="Calibri" w:eastAsia="Calibri" w:hAnsi="Calibri"/>
                <w:b w:val="0"/>
                <w:i w:val="1"/>
                <w:smallCaps w:val="0"/>
                <w:strike w:val="0"/>
                <w:color w:val="ffffff"/>
                <w:sz w:val="22"/>
                <w:szCs w:val="22"/>
                <w:u w:val="none"/>
                <w:shd w:fill="auto" w:val="clear"/>
                <w:vertAlign w:val="baseline"/>
                <w:rtl w:val="0"/>
              </w:rPr>
              <w:t xml:space="preserve">What can I understand or interpret in authentic fictional texts that I hear or view?</w:t>
            </w:r>
            <w:r w:rsidDel="00000000" w:rsidR="00000000" w:rsidRPr="00000000">
              <w:rPr>
                <w:rtl w:val="0"/>
              </w:rPr>
            </w:r>
          </w:p>
        </w:tc>
      </w:tr>
      <w:tr>
        <w:trPr>
          <w:cantSplit w:val="0"/>
          <w:tblHeader w:val="0"/>
        </w:trPr>
        <w:tc>
          <w:tcPr>
            <w:tcBorders>
              <w:left w:color="000000" w:space="0" w:sz="4" w:val="single"/>
            </w:tcBorders>
            <w:shd w:fill="ffffff" w:val="clear"/>
            <w:tcMar>
              <w:top w:w="144.0" w:type="dxa"/>
              <w:left w:w="144.0" w:type="dxa"/>
              <w:bottom w:w="144.0" w:type="dxa"/>
              <w:right w:w="144.0" w:type="dxa"/>
            </w:tcMar>
          </w:tcPr>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4"/>
                <w:szCs w:val="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 can identify some basic facts from memorized or familiar words and phrases when they are supported by gestures or visuals in fictional texts.</w:t>
              <w:br w:type="textWrapping"/>
            </w: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4f81bd"/>
                <w:sz w:val="24"/>
                <w:szCs w:val="24"/>
                <w:u w:val="none"/>
                <w:shd w:fill="auto" w:val="clear"/>
                <w:vertAlign w:val="baseline"/>
              </w:rPr>
            </w:pPr>
            <w:r w:rsidDel="00000000" w:rsidR="00000000" w:rsidRPr="00000000">
              <w:rPr>
                <w:rFonts w:ascii="Calibri" w:cs="Calibri" w:eastAsia="Calibri" w:hAnsi="Calibri"/>
                <w:b w:val="1"/>
                <w:i w:val="0"/>
                <w:smallCaps w:val="0"/>
                <w:strike w:val="0"/>
                <w:color w:val="4f81bd"/>
                <w:sz w:val="24"/>
                <w:szCs w:val="24"/>
                <w:u w:val="none"/>
                <w:shd w:fill="auto" w:val="clear"/>
                <w:vertAlign w:val="baseline"/>
                <w:rtl w:val="0"/>
              </w:rPr>
              <w:t xml:space="preserve">Examples</w:t>
            </w:r>
          </w:p>
          <w:p w:rsidR="00000000" w:rsidDel="00000000" w:rsidP="00000000" w:rsidRDefault="00000000" w:rsidRPr="00000000" w14:paraId="00000053">
            <w:pPr>
              <w:numPr>
                <w:ilvl w:val="0"/>
                <w:numId w:val="2"/>
              </w:numPr>
              <w:tabs>
                <w:tab w:val="left" w:pos="7920"/>
              </w:tabs>
              <w:spacing w:after="0" w:lineRule="auto"/>
              <w:ind w:left="450" w:hanging="27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 can__do this with help_______________ </w:t>
            </w:r>
          </w:p>
          <w:p w:rsidR="00000000" w:rsidDel="00000000" w:rsidP="00000000" w:rsidRDefault="00000000" w:rsidRPr="00000000" w14:paraId="00000054">
            <w:pPr>
              <w:numPr>
                <w:ilvl w:val="0"/>
                <w:numId w:val="2"/>
              </w:numPr>
              <w:tabs>
                <w:tab w:val="left" w:pos="7920"/>
              </w:tabs>
              <w:spacing w:after="0" w:lineRule="auto"/>
              <w:ind w:left="450" w:hanging="27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 can identify some phrases describing a character in a story.</w:t>
            </w:r>
          </w:p>
          <w:p w:rsidR="00000000" w:rsidDel="00000000" w:rsidP="00000000" w:rsidRDefault="00000000" w:rsidRPr="00000000" w14:paraId="00000055">
            <w:pPr>
              <w:numPr>
                <w:ilvl w:val="0"/>
                <w:numId w:val="2"/>
              </w:numPr>
              <w:tabs>
                <w:tab w:val="left" w:pos="7920"/>
              </w:tabs>
              <w:spacing w:after="0" w:lineRule="auto"/>
              <w:ind w:left="450" w:hanging="27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 can identify some phrases from a read-aloud story.</w:t>
            </w:r>
          </w:p>
          <w:p w:rsidR="00000000" w:rsidDel="00000000" w:rsidP="00000000" w:rsidRDefault="00000000" w:rsidRPr="00000000" w14:paraId="00000056">
            <w:pPr>
              <w:numPr>
                <w:ilvl w:val="0"/>
                <w:numId w:val="2"/>
              </w:numPr>
              <w:tabs>
                <w:tab w:val="left" w:pos="7920"/>
              </w:tabs>
              <w:spacing w:after="0" w:lineRule="auto"/>
              <w:ind w:left="450" w:hanging="27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 can recognize a familiar or memorized line from a TV show.</w:t>
            </w:r>
          </w:p>
          <w:p w:rsidR="00000000" w:rsidDel="00000000" w:rsidP="00000000" w:rsidRDefault="00000000" w:rsidRPr="00000000" w14:paraId="00000057">
            <w:pPr>
              <w:numPr>
                <w:ilvl w:val="0"/>
                <w:numId w:val="2"/>
              </w:numPr>
              <w:tabs>
                <w:tab w:val="left" w:pos="7920"/>
              </w:tabs>
              <w:spacing w:after="0" w:lineRule="auto"/>
              <w:ind w:left="450" w:hanging="27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 can recognize some events from a cartoon.</w:t>
            </w:r>
          </w:p>
          <w:p w:rsidR="00000000" w:rsidDel="00000000" w:rsidP="00000000" w:rsidRDefault="00000000" w:rsidRPr="00000000" w14:paraId="00000058">
            <w:pPr>
              <w:numPr>
                <w:ilvl w:val="0"/>
                <w:numId w:val="2"/>
              </w:numPr>
              <w:tabs>
                <w:tab w:val="left" w:pos="7920"/>
              </w:tabs>
              <w:spacing w:after="0" w:lineRule="auto"/>
              <w:ind w:left="455" w:hanging="27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 can recognize a song’s common one-line refrain.</w:t>
            </w:r>
          </w:p>
        </w:tc>
        <w:tc>
          <w:tcPr>
            <w:shd w:fill="ffffff" w:val="clear"/>
          </w:tcPr>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c>
          <w:tcPr>
            <w:shd w:fill="ffffff" w:val="clear"/>
          </w:tcPr>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sz w:val="16"/>
                <w:szCs w:val="16"/>
                <w:rtl w:val="0"/>
              </w:rPr>
              <w:t xml:space="preserve">x</w:t>
            </w:r>
            <w:r w:rsidDel="00000000" w:rsidR="00000000" w:rsidRPr="00000000">
              <w:rPr>
                <w:rtl w:val="0"/>
              </w:rPr>
            </w:r>
          </w:p>
        </w:tc>
        <w:tc>
          <w:tcPr>
            <w:shd w:fill="ffffff" w:val="clear"/>
          </w:tcPr>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c>
          <w:tcPr>
            <w:tcBorders>
              <w:right w:color="000000" w:space="0" w:sz="4" w:val="single"/>
            </w:tcBorders>
            <w:shd w:fill="dbe5f1" w:val="clear"/>
          </w:tcPr>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36"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r>
      <w:tr>
        <w:trPr>
          <w:cantSplit w:val="0"/>
          <w:tblHeader w:val="0"/>
        </w:trPr>
        <w:tc>
          <w:tcPr>
            <w:gridSpan w:val="5"/>
            <w:tcBorders>
              <w:left w:color="000000" w:space="0" w:sz="4" w:val="single"/>
              <w:right w:color="000000" w:space="0" w:sz="4" w:val="single"/>
            </w:tcBorders>
            <w:shd w:fill="244061" w:val="clear"/>
            <w:tcMar>
              <w:top w:w="144.0" w:type="dxa"/>
              <w:left w:w="144.0" w:type="dxa"/>
              <w:bottom w:w="144.0" w:type="dxa"/>
              <w:right w:w="144.0" w:type="dxa"/>
            </w:tcMar>
            <w:vAlign w:val="center"/>
          </w:tcPr>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36" w:firstLine="0"/>
              <w:jc w:val="left"/>
              <w:rPr>
                <w:rFonts w:ascii="Calibri" w:cs="Calibri" w:eastAsia="Calibri" w:hAnsi="Calibri"/>
                <w:b w:val="0"/>
                <w:i w:val="0"/>
                <w:smallCaps w:val="0"/>
                <w:strike w:val="0"/>
                <w:color w:val="ffffff"/>
                <w:sz w:val="20"/>
                <w:szCs w:val="20"/>
                <w:u w:val="none"/>
                <w:shd w:fill="auto" w:val="clear"/>
                <w:vertAlign w:val="baseline"/>
              </w:rPr>
            </w:pPr>
            <w:bookmarkStart w:colFirst="0" w:colLast="0" w:name="_30j0zll" w:id="1"/>
            <w:bookmarkEnd w:id="1"/>
            <w:r w:rsidDel="00000000" w:rsidR="00000000" w:rsidRPr="00000000">
              <w:rPr>
                <w:rFonts w:ascii="Calibri" w:cs="Calibri" w:eastAsia="Calibri" w:hAnsi="Calibri"/>
                <w:b w:val="0"/>
                <w:i w:val="1"/>
                <w:smallCaps w:val="0"/>
                <w:strike w:val="0"/>
                <w:color w:val="ffffff"/>
                <w:sz w:val="22"/>
                <w:szCs w:val="22"/>
                <w:u w:val="none"/>
                <w:shd w:fill="auto" w:val="clear"/>
                <w:vertAlign w:val="baseline"/>
                <w:rtl w:val="0"/>
              </w:rPr>
              <w:t xml:space="preserve">What can I understand or interpret in conversations or discussions that I hear or view, in which I am not a participant?</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ffffff" w:val="clear"/>
            <w:tcMar>
              <w:top w:w="144.0" w:type="dxa"/>
              <w:left w:w="144.0" w:type="dxa"/>
              <w:bottom w:w="144.0" w:type="dxa"/>
              <w:right w:w="144.0" w:type="dxa"/>
            </w:tcMar>
          </w:tcPr>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6"/>
                <w:szCs w:val="6"/>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 can identify some basic facts from memorized or familiar words and phrases when they are supported by gestures or visuals in conversations.</w:t>
              <w:br w:type="textWrapping"/>
            </w: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4f81bd"/>
                <w:sz w:val="24"/>
                <w:szCs w:val="24"/>
                <w:u w:val="none"/>
                <w:shd w:fill="auto" w:val="clear"/>
                <w:vertAlign w:val="baseline"/>
              </w:rPr>
            </w:pPr>
            <w:r w:rsidDel="00000000" w:rsidR="00000000" w:rsidRPr="00000000">
              <w:rPr>
                <w:rFonts w:ascii="Calibri" w:cs="Calibri" w:eastAsia="Calibri" w:hAnsi="Calibri"/>
                <w:b w:val="1"/>
                <w:i w:val="0"/>
                <w:smallCaps w:val="0"/>
                <w:strike w:val="0"/>
                <w:color w:val="4f81bd"/>
                <w:sz w:val="24"/>
                <w:szCs w:val="24"/>
                <w:u w:val="none"/>
                <w:shd w:fill="auto" w:val="clear"/>
                <w:vertAlign w:val="baseline"/>
                <w:rtl w:val="0"/>
              </w:rPr>
              <w:t xml:space="preserve">Examples</w:t>
            </w:r>
          </w:p>
          <w:p w:rsidR="00000000" w:rsidDel="00000000" w:rsidP="00000000" w:rsidRDefault="00000000" w:rsidRPr="00000000" w14:paraId="0000006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 can</w:t>
            </w:r>
            <w:r w:rsidDel="00000000" w:rsidR="00000000" w:rsidRPr="00000000">
              <w:rPr>
                <w:sz w:val="24"/>
                <w:szCs w:val="24"/>
                <w:rtl w:val="0"/>
              </w:rPr>
              <w:t xml:space="preserve"> do this with help</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________________ </w:t>
            </w:r>
          </w:p>
          <w:p w:rsidR="00000000" w:rsidDel="00000000" w:rsidP="00000000" w:rsidRDefault="00000000" w:rsidRPr="00000000" w14:paraId="0000006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 can understand when someone asks a person’s name.</w:t>
            </w:r>
          </w:p>
          <w:p w:rsidR="00000000" w:rsidDel="00000000" w:rsidP="00000000" w:rsidRDefault="00000000" w:rsidRPr="00000000" w14:paraId="0000006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 can recognize a time or date when plans for an event are discussed.   </w:t>
            </w:r>
          </w:p>
          <w:p w:rsidR="00000000" w:rsidDel="00000000" w:rsidP="00000000" w:rsidRDefault="00000000" w:rsidRPr="00000000" w14:paraId="0000006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 can recognize some common expressions when people are discussing the weather.</w:t>
            </w:r>
          </w:p>
          <w:p w:rsidR="00000000" w:rsidDel="00000000" w:rsidP="00000000" w:rsidRDefault="00000000" w:rsidRPr="00000000" w14:paraId="0000006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 can understand simple instructions given by a parent to a child on the playground.</w:t>
            </w:r>
          </w:p>
          <w:p w:rsidR="00000000" w:rsidDel="00000000" w:rsidP="00000000" w:rsidRDefault="00000000" w:rsidRPr="00000000" w14:paraId="0000006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55" w:right="0" w:hanging="27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 can understand the difference between a statement and a question in peoples' conversations.</w:t>
            </w:r>
          </w:p>
        </w:tc>
        <w:tc>
          <w:tcPr>
            <w:tcBorders>
              <w:bottom w:color="000000" w:space="0" w:sz="4" w:val="single"/>
            </w:tcBorders>
            <w:shd w:fill="ffffff" w:val="clear"/>
          </w:tcPr>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c>
          <w:tcPr>
            <w:tcBorders>
              <w:bottom w:color="000000" w:space="0" w:sz="4" w:val="single"/>
            </w:tcBorders>
            <w:shd w:fill="ffffff" w:val="clear"/>
          </w:tcPr>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c>
          <w:tcPr>
            <w:tcBorders>
              <w:bottom w:color="000000" w:space="0" w:sz="4" w:val="single"/>
            </w:tcBorders>
            <w:shd w:fill="ffffff" w:val="clear"/>
          </w:tcPr>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sz w:val="16"/>
                <w:szCs w:val="16"/>
                <w:rtl w:val="0"/>
              </w:rPr>
              <w:t xml:space="preserve">X</w:t>
            </w:r>
            <w:r w:rsidDel="00000000" w:rsidR="00000000" w:rsidRPr="00000000">
              <w:rPr>
                <w:rtl w:val="0"/>
              </w:rPr>
            </w:r>
          </w:p>
        </w:tc>
        <w:tc>
          <w:tcPr>
            <w:tcBorders>
              <w:bottom w:color="000000" w:space="0" w:sz="4" w:val="single"/>
              <w:right w:color="000000" w:space="0" w:sz="4" w:val="single"/>
            </w:tcBorders>
            <w:shd w:fill="dbe5f1" w:val="clear"/>
          </w:tcPr>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36"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r>
    </w:tbl>
    <w:p w:rsidR="00000000" w:rsidDel="00000000" w:rsidP="00000000" w:rsidRDefault="00000000" w:rsidRPr="00000000" w14:paraId="0000006E">
      <w:pPr>
        <w:tabs>
          <w:tab w:val="left" w:pos="4620"/>
        </w:tabs>
        <w:rPr>
          <w:rFonts w:ascii="Arial Black" w:cs="Arial Black" w:eastAsia="Arial Black" w:hAnsi="Arial Black"/>
          <w:b w:val="1"/>
          <w:sz w:val="32"/>
          <w:szCs w:val="32"/>
        </w:rPr>
      </w:pPr>
      <w:r w:rsidDel="00000000" w:rsidR="00000000" w:rsidRPr="00000000">
        <w:rPr>
          <w:rFonts w:ascii="Arial Black" w:cs="Arial Black" w:eastAsia="Arial Black" w:hAnsi="Arial Black"/>
          <w:b w:val="1"/>
          <w:sz w:val="32"/>
          <w:szCs w:val="32"/>
          <w:rtl w:val="0"/>
        </w:rPr>
        <w:tab/>
      </w:r>
    </w:p>
    <w:p w:rsidR="00000000" w:rsidDel="00000000" w:rsidP="00000000" w:rsidRDefault="00000000" w:rsidRPr="00000000" w14:paraId="0000006F">
      <w:pPr>
        <w:tabs>
          <w:tab w:val="left" w:pos="4620"/>
        </w:tabs>
        <w:rPr>
          <w:b w:val="1"/>
          <w:sz w:val="24"/>
          <w:szCs w:val="24"/>
        </w:rPr>
      </w:pPr>
      <w:r w:rsidDel="00000000" w:rsidR="00000000" w:rsidRPr="00000000">
        <w:rPr>
          <w:rFonts w:ascii="Arial Black" w:cs="Arial Black" w:eastAsia="Arial Black" w:hAnsi="Arial Black"/>
          <w:b w:val="1"/>
          <w:sz w:val="32"/>
          <w:szCs w:val="32"/>
          <w:rtl w:val="0"/>
        </w:rPr>
        <w:br w:type="textWrapping"/>
        <w:t xml:space="preserve">NOVICE MID</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5065073</wp:posOffset>
            </wp:positionH>
            <wp:positionV relativeFrom="paragraph">
              <wp:posOffset>19050</wp:posOffset>
            </wp:positionV>
            <wp:extent cx="1686296" cy="582709"/>
            <wp:effectExtent b="0" l="0" r="0" t="0"/>
            <wp:wrapNone/>
            <wp:docPr id="8" name="image1.png"/>
            <a:graphic>
              <a:graphicData uri="http://schemas.openxmlformats.org/drawingml/2006/picture">
                <pic:pic>
                  <pic:nvPicPr>
                    <pic:cNvPr id="0" name="image1.png"/>
                    <pic:cNvPicPr preferRelativeResize="0"/>
                  </pic:nvPicPr>
                  <pic:blipFill>
                    <a:blip r:embed="rId12"/>
                    <a:srcRect b="0" l="0" r="0" t="0"/>
                    <a:stretch>
                      <a:fillRect/>
                    </a:stretch>
                  </pic:blipFill>
                  <pic:spPr>
                    <a:xfrm>
                      <a:off x="0" y="0"/>
                      <a:ext cx="1686296" cy="582709"/>
                    </a:xfrm>
                    <a:prstGeom prst="rect"/>
                    <a:ln/>
                  </pic:spPr>
                </pic:pic>
              </a:graphicData>
            </a:graphic>
          </wp:anchor>
        </w:drawing>
      </w:r>
    </w:p>
    <w:tbl>
      <w:tblPr>
        <w:tblStyle w:val="Table3"/>
        <w:tblW w:w="10800.0" w:type="dxa"/>
        <w:jc w:val="left"/>
        <w:tblInd w:w="-144.0" w:type="dxa"/>
        <w:tblBorders>
          <w:top w:color="7030a0" w:space="0" w:sz="24" w:val="single"/>
          <w:left w:color="7030a0" w:space="0" w:sz="24" w:val="single"/>
          <w:bottom w:color="7030a0" w:space="0" w:sz="24" w:val="single"/>
          <w:right w:color="7030a0" w:space="0" w:sz="24" w:val="single"/>
          <w:insideH w:color="000000" w:space="0" w:sz="4" w:val="single"/>
          <w:insideV w:color="000000" w:space="0" w:sz="4" w:val="single"/>
        </w:tblBorders>
        <w:tblLayout w:type="fixed"/>
        <w:tblLook w:val="0400"/>
      </w:tblPr>
      <w:tblGrid>
        <w:gridCol w:w="8520"/>
        <w:gridCol w:w="540"/>
        <w:gridCol w:w="540"/>
        <w:gridCol w:w="540"/>
        <w:gridCol w:w="660"/>
        <w:tblGridChange w:id="0">
          <w:tblGrid>
            <w:gridCol w:w="8520"/>
            <w:gridCol w:w="540"/>
            <w:gridCol w:w="540"/>
            <w:gridCol w:w="540"/>
            <w:gridCol w:w="660"/>
          </w:tblGrid>
        </w:tblGridChange>
      </w:tblGrid>
      <w:tr>
        <w:trPr>
          <w:cantSplit w:val="0"/>
          <w:trHeight w:val="1871" w:hRule="atLeast"/>
          <w:tblHeader w:val="0"/>
        </w:trPr>
        <w:tc>
          <w:tcPr>
            <w:tcBorders>
              <w:top w:color="000000" w:space="0" w:sz="4" w:val="single"/>
              <w:left w:color="000000" w:space="0" w:sz="4" w:val="single"/>
              <w:bottom w:color="000000" w:space="0" w:sz="4" w:val="single"/>
            </w:tcBorders>
            <w:shd w:fill="dbe5f1" w:val="clear"/>
            <w:tcMar>
              <w:top w:w="144.0" w:type="dxa"/>
              <w:left w:w="144.0" w:type="dxa"/>
              <w:bottom w:w="144.0" w:type="dxa"/>
              <w:right w:w="144.0" w:type="dxa"/>
            </w:tcMar>
          </w:tcPr>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Fonts w:ascii="Garamond" w:cs="Garamond" w:eastAsia="Garamond" w:hAnsi="Garamond"/>
                <w:b w:val="1"/>
                <w:i w:val="0"/>
                <w:smallCaps w:val="0"/>
                <w:strike w:val="0"/>
                <w:color w:val="0070c0"/>
                <w:sz w:val="36"/>
                <w:szCs w:val="36"/>
                <w:u w:val="none"/>
                <w:shd w:fill="auto" w:val="clear"/>
                <w:vertAlign w:val="baseline"/>
                <w:rtl w:val="0"/>
              </w:rPr>
              <w:t xml:space="preserve">Novice Benchmark</w:t>
            </w: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br w:type="textWrapping"/>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Interpretive Reading</w:t>
            </w: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I can identify the general topic and some basic information in both very familiar and everyday contexts by recognizing practiced or memorized words, phrases and simple sentences in texts that are spoken, written or signed.</w:t>
            </w:r>
          </w:p>
        </w:tc>
        <w:tc>
          <w:tcPr>
            <w:tcBorders>
              <w:top w:color="000000" w:space="0" w:sz="4" w:val="single"/>
            </w:tcBorders>
            <w:shd w:fill="ffffff" w:val="clear"/>
          </w:tcPr>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This is my goal.</w:t>
            </w:r>
          </w:p>
        </w:tc>
        <w:tc>
          <w:tcPr>
            <w:tcBorders>
              <w:top w:color="000000" w:space="0" w:sz="4" w:val="single"/>
            </w:tcBorders>
            <w:shd w:fill="ffffff" w:val="clear"/>
          </w:tcPr>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I can do this with help.</w:t>
            </w:r>
          </w:p>
        </w:tc>
        <w:tc>
          <w:tcPr>
            <w:tcBorders>
              <w:top w:color="000000" w:space="0" w:sz="4" w:val="single"/>
            </w:tcBorders>
            <w:shd w:fill="ffffff" w:val="clear"/>
          </w:tcPr>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I can do this consistently.</w:t>
            </w:r>
          </w:p>
        </w:tc>
        <w:tc>
          <w:tcPr>
            <w:tcBorders>
              <w:top w:color="000000" w:space="0" w:sz="4" w:val="single"/>
              <w:right w:color="000000" w:space="0" w:sz="4" w:val="single"/>
            </w:tcBorders>
            <w:shd w:fill="dbe5f1" w:val="clear"/>
          </w:tcPr>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36" w:firstLine="0"/>
              <w:jc w:val="center"/>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I have provided evidence</w:t>
              <w:br w:type="textWrapping"/>
              <w:t xml:space="preserve">to demonstrate this.</w:t>
            </w:r>
          </w:p>
        </w:tc>
      </w:tr>
      <w:tr>
        <w:trPr>
          <w:cantSplit w:val="0"/>
          <w:tblHeader w:val="0"/>
        </w:trPr>
        <w:tc>
          <w:tcPr>
            <w:gridSpan w:val="5"/>
            <w:tcBorders>
              <w:left w:color="000000" w:space="0" w:sz="4" w:val="single"/>
              <w:right w:color="000000" w:space="0" w:sz="4" w:val="single"/>
            </w:tcBorders>
            <w:shd w:fill="244061" w:val="clear"/>
            <w:tcMar>
              <w:top w:w="144.0" w:type="dxa"/>
              <w:left w:w="144.0" w:type="dxa"/>
              <w:bottom w:w="144.0" w:type="dxa"/>
              <w:right w:w="144.0" w:type="dxa"/>
            </w:tcMar>
            <w:vAlign w:val="center"/>
          </w:tcPr>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36" w:firstLine="0"/>
              <w:jc w:val="left"/>
              <w:rPr>
                <w:rFonts w:ascii="Calibri" w:cs="Calibri" w:eastAsia="Calibri" w:hAnsi="Calibri"/>
                <w:b w:val="0"/>
                <w:i w:val="0"/>
                <w:smallCaps w:val="0"/>
                <w:strike w:val="0"/>
                <w:color w:val="ffffff"/>
                <w:sz w:val="20"/>
                <w:szCs w:val="20"/>
                <w:u w:val="none"/>
                <w:shd w:fill="auto" w:val="clear"/>
                <w:vertAlign w:val="baseline"/>
              </w:rPr>
            </w:pPr>
            <w:r w:rsidDel="00000000" w:rsidR="00000000" w:rsidRPr="00000000">
              <w:rPr>
                <w:rFonts w:ascii="Calibri" w:cs="Calibri" w:eastAsia="Calibri" w:hAnsi="Calibri"/>
                <w:b w:val="0"/>
                <w:i w:val="1"/>
                <w:smallCaps w:val="0"/>
                <w:strike w:val="0"/>
                <w:color w:val="ffffff"/>
                <w:sz w:val="22"/>
                <w:szCs w:val="22"/>
                <w:u w:val="none"/>
                <w:shd w:fill="auto" w:val="clear"/>
                <w:vertAlign w:val="baseline"/>
                <w:rtl w:val="0"/>
              </w:rPr>
              <w:t xml:space="preserve">What can I understand or interpret in authentic informational texts that I read?</w:t>
            </w:r>
            <w:r w:rsidDel="00000000" w:rsidR="00000000" w:rsidRPr="00000000">
              <w:rPr>
                <w:rtl w:val="0"/>
              </w:rPr>
            </w:r>
          </w:p>
        </w:tc>
      </w:tr>
      <w:tr>
        <w:trPr>
          <w:cantSplit w:val="0"/>
          <w:trHeight w:val="2501" w:hRule="atLeast"/>
          <w:tblHeader w:val="0"/>
        </w:trPr>
        <w:tc>
          <w:tcPr>
            <w:tcBorders>
              <w:left w:color="000000" w:space="0" w:sz="4" w:val="single"/>
            </w:tcBorders>
            <w:shd w:fill="ffffff" w:val="clear"/>
            <w:tcMar>
              <w:top w:w="144.0" w:type="dxa"/>
              <w:left w:w="144.0" w:type="dxa"/>
              <w:bottom w:w="144.0" w:type="dxa"/>
              <w:right w:w="144.0" w:type="dxa"/>
            </w:tcMar>
          </w:tcPr>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70c0"/>
                <w:sz w:val="4"/>
                <w:szCs w:val="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 can identify some basic facts from memorized or familiar words and phrases when they are supported by visuals in informational texts.</w:t>
              <w:br w:type="textWrapping"/>
            </w: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850"/>
              </w:tabs>
              <w:spacing w:after="0" w:before="0" w:line="276" w:lineRule="auto"/>
              <w:ind w:left="30" w:right="0" w:firstLine="0"/>
              <w:jc w:val="left"/>
              <w:rPr>
                <w:rFonts w:ascii="Calibri" w:cs="Calibri" w:eastAsia="Calibri" w:hAnsi="Calibri"/>
                <w:b w:val="1"/>
                <w:i w:val="0"/>
                <w:smallCaps w:val="0"/>
                <w:strike w:val="0"/>
                <w:color w:val="0070c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70c0"/>
                <w:sz w:val="20"/>
                <w:szCs w:val="20"/>
                <w:u w:val="none"/>
                <w:shd w:fill="auto" w:val="clear"/>
                <w:vertAlign w:val="baseline"/>
                <w:rtl w:val="0"/>
              </w:rPr>
              <w:t xml:space="preserve">Examples</w:t>
            </w:r>
          </w:p>
          <w:p w:rsidR="00000000" w:rsidDel="00000000" w:rsidP="00000000" w:rsidRDefault="00000000" w:rsidRPr="00000000" w14:paraId="0000007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5850"/>
              </w:tabs>
              <w:spacing w:after="0" w:before="0" w:line="276" w:lineRule="auto"/>
              <w:ind w:left="389" w:right="0" w:hanging="18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 can_____do this with </w:t>
            </w:r>
            <w:r w:rsidDel="00000000" w:rsidR="00000000" w:rsidRPr="00000000">
              <w:rPr>
                <w:rtl w:val="0"/>
              </w:rPr>
              <w:t xml:space="preserve">help</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____________ </w:t>
            </w:r>
          </w:p>
          <w:p w:rsidR="00000000" w:rsidDel="00000000" w:rsidP="00000000" w:rsidRDefault="00000000" w:rsidRPr="00000000" w14:paraId="0000007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5850"/>
              </w:tabs>
              <w:spacing w:after="0" w:before="0" w:line="276" w:lineRule="auto"/>
              <w:ind w:left="389" w:right="0" w:hanging="18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 can identify nutritional categories on food labels.</w:t>
            </w:r>
          </w:p>
          <w:p w:rsidR="00000000" w:rsidDel="00000000" w:rsidP="00000000" w:rsidRDefault="00000000" w:rsidRPr="00000000" w14:paraId="0000008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5850"/>
              </w:tabs>
              <w:spacing w:after="0" w:before="0" w:line="276" w:lineRule="auto"/>
              <w:ind w:left="389" w:right="0" w:hanging="18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 can identify items on a shopping list.</w:t>
            </w:r>
          </w:p>
          <w:p w:rsidR="00000000" w:rsidDel="00000000" w:rsidP="00000000" w:rsidRDefault="00000000" w:rsidRPr="00000000" w14:paraId="0000008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5850"/>
              </w:tabs>
              <w:spacing w:after="0" w:before="0" w:line="276" w:lineRule="auto"/>
              <w:ind w:left="389" w:right="0" w:hanging="18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 can identify names of classes and their locations on a schedule.</w:t>
            </w:r>
          </w:p>
          <w:p w:rsidR="00000000" w:rsidDel="00000000" w:rsidP="00000000" w:rsidRDefault="00000000" w:rsidRPr="00000000" w14:paraId="0000008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5850"/>
              </w:tabs>
              <w:spacing w:after="0" w:before="0" w:line="276" w:lineRule="auto"/>
              <w:ind w:left="389" w:right="0" w:hanging="18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 can identify my departure and arrival times from a transportation schedule.</w:t>
            </w:r>
          </w:p>
          <w:p w:rsidR="00000000" w:rsidDel="00000000" w:rsidP="00000000" w:rsidRDefault="00000000" w:rsidRPr="00000000" w14:paraId="0000008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5850"/>
              </w:tabs>
              <w:spacing w:after="200" w:before="0" w:line="276" w:lineRule="auto"/>
              <w:ind w:left="389" w:right="0" w:hanging="18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 can understand subject specific terms on a word wall.</w:t>
            </w:r>
          </w:p>
        </w:tc>
        <w:tc>
          <w:tcPr>
            <w:shd w:fill="ffffff" w:val="clear"/>
          </w:tcPr>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c>
          <w:tcPr>
            <w:shd w:fill="ffffff" w:val="clear"/>
          </w:tcPr>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c>
          <w:tcPr>
            <w:shd w:fill="ffffff" w:val="clear"/>
          </w:tcPr>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sz w:val="16"/>
                <w:szCs w:val="16"/>
                <w:rtl w:val="0"/>
              </w:rPr>
              <w:t xml:space="preserve">X</w:t>
            </w:r>
            <w:r w:rsidDel="00000000" w:rsidR="00000000" w:rsidRPr="00000000">
              <w:rPr>
                <w:rtl w:val="0"/>
              </w:rPr>
            </w:r>
          </w:p>
        </w:tc>
        <w:tc>
          <w:tcPr>
            <w:tcBorders>
              <w:right w:color="000000" w:space="0" w:sz="4" w:val="single"/>
            </w:tcBorders>
            <w:shd w:fill="dbe5f1" w:val="clear"/>
          </w:tcPr>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36"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r>
      <w:tr>
        <w:trPr>
          <w:cantSplit w:val="0"/>
          <w:tblHeader w:val="0"/>
        </w:trPr>
        <w:tc>
          <w:tcPr>
            <w:gridSpan w:val="5"/>
            <w:tcBorders>
              <w:left w:color="000000" w:space="0" w:sz="4" w:val="single"/>
              <w:right w:color="000000" w:space="0" w:sz="4" w:val="single"/>
            </w:tcBorders>
            <w:shd w:fill="244061" w:val="clear"/>
            <w:tcMar>
              <w:top w:w="144.0" w:type="dxa"/>
              <w:left w:w="144.0" w:type="dxa"/>
              <w:bottom w:w="144.0" w:type="dxa"/>
              <w:right w:w="144.0" w:type="dxa"/>
            </w:tcMar>
            <w:vAlign w:val="center"/>
          </w:tcPr>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36" w:firstLine="0"/>
              <w:jc w:val="left"/>
              <w:rPr>
                <w:rFonts w:ascii="Calibri" w:cs="Calibri" w:eastAsia="Calibri" w:hAnsi="Calibri"/>
                <w:b w:val="0"/>
                <w:i w:val="0"/>
                <w:smallCaps w:val="0"/>
                <w:strike w:val="0"/>
                <w:color w:val="ffffff"/>
                <w:sz w:val="20"/>
                <w:szCs w:val="20"/>
                <w:u w:val="none"/>
                <w:shd w:fill="auto" w:val="clear"/>
                <w:vertAlign w:val="baseline"/>
              </w:rPr>
            </w:pPr>
            <w:r w:rsidDel="00000000" w:rsidR="00000000" w:rsidRPr="00000000">
              <w:rPr>
                <w:rFonts w:ascii="Calibri" w:cs="Calibri" w:eastAsia="Calibri" w:hAnsi="Calibri"/>
                <w:b w:val="0"/>
                <w:i w:val="1"/>
                <w:smallCaps w:val="0"/>
                <w:strike w:val="0"/>
                <w:color w:val="ffffff"/>
                <w:sz w:val="22"/>
                <w:szCs w:val="22"/>
                <w:u w:val="none"/>
                <w:shd w:fill="auto" w:val="clear"/>
                <w:vertAlign w:val="baseline"/>
                <w:rtl w:val="0"/>
              </w:rPr>
              <w:t xml:space="preserve">What can I understand or interpret in authentic fictional texts that I read?</w:t>
            </w:r>
            <w:r w:rsidDel="00000000" w:rsidR="00000000" w:rsidRPr="00000000">
              <w:rPr>
                <w:rtl w:val="0"/>
              </w:rPr>
            </w:r>
          </w:p>
        </w:tc>
      </w:tr>
      <w:tr>
        <w:trPr>
          <w:cantSplit w:val="0"/>
          <w:tblHeader w:val="0"/>
        </w:trPr>
        <w:tc>
          <w:tcPr>
            <w:tcBorders>
              <w:left w:color="000000" w:space="0" w:sz="4" w:val="single"/>
            </w:tcBorders>
            <w:shd w:fill="ffffff" w:val="clear"/>
            <w:tcMar>
              <w:top w:w="144.0" w:type="dxa"/>
              <w:left w:w="144.0" w:type="dxa"/>
              <w:bottom w:w="144.0" w:type="dxa"/>
              <w:right w:w="144.0" w:type="dxa"/>
            </w:tcMar>
          </w:tcPr>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4"/>
                <w:szCs w:val="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 can identify some basic facts from memorized or familiar words and phrases when they are supported by visuals in fictional texts.</w:t>
              <w:br w:type="textWrapping"/>
            </w:r>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4f81bd"/>
                <w:sz w:val="24"/>
                <w:szCs w:val="24"/>
                <w:u w:val="none"/>
                <w:shd w:fill="auto" w:val="clear"/>
                <w:vertAlign w:val="baseline"/>
              </w:rPr>
            </w:pPr>
            <w:r w:rsidDel="00000000" w:rsidR="00000000" w:rsidRPr="00000000">
              <w:rPr>
                <w:rFonts w:ascii="Calibri" w:cs="Calibri" w:eastAsia="Calibri" w:hAnsi="Calibri"/>
                <w:b w:val="1"/>
                <w:i w:val="0"/>
                <w:smallCaps w:val="0"/>
                <w:strike w:val="0"/>
                <w:color w:val="4f81bd"/>
                <w:sz w:val="24"/>
                <w:szCs w:val="24"/>
                <w:u w:val="none"/>
                <w:shd w:fill="auto" w:val="clear"/>
                <w:vertAlign w:val="baseline"/>
                <w:rtl w:val="0"/>
              </w:rPr>
              <w:t xml:space="preserve">Examples</w:t>
            </w:r>
          </w:p>
          <w:p w:rsidR="00000000" w:rsidDel="00000000" w:rsidP="00000000" w:rsidRDefault="00000000" w:rsidRPr="00000000" w14:paraId="0000008F">
            <w:pPr>
              <w:numPr>
                <w:ilvl w:val="0"/>
                <w:numId w:val="2"/>
              </w:numPr>
              <w:tabs>
                <w:tab w:val="left" w:pos="7920"/>
              </w:tabs>
              <w:spacing w:after="0" w:lineRule="auto"/>
              <w:ind w:left="450" w:hanging="27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 can____do this w</w:t>
            </w:r>
            <w:r w:rsidDel="00000000" w:rsidR="00000000" w:rsidRPr="00000000">
              <w:rPr>
                <w:rtl w:val="0"/>
              </w:rPr>
              <w:t xml:space="preserve">ith help</w:t>
            </w:r>
            <w:r w:rsidDel="00000000" w:rsidR="00000000" w:rsidRPr="00000000">
              <w:rPr>
                <w:rFonts w:ascii="Calibri" w:cs="Calibri" w:eastAsia="Calibri" w:hAnsi="Calibri"/>
                <w:sz w:val="20"/>
                <w:szCs w:val="20"/>
                <w:rtl w:val="0"/>
              </w:rPr>
              <w:t xml:space="preserve">_____________ </w:t>
            </w:r>
          </w:p>
          <w:p w:rsidR="00000000" w:rsidDel="00000000" w:rsidP="00000000" w:rsidRDefault="00000000" w:rsidRPr="00000000" w14:paraId="00000090">
            <w:pPr>
              <w:numPr>
                <w:ilvl w:val="0"/>
                <w:numId w:val="2"/>
              </w:numPr>
              <w:tabs>
                <w:tab w:val="left" w:pos="7920"/>
              </w:tabs>
              <w:spacing w:after="0" w:lineRule="auto"/>
              <w:ind w:left="450" w:hanging="27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 can identify some phrases describing a character in a story.</w:t>
            </w:r>
          </w:p>
          <w:p w:rsidR="00000000" w:rsidDel="00000000" w:rsidP="00000000" w:rsidRDefault="00000000" w:rsidRPr="00000000" w14:paraId="00000091">
            <w:pPr>
              <w:numPr>
                <w:ilvl w:val="0"/>
                <w:numId w:val="2"/>
              </w:numPr>
              <w:tabs>
                <w:tab w:val="left" w:pos="7920"/>
              </w:tabs>
              <w:spacing w:after="0" w:lineRule="auto"/>
              <w:ind w:left="450" w:hanging="27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 can identify some phrases in captions from pictures in a book.</w:t>
            </w:r>
          </w:p>
          <w:p w:rsidR="00000000" w:rsidDel="00000000" w:rsidP="00000000" w:rsidRDefault="00000000" w:rsidRPr="00000000" w14:paraId="00000092">
            <w:pPr>
              <w:numPr>
                <w:ilvl w:val="0"/>
                <w:numId w:val="2"/>
              </w:numPr>
              <w:tabs>
                <w:tab w:val="left" w:pos="7920"/>
              </w:tabs>
              <w:spacing w:after="0" w:lineRule="auto"/>
              <w:ind w:left="450" w:hanging="27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 can recognize a familiar memorized line from a poem.</w:t>
            </w:r>
          </w:p>
          <w:p w:rsidR="00000000" w:rsidDel="00000000" w:rsidP="00000000" w:rsidRDefault="00000000" w:rsidRPr="00000000" w14:paraId="00000093">
            <w:pPr>
              <w:numPr>
                <w:ilvl w:val="0"/>
                <w:numId w:val="2"/>
              </w:numPr>
              <w:tabs>
                <w:tab w:val="left" w:pos="7920"/>
              </w:tabs>
              <w:spacing w:after="0" w:lineRule="auto"/>
              <w:ind w:left="450" w:hanging="27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 can recognize some events from a story timeline.</w:t>
            </w:r>
          </w:p>
          <w:p w:rsidR="00000000" w:rsidDel="00000000" w:rsidP="00000000" w:rsidRDefault="00000000" w:rsidRPr="00000000" w14:paraId="00000094">
            <w:pPr>
              <w:numPr>
                <w:ilvl w:val="0"/>
                <w:numId w:val="2"/>
              </w:numPr>
              <w:tabs>
                <w:tab w:val="left" w:pos="7920"/>
              </w:tabs>
              <w:spacing w:after="0" w:lineRule="auto"/>
              <w:ind w:left="455" w:hanging="27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 can recognize a common one-line refrain from the lyrics of a song.</w:t>
            </w:r>
          </w:p>
        </w:tc>
        <w:tc>
          <w:tcPr>
            <w:shd w:fill="ffffff" w:val="clear"/>
          </w:tcPr>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c>
          <w:tcPr>
            <w:shd w:fill="ffffff" w:val="clear"/>
          </w:tcPr>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c>
          <w:tcPr>
            <w:shd w:fill="ffffff" w:val="clear"/>
          </w:tcPr>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c>
          <w:tcPr>
            <w:tcBorders>
              <w:right w:color="000000" w:space="0" w:sz="4" w:val="single"/>
            </w:tcBorders>
            <w:shd w:fill="dbe5f1" w:val="clear"/>
          </w:tcPr>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36"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sz w:val="16"/>
                <w:szCs w:val="16"/>
                <w:rtl w:val="0"/>
              </w:rPr>
              <w:t xml:space="preserve">X</w:t>
            </w:r>
            <w:r w:rsidDel="00000000" w:rsidR="00000000" w:rsidRPr="00000000">
              <w:rPr>
                <w:rtl w:val="0"/>
              </w:rPr>
            </w:r>
          </w:p>
        </w:tc>
      </w:tr>
      <w:tr>
        <w:trPr>
          <w:cantSplit w:val="0"/>
          <w:tblHeader w:val="0"/>
        </w:trPr>
        <w:tc>
          <w:tcPr>
            <w:gridSpan w:val="5"/>
            <w:tcBorders>
              <w:left w:color="000000" w:space="0" w:sz="4" w:val="single"/>
              <w:right w:color="000000" w:space="0" w:sz="4" w:val="single"/>
            </w:tcBorders>
            <w:shd w:fill="244061" w:val="clear"/>
            <w:tcMar>
              <w:top w:w="144.0" w:type="dxa"/>
              <w:left w:w="144.0" w:type="dxa"/>
              <w:bottom w:w="144.0" w:type="dxa"/>
              <w:right w:w="144.0" w:type="dxa"/>
            </w:tcMar>
            <w:vAlign w:val="center"/>
          </w:tcPr>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36" w:firstLine="0"/>
              <w:jc w:val="left"/>
              <w:rPr>
                <w:rFonts w:ascii="Calibri" w:cs="Calibri" w:eastAsia="Calibri" w:hAnsi="Calibri"/>
                <w:b w:val="0"/>
                <w:i w:val="0"/>
                <w:smallCaps w:val="0"/>
                <w:strike w:val="0"/>
                <w:color w:val="ffffff"/>
                <w:sz w:val="20"/>
                <w:szCs w:val="20"/>
                <w:u w:val="none"/>
                <w:shd w:fill="auto" w:val="clear"/>
                <w:vertAlign w:val="baseline"/>
              </w:rPr>
            </w:pPr>
            <w:r w:rsidDel="00000000" w:rsidR="00000000" w:rsidRPr="00000000">
              <w:rPr>
                <w:rFonts w:ascii="Calibri" w:cs="Calibri" w:eastAsia="Calibri" w:hAnsi="Calibri"/>
                <w:b w:val="0"/>
                <w:i w:val="1"/>
                <w:smallCaps w:val="0"/>
                <w:strike w:val="0"/>
                <w:color w:val="ffffff"/>
                <w:sz w:val="22"/>
                <w:szCs w:val="22"/>
                <w:u w:val="none"/>
                <w:shd w:fill="auto" w:val="clear"/>
                <w:vertAlign w:val="baseline"/>
                <w:rtl w:val="0"/>
              </w:rPr>
              <w:t xml:space="preserve">What can I understand or interpret in conversations or discussions that I read, in which I am not a participant?</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ffffff" w:val="clear"/>
            <w:tcMar>
              <w:top w:w="144.0" w:type="dxa"/>
              <w:left w:w="144.0" w:type="dxa"/>
              <w:bottom w:w="144.0" w:type="dxa"/>
              <w:right w:w="144.0" w:type="dxa"/>
            </w:tcMar>
          </w:tcPr>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4"/>
                <w:szCs w:val="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 can identify some basic facts from memorized or familiar words and phrases when they are supported by visuals in conversations.</w:t>
              <w:br w:type="textWrapping"/>
            </w:r>
            <w:r w:rsidDel="00000000" w:rsidR="00000000" w:rsidRPr="00000000">
              <w:rPr>
                <w:rtl w:val="0"/>
              </w:rPr>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4f81bd"/>
                <w:sz w:val="24"/>
                <w:szCs w:val="24"/>
                <w:u w:val="none"/>
                <w:shd w:fill="auto" w:val="clear"/>
                <w:vertAlign w:val="baseline"/>
              </w:rPr>
            </w:pPr>
            <w:r w:rsidDel="00000000" w:rsidR="00000000" w:rsidRPr="00000000">
              <w:rPr>
                <w:rFonts w:ascii="Calibri" w:cs="Calibri" w:eastAsia="Calibri" w:hAnsi="Calibri"/>
                <w:b w:val="1"/>
                <w:i w:val="0"/>
                <w:smallCaps w:val="0"/>
                <w:strike w:val="0"/>
                <w:color w:val="4f81bd"/>
                <w:sz w:val="24"/>
                <w:szCs w:val="24"/>
                <w:u w:val="none"/>
                <w:shd w:fill="auto" w:val="clear"/>
                <w:vertAlign w:val="baseline"/>
                <w:rtl w:val="0"/>
              </w:rPr>
              <w:t xml:space="preserve">Examples</w:t>
            </w:r>
          </w:p>
          <w:p w:rsidR="00000000" w:rsidDel="00000000" w:rsidP="00000000" w:rsidRDefault="00000000" w:rsidRPr="00000000" w14:paraId="000000A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 can_do this with help________________ </w:t>
            </w:r>
          </w:p>
          <w:p w:rsidR="00000000" w:rsidDel="00000000" w:rsidP="00000000" w:rsidRDefault="00000000" w:rsidRPr="00000000" w14:paraId="000000A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 can recognize dates in an email message.</w:t>
            </w:r>
          </w:p>
          <w:p w:rsidR="00000000" w:rsidDel="00000000" w:rsidP="00000000" w:rsidRDefault="00000000" w:rsidRPr="00000000" w14:paraId="000000A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 can recognize very common abbreviations in a text message.   </w:t>
            </w:r>
          </w:p>
          <w:p w:rsidR="00000000" w:rsidDel="00000000" w:rsidP="00000000" w:rsidRDefault="00000000" w:rsidRPr="00000000" w14:paraId="000000A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 can recognize whether a correspondence is formal or informal.</w:t>
            </w:r>
          </w:p>
          <w:p w:rsidR="00000000" w:rsidDel="00000000" w:rsidP="00000000" w:rsidRDefault="00000000" w:rsidRPr="00000000" w14:paraId="000000A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 can understand the time in a meeting request. </w:t>
            </w:r>
          </w:p>
          <w:p w:rsidR="00000000" w:rsidDel="00000000" w:rsidP="00000000" w:rsidRDefault="00000000" w:rsidRPr="00000000" w14:paraId="000000A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 can understand familiar directions on a mobile app.</w:t>
            </w:r>
          </w:p>
        </w:tc>
        <w:tc>
          <w:tcPr>
            <w:tcBorders>
              <w:bottom w:color="000000" w:space="0" w:sz="4" w:val="single"/>
            </w:tcBorders>
            <w:shd w:fill="ffffff" w:val="clear"/>
          </w:tcPr>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c>
          <w:tcPr>
            <w:tcBorders>
              <w:bottom w:color="000000" w:space="0" w:sz="4" w:val="single"/>
            </w:tcBorders>
            <w:shd w:fill="ffffff" w:val="clear"/>
          </w:tcPr>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sz w:val="16"/>
                <w:szCs w:val="16"/>
                <w:rtl w:val="0"/>
              </w:rPr>
              <w:t xml:space="preserve">X</w:t>
            </w:r>
            <w:r w:rsidDel="00000000" w:rsidR="00000000" w:rsidRPr="00000000">
              <w:rPr>
                <w:rtl w:val="0"/>
              </w:rPr>
            </w:r>
          </w:p>
        </w:tc>
        <w:tc>
          <w:tcPr>
            <w:tcBorders>
              <w:bottom w:color="000000" w:space="0" w:sz="4" w:val="single"/>
            </w:tcBorders>
            <w:shd w:fill="ffffff" w:val="clear"/>
          </w:tcPr>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c>
          <w:tcPr>
            <w:tcBorders>
              <w:bottom w:color="000000" w:space="0" w:sz="4" w:val="single"/>
              <w:right w:color="000000" w:space="0" w:sz="4" w:val="single"/>
            </w:tcBorders>
            <w:shd w:fill="dbe5f1" w:val="clear"/>
          </w:tcPr>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36"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r>
    </w:tbl>
    <w:p w:rsidR="00000000" w:rsidDel="00000000" w:rsidP="00000000" w:rsidRDefault="00000000" w:rsidRPr="00000000" w14:paraId="000000AA">
      <w:pPr>
        <w:spacing w:line="240" w:lineRule="auto"/>
        <w:jc w:val="both"/>
        <w:rPr>
          <w:b w:val="1"/>
          <w:sz w:val="24"/>
          <w:szCs w:val="24"/>
        </w:rPr>
      </w:pPr>
      <w:r w:rsidDel="00000000" w:rsidR="00000000" w:rsidRPr="00000000">
        <w:rPr>
          <w:b w:val="1"/>
          <w:sz w:val="24"/>
          <w:szCs w:val="24"/>
          <w:rtl w:val="0"/>
        </w:rPr>
        <w:br w:type="textWrapping"/>
      </w:r>
    </w:p>
    <w:p w:rsidR="00000000" w:rsidDel="00000000" w:rsidP="00000000" w:rsidRDefault="00000000" w:rsidRPr="00000000" w14:paraId="000000AB">
      <w:pPr>
        <w:spacing w:line="240" w:lineRule="auto"/>
        <w:jc w:val="both"/>
        <w:rPr>
          <w:b w:val="1"/>
          <w:sz w:val="24"/>
          <w:szCs w:val="24"/>
        </w:rPr>
      </w:pPr>
      <w:r w:rsidDel="00000000" w:rsidR="00000000" w:rsidRPr="00000000">
        <w:rPr>
          <w:b w:val="1"/>
          <w:sz w:val="24"/>
          <w:szCs w:val="24"/>
          <w:rtl w:val="0"/>
        </w:rPr>
        <w:br w:type="textWrapping"/>
        <w:br w:type="textWrapping"/>
      </w:r>
      <w:r w:rsidDel="00000000" w:rsidR="00000000" w:rsidRPr="00000000">
        <w:rPr>
          <w:rFonts w:ascii="Arial Black" w:cs="Arial Black" w:eastAsia="Arial Black" w:hAnsi="Arial Black"/>
          <w:b w:val="1"/>
          <w:sz w:val="32"/>
          <w:szCs w:val="32"/>
          <w:rtl w:val="0"/>
        </w:rPr>
        <w:t xml:space="preserve">NOVICE MID</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5171704</wp:posOffset>
            </wp:positionH>
            <wp:positionV relativeFrom="paragraph">
              <wp:posOffset>13970</wp:posOffset>
            </wp:positionV>
            <wp:extent cx="1686296" cy="582709"/>
            <wp:effectExtent b="0" l="0" r="0" t="0"/>
            <wp:wrapNone/>
            <wp:docPr id="14" name="image1.png"/>
            <a:graphic>
              <a:graphicData uri="http://schemas.openxmlformats.org/drawingml/2006/picture">
                <pic:pic>
                  <pic:nvPicPr>
                    <pic:cNvPr id="0" name="image1.png"/>
                    <pic:cNvPicPr preferRelativeResize="0"/>
                  </pic:nvPicPr>
                  <pic:blipFill>
                    <a:blip r:embed="rId12"/>
                    <a:srcRect b="0" l="0" r="0" t="0"/>
                    <a:stretch>
                      <a:fillRect/>
                    </a:stretch>
                  </pic:blipFill>
                  <pic:spPr>
                    <a:xfrm>
                      <a:off x="0" y="0"/>
                      <a:ext cx="1686296" cy="582709"/>
                    </a:xfrm>
                    <a:prstGeom prst="rect"/>
                    <a:ln/>
                  </pic:spPr>
                </pic:pic>
              </a:graphicData>
            </a:graphic>
          </wp:anchor>
        </w:drawing>
      </w:r>
    </w:p>
    <w:tbl>
      <w:tblPr>
        <w:tblStyle w:val="Table4"/>
        <w:tblW w:w="10800.0" w:type="dxa"/>
        <w:jc w:val="left"/>
        <w:tblInd w:w="-144.0" w:type="dxa"/>
        <w:tblBorders>
          <w:top w:color="7030a0" w:space="0" w:sz="24" w:val="single"/>
          <w:left w:color="7030a0" w:space="0" w:sz="24" w:val="single"/>
          <w:bottom w:color="7030a0" w:space="0" w:sz="24" w:val="single"/>
          <w:right w:color="7030a0" w:space="0" w:sz="24" w:val="single"/>
          <w:insideH w:color="000000" w:space="0" w:sz="4" w:val="single"/>
          <w:insideV w:color="000000" w:space="0" w:sz="4" w:val="single"/>
        </w:tblBorders>
        <w:tblLayout w:type="fixed"/>
        <w:tblLook w:val="0400"/>
      </w:tblPr>
      <w:tblGrid>
        <w:gridCol w:w="8520"/>
        <w:gridCol w:w="540"/>
        <w:gridCol w:w="540"/>
        <w:gridCol w:w="540"/>
        <w:gridCol w:w="660"/>
        <w:tblGridChange w:id="0">
          <w:tblGrid>
            <w:gridCol w:w="8520"/>
            <w:gridCol w:w="540"/>
            <w:gridCol w:w="540"/>
            <w:gridCol w:w="540"/>
            <w:gridCol w:w="660"/>
          </w:tblGrid>
        </w:tblGridChange>
      </w:tblGrid>
      <w:tr>
        <w:trPr>
          <w:cantSplit w:val="0"/>
          <w:trHeight w:val="1803" w:hRule="atLeast"/>
          <w:tblHeader w:val="0"/>
        </w:trPr>
        <w:tc>
          <w:tcPr>
            <w:tcBorders>
              <w:top w:color="000000" w:space="0" w:sz="4" w:val="single"/>
              <w:left w:color="000000" w:space="0" w:sz="4" w:val="single"/>
              <w:bottom w:color="000000" w:space="0" w:sz="4" w:val="single"/>
            </w:tcBorders>
            <w:shd w:fill="dbe5f1" w:val="clear"/>
            <w:tcMar>
              <w:top w:w="144.0" w:type="dxa"/>
              <w:left w:w="144.0" w:type="dxa"/>
              <w:bottom w:w="144.0" w:type="dxa"/>
              <w:right w:w="144.0" w:type="dxa"/>
            </w:tcMar>
          </w:tcPr>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Fonts w:ascii="Garamond" w:cs="Garamond" w:eastAsia="Garamond" w:hAnsi="Garamond"/>
                <w:b w:val="1"/>
                <w:i w:val="0"/>
                <w:smallCaps w:val="0"/>
                <w:strike w:val="0"/>
                <w:color w:val="0070c0"/>
                <w:sz w:val="36"/>
                <w:szCs w:val="36"/>
                <w:u w:val="none"/>
                <w:shd w:fill="auto" w:val="clear"/>
                <w:vertAlign w:val="baseline"/>
                <w:rtl w:val="0"/>
              </w:rPr>
              <w:t xml:space="preserve">Novice Benchmark</w:t>
            </w: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br w:type="textWrapping"/>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Interpersonal Listening/Speaking or Signing</w:t>
            </w:r>
            <w:r w:rsidDel="00000000" w:rsidR="00000000" w:rsidRPr="00000000">
              <w:rPr>
                <w:rtl w:val="0"/>
              </w:rPr>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I can communicate in spontaneous spoken, written or signed conversations on both very familiar and everyday topics, using a variety of practiced or memorized words, phrases, simple sentences and questions.</w:t>
            </w:r>
          </w:p>
        </w:tc>
        <w:tc>
          <w:tcPr>
            <w:tcBorders>
              <w:top w:color="000000" w:space="0" w:sz="4" w:val="single"/>
            </w:tcBorders>
            <w:shd w:fill="ffffff" w:val="clear"/>
          </w:tcPr>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This is my goal.</w:t>
            </w:r>
          </w:p>
        </w:tc>
        <w:tc>
          <w:tcPr>
            <w:tcBorders>
              <w:top w:color="000000" w:space="0" w:sz="4" w:val="single"/>
            </w:tcBorders>
            <w:shd w:fill="ffffff" w:val="clear"/>
          </w:tcPr>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I can do this with help.</w:t>
            </w:r>
          </w:p>
        </w:tc>
        <w:tc>
          <w:tcPr>
            <w:tcBorders>
              <w:top w:color="000000" w:space="0" w:sz="4" w:val="single"/>
            </w:tcBorders>
            <w:shd w:fill="ffffff" w:val="clear"/>
          </w:tcPr>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I can do this consistently.</w:t>
            </w:r>
          </w:p>
        </w:tc>
        <w:tc>
          <w:tcPr>
            <w:tcBorders>
              <w:top w:color="000000" w:space="0" w:sz="4" w:val="single"/>
              <w:right w:color="000000" w:space="0" w:sz="4" w:val="single"/>
            </w:tcBorders>
            <w:shd w:fill="dbe5f1" w:val="clear"/>
          </w:tcPr>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36" w:firstLine="0"/>
              <w:jc w:val="center"/>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I have provided evidence</w:t>
              <w:br w:type="textWrapping"/>
              <w:t xml:space="preserve">to demonstrate this.</w:t>
            </w:r>
          </w:p>
        </w:tc>
      </w:tr>
      <w:tr>
        <w:trPr>
          <w:cantSplit w:val="0"/>
          <w:tblHeader w:val="0"/>
        </w:trPr>
        <w:tc>
          <w:tcPr>
            <w:gridSpan w:val="5"/>
            <w:tcBorders>
              <w:left w:color="000000" w:space="0" w:sz="4" w:val="single"/>
              <w:right w:color="000000" w:space="0" w:sz="4" w:val="single"/>
            </w:tcBorders>
            <w:shd w:fill="244061" w:val="clear"/>
            <w:tcMar>
              <w:top w:w="144.0" w:type="dxa"/>
              <w:left w:w="144.0" w:type="dxa"/>
              <w:bottom w:w="144.0" w:type="dxa"/>
              <w:right w:w="144.0" w:type="dxa"/>
            </w:tcMar>
            <w:vAlign w:val="center"/>
          </w:tcPr>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36" w:firstLine="0"/>
              <w:jc w:val="left"/>
              <w:rPr>
                <w:rFonts w:ascii="Calibri" w:cs="Calibri" w:eastAsia="Calibri" w:hAnsi="Calibri"/>
                <w:b w:val="0"/>
                <w:i w:val="0"/>
                <w:smallCaps w:val="0"/>
                <w:strike w:val="0"/>
                <w:color w:val="ffffff"/>
                <w:sz w:val="20"/>
                <w:szCs w:val="20"/>
                <w:u w:val="none"/>
                <w:shd w:fill="auto" w:val="clear"/>
                <w:vertAlign w:val="baseline"/>
              </w:rPr>
            </w:pPr>
            <w:r w:rsidDel="00000000" w:rsidR="00000000" w:rsidRPr="00000000">
              <w:rPr>
                <w:rFonts w:ascii="Calibri" w:cs="Calibri" w:eastAsia="Calibri" w:hAnsi="Calibri"/>
                <w:b w:val="0"/>
                <w:i w:val="1"/>
                <w:smallCaps w:val="0"/>
                <w:strike w:val="0"/>
                <w:color w:val="ffffff"/>
                <w:sz w:val="22"/>
                <w:szCs w:val="22"/>
                <w:u w:val="none"/>
                <w:shd w:fill="auto" w:val="clear"/>
                <w:vertAlign w:val="baseline"/>
                <w:rtl w:val="0"/>
              </w:rPr>
              <w:t xml:space="preserve">How can I exchange information and ideas in conversations?</w:t>
            </w:r>
            <w:r w:rsidDel="00000000" w:rsidR="00000000" w:rsidRPr="00000000">
              <w:rPr>
                <w:rtl w:val="0"/>
              </w:rPr>
            </w:r>
          </w:p>
        </w:tc>
      </w:tr>
      <w:tr>
        <w:trPr>
          <w:cantSplit w:val="0"/>
          <w:trHeight w:val="3185" w:hRule="atLeast"/>
          <w:tblHeader w:val="0"/>
        </w:trPr>
        <w:tc>
          <w:tcPr>
            <w:tcBorders>
              <w:left w:color="000000" w:space="0" w:sz="4" w:val="single"/>
            </w:tcBorders>
            <w:shd w:fill="ffffff" w:val="clear"/>
            <w:tcMar>
              <w:top w:w="144.0" w:type="dxa"/>
              <w:left w:w="144.0" w:type="dxa"/>
              <w:bottom w:w="144.0" w:type="dxa"/>
              <w:right w:w="144.0" w:type="dxa"/>
            </w:tcMar>
          </w:tcPr>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70c0"/>
                <w:sz w:val="4"/>
                <w:szCs w:val="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 can request and provide information by asking and answering a few simple questions on very familiar and everyday topics, using a mixture of practiced or memorized words, phrases and simple sentences.</w:t>
              <w:br w:type="textWrapping"/>
            </w:r>
            <w:r w:rsidDel="00000000" w:rsidR="00000000" w:rsidRPr="00000000">
              <w:rPr>
                <w:rtl w:val="0"/>
              </w:rPr>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850"/>
              </w:tabs>
              <w:spacing w:after="0" w:before="0" w:line="276" w:lineRule="auto"/>
              <w:ind w:left="30" w:right="0" w:firstLine="0"/>
              <w:jc w:val="left"/>
              <w:rPr>
                <w:rFonts w:ascii="Calibri" w:cs="Calibri" w:eastAsia="Calibri" w:hAnsi="Calibri"/>
                <w:b w:val="1"/>
                <w:i w:val="0"/>
                <w:smallCaps w:val="0"/>
                <w:strike w:val="0"/>
                <w:color w:val="0070c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70c0"/>
                <w:sz w:val="20"/>
                <w:szCs w:val="20"/>
                <w:u w:val="none"/>
                <w:shd w:fill="auto" w:val="clear"/>
                <w:vertAlign w:val="baseline"/>
                <w:rtl w:val="0"/>
              </w:rPr>
              <w:t xml:space="preserve">Examples</w:t>
            </w:r>
          </w:p>
          <w:p w:rsidR="00000000" w:rsidDel="00000000" w:rsidP="00000000" w:rsidRDefault="00000000" w:rsidRPr="00000000" w14:paraId="000000B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5850"/>
              </w:tabs>
              <w:spacing w:after="0" w:before="0" w:line="276" w:lineRule="auto"/>
              <w:ind w:left="389" w:right="0" w:hanging="18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 can_______this is my goal__________ </w:t>
            </w:r>
          </w:p>
          <w:p w:rsidR="00000000" w:rsidDel="00000000" w:rsidP="00000000" w:rsidRDefault="00000000" w:rsidRPr="00000000" w14:paraId="000000B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5850"/>
              </w:tabs>
              <w:spacing w:after="0" w:before="0" w:line="276" w:lineRule="auto"/>
              <w:ind w:left="389" w:right="0" w:hanging="18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 can ask who, what, where or when questions about a party.</w:t>
            </w:r>
          </w:p>
          <w:p w:rsidR="00000000" w:rsidDel="00000000" w:rsidP="00000000" w:rsidRDefault="00000000" w:rsidRPr="00000000" w14:paraId="000000B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5850"/>
              </w:tabs>
              <w:spacing w:after="0" w:before="0" w:line="276" w:lineRule="auto"/>
              <w:ind w:left="389" w:right="0" w:hanging="18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 can contribute to a conversation about music by giving an example of a style I like.</w:t>
            </w:r>
          </w:p>
          <w:p w:rsidR="00000000" w:rsidDel="00000000" w:rsidP="00000000" w:rsidRDefault="00000000" w:rsidRPr="00000000" w14:paraId="000000B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5850"/>
              </w:tabs>
              <w:spacing w:after="0" w:before="0" w:line="276" w:lineRule="auto"/>
              <w:ind w:left="389" w:right="0" w:hanging="18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 can share the time and date of an upcoming community event.</w:t>
            </w:r>
          </w:p>
          <w:p w:rsidR="00000000" w:rsidDel="00000000" w:rsidP="00000000" w:rsidRDefault="00000000" w:rsidRPr="00000000" w14:paraId="000000B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5850"/>
              </w:tabs>
              <w:spacing w:after="0" w:before="0" w:line="276" w:lineRule="auto"/>
              <w:ind w:left="389" w:right="0" w:hanging="18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 can respond to a math question reciting a simple mathematical operation (e.g., 2 times 3 is 6).</w:t>
            </w:r>
          </w:p>
          <w:p w:rsidR="00000000" w:rsidDel="00000000" w:rsidP="00000000" w:rsidRDefault="00000000" w:rsidRPr="00000000" w14:paraId="000000B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5850"/>
              </w:tabs>
              <w:spacing w:after="200" w:before="0" w:line="276" w:lineRule="auto"/>
              <w:ind w:left="389" w:right="0" w:hanging="18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 can interact with a partner in class to complete a “fill-in-the-blank” worksheet in a science or other lesson.</w:t>
            </w:r>
          </w:p>
        </w:tc>
        <w:tc>
          <w:tcPr>
            <w:shd w:fill="ffffff" w:val="clear"/>
          </w:tcPr>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c>
          <w:tcPr>
            <w:shd w:fill="ffffff" w:val="clear"/>
          </w:tcPr>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c>
          <w:tcPr>
            <w:shd w:fill="ffffff" w:val="clear"/>
          </w:tcPr>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sz w:val="16"/>
                <w:szCs w:val="16"/>
                <w:rtl w:val="0"/>
              </w:rPr>
              <w:t xml:space="preserve">X</w:t>
            </w:r>
            <w:r w:rsidDel="00000000" w:rsidR="00000000" w:rsidRPr="00000000">
              <w:rPr>
                <w:rtl w:val="0"/>
              </w:rPr>
            </w:r>
          </w:p>
        </w:tc>
        <w:tc>
          <w:tcPr>
            <w:tcBorders>
              <w:right w:color="000000" w:space="0" w:sz="4" w:val="single"/>
            </w:tcBorders>
            <w:shd w:fill="dbe5f1" w:val="clear"/>
          </w:tcPr>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36"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r>
      <w:tr>
        <w:trPr>
          <w:cantSplit w:val="0"/>
          <w:tblHeader w:val="0"/>
        </w:trPr>
        <w:tc>
          <w:tcPr>
            <w:gridSpan w:val="5"/>
            <w:tcBorders>
              <w:left w:color="000000" w:space="0" w:sz="4" w:val="single"/>
              <w:right w:color="000000" w:space="0" w:sz="4" w:val="single"/>
            </w:tcBorders>
            <w:shd w:fill="244061" w:val="clear"/>
            <w:tcMar>
              <w:top w:w="144.0" w:type="dxa"/>
              <w:left w:w="144.0" w:type="dxa"/>
              <w:bottom w:w="144.0" w:type="dxa"/>
              <w:right w:w="144.0" w:type="dxa"/>
            </w:tcMar>
            <w:vAlign w:val="center"/>
          </w:tcPr>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36" w:firstLine="0"/>
              <w:jc w:val="left"/>
              <w:rPr>
                <w:rFonts w:ascii="Calibri" w:cs="Calibri" w:eastAsia="Calibri" w:hAnsi="Calibri"/>
                <w:b w:val="0"/>
                <w:i w:val="0"/>
                <w:smallCaps w:val="0"/>
                <w:strike w:val="0"/>
                <w:color w:val="ffffff"/>
                <w:sz w:val="20"/>
                <w:szCs w:val="20"/>
                <w:u w:val="none"/>
                <w:shd w:fill="auto" w:val="clear"/>
                <w:vertAlign w:val="baseline"/>
              </w:rPr>
            </w:pPr>
            <w:r w:rsidDel="00000000" w:rsidR="00000000" w:rsidRPr="00000000">
              <w:rPr>
                <w:rFonts w:ascii="Calibri" w:cs="Calibri" w:eastAsia="Calibri" w:hAnsi="Calibri"/>
                <w:b w:val="0"/>
                <w:i w:val="1"/>
                <w:smallCaps w:val="0"/>
                <w:strike w:val="0"/>
                <w:color w:val="ffffff"/>
                <w:sz w:val="22"/>
                <w:szCs w:val="22"/>
                <w:u w:val="none"/>
                <w:shd w:fill="auto" w:val="clear"/>
                <w:vertAlign w:val="baseline"/>
                <w:rtl w:val="0"/>
              </w:rPr>
              <w:t xml:space="preserve">How can I meet my needs in conversations?      </w:t>
            </w:r>
            <w:r w:rsidDel="00000000" w:rsidR="00000000" w:rsidRPr="00000000">
              <w:rPr>
                <w:rtl w:val="0"/>
              </w:rPr>
            </w:r>
          </w:p>
        </w:tc>
      </w:tr>
      <w:tr>
        <w:trPr>
          <w:cantSplit w:val="0"/>
          <w:tblHeader w:val="0"/>
        </w:trPr>
        <w:tc>
          <w:tcPr>
            <w:tcBorders>
              <w:left w:color="000000" w:space="0" w:sz="4" w:val="single"/>
            </w:tcBorders>
            <w:shd w:fill="ffffff" w:val="clear"/>
            <w:tcMar>
              <w:top w:w="144.0" w:type="dxa"/>
              <w:left w:w="144.0" w:type="dxa"/>
              <w:bottom w:w="144.0" w:type="dxa"/>
              <w:right w:w="144.0" w:type="dxa"/>
            </w:tcMar>
          </w:tcPr>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4"/>
                <w:szCs w:val="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 can express basic needs related to familiar and everyday activities, using a mixture of practiced or memorized words, phrases, simple sentences and questions.</w:t>
              <w:br w:type="textWrapping"/>
            </w:r>
            <w:r w:rsidDel="00000000" w:rsidR="00000000" w:rsidRPr="00000000">
              <w:rPr>
                <w:rtl w:val="0"/>
              </w:rPr>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4f81bd"/>
                <w:sz w:val="24"/>
                <w:szCs w:val="24"/>
                <w:u w:val="none"/>
                <w:shd w:fill="auto" w:val="clear"/>
                <w:vertAlign w:val="baseline"/>
              </w:rPr>
            </w:pPr>
            <w:r w:rsidDel="00000000" w:rsidR="00000000" w:rsidRPr="00000000">
              <w:rPr>
                <w:rFonts w:ascii="Calibri" w:cs="Calibri" w:eastAsia="Calibri" w:hAnsi="Calibri"/>
                <w:b w:val="1"/>
                <w:i w:val="0"/>
                <w:smallCaps w:val="0"/>
                <w:strike w:val="0"/>
                <w:color w:val="4f81bd"/>
                <w:sz w:val="24"/>
                <w:szCs w:val="24"/>
                <w:u w:val="none"/>
                <w:shd w:fill="auto" w:val="clear"/>
                <w:vertAlign w:val="baseline"/>
                <w:rtl w:val="0"/>
              </w:rPr>
              <w:t xml:space="preserve">Examples</w:t>
            </w:r>
          </w:p>
          <w:p w:rsidR="00000000" w:rsidDel="00000000" w:rsidP="00000000" w:rsidRDefault="00000000" w:rsidRPr="00000000" w14:paraId="000000CB">
            <w:pPr>
              <w:numPr>
                <w:ilvl w:val="0"/>
                <w:numId w:val="2"/>
              </w:numPr>
              <w:tabs>
                <w:tab w:val="left" w:pos="7920"/>
              </w:tabs>
              <w:spacing w:after="0" w:lineRule="auto"/>
              <w:ind w:left="450" w:hanging="27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 can_______this is my goal__________ </w:t>
            </w:r>
          </w:p>
          <w:p w:rsidR="00000000" w:rsidDel="00000000" w:rsidP="00000000" w:rsidRDefault="00000000" w:rsidRPr="00000000" w14:paraId="000000CC">
            <w:pPr>
              <w:numPr>
                <w:ilvl w:val="0"/>
                <w:numId w:val="2"/>
              </w:numPr>
              <w:tabs>
                <w:tab w:val="left" w:pos="7920"/>
              </w:tabs>
              <w:spacing w:after="0" w:lineRule="auto"/>
              <w:ind w:left="450" w:hanging="27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 can introduce someone else and ask a few related questions.</w:t>
            </w:r>
          </w:p>
          <w:p w:rsidR="00000000" w:rsidDel="00000000" w:rsidP="00000000" w:rsidRDefault="00000000" w:rsidRPr="00000000" w14:paraId="000000CD">
            <w:pPr>
              <w:numPr>
                <w:ilvl w:val="0"/>
                <w:numId w:val="2"/>
              </w:numPr>
              <w:tabs>
                <w:tab w:val="left" w:pos="7920"/>
              </w:tabs>
              <w:spacing w:after="0" w:lineRule="auto"/>
              <w:ind w:left="450" w:hanging="27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 can say that I am hungry, cold or tired and ask others.</w:t>
            </w:r>
          </w:p>
          <w:p w:rsidR="00000000" w:rsidDel="00000000" w:rsidP="00000000" w:rsidRDefault="00000000" w:rsidRPr="00000000" w14:paraId="000000CE">
            <w:pPr>
              <w:numPr>
                <w:ilvl w:val="0"/>
                <w:numId w:val="2"/>
              </w:numPr>
              <w:tabs>
                <w:tab w:val="left" w:pos="7920"/>
              </w:tabs>
              <w:spacing w:after="0" w:lineRule="auto"/>
              <w:ind w:left="450" w:hanging="27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 can ask and answer simple questions about homework.</w:t>
            </w:r>
          </w:p>
          <w:p w:rsidR="00000000" w:rsidDel="00000000" w:rsidP="00000000" w:rsidRDefault="00000000" w:rsidRPr="00000000" w14:paraId="000000CF">
            <w:pPr>
              <w:numPr>
                <w:ilvl w:val="0"/>
                <w:numId w:val="2"/>
              </w:numPr>
              <w:tabs>
                <w:tab w:val="left" w:pos="7920"/>
              </w:tabs>
              <w:spacing w:after="0" w:lineRule="auto"/>
              <w:ind w:left="450" w:hanging="27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 can politely ask someone to repeat something I did not understand.</w:t>
            </w:r>
          </w:p>
          <w:p w:rsidR="00000000" w:rsidDel="00000000" w:rsidP="00000000" w:rsidRDefault="00000000" w:rsidRPr="00000000" w14:paraId="000000D0">
            <w:pPr>
              <w:numPr>
                <w:ilvl w:val="0"/>
                <w:numId w:val="2"/>
              </w:numPr>
              <w:tabs>
                <w:tab w:val="left" w:pos="7920"/>
              </w:tabs>
              <w:spacing w:after="0" w:lineRule="auto"/>
              <w:ind w:left="450" w:hanging="27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 can ask and understand how much something costs.</w:t>
            </w:r>
          </w:p>
        </w:tc>
        <w:tc>
          <w:tcPr>
            <w:shd w:fill="ffffff" w:val="clear"/>
          </w:tcPr>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c>
          <w:tcPr>
            <w:shd w:fill="ffffff" w:val="clear"/>
          </w:tcPr>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c>
          <w:tcPr>
            <w:shd w:fill="ffffff" w:val="clear"/>
          </w:tcPr>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c>
          <w:tcPr>
            <w:tcBorders>
              <w:right w:color="000000" w:space="0" w:sz="4" w:val="single"/>
            </w:tcBorders>
            <w:shd w:fill="dbe5f1" w:val="clear"/>
          </w:tcPr>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36"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sz w:val="16"/>
                <w:szCs w:val="16"/>
                <w:rtl w:val="0"/>
              </w:rPr>
              <w:t xml:space="preserve">X</w:t>
            </w:r>
            <w:r w:rsidDel="00000000" w:rsidR="00000000" w:rsidRPr="00000000">
              <w:rPr>
                <w:rtl w:val="0"/>
              </w:rPr>
            </w:r>
          </w:p>
        </w:tc>
      </w:tr>
      <w:tr>
        <w:trPr>
          <w:cantSplit w:val="0"/>
          <w:tblHeader w:val="0"/>
        </w:trPr>
        <w:tc>
          <w:tcPr>
            <w:gridSpan w:val="5"/>
            <w:tcBorders>
              <w:left w:color="000000" w:space="0" w:sz="4" w:val="single"/>
              <w:right w:color="000000" w:space="0" w:sz="4" w:val="single"/>
            </w:tcBorders>
            <w:shd w:fill="244061" w:val="clear"/>
            <w:tcMar>
              <w:top w:w="144.0" w:type="dxa"/>
              <w:left w:w="144.0" w:type="dxa"/>
              <w:bottom w:w="144.0" w:type="dxa"/>
              <w:right w:w="144.0" w:type="dxa"/>
            </w:tcMar>
            <w:vAlign w:val="center"/>
          </w:tcPr>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36" w:firstLine="0"/>
              <w:jc w:val="left"/>
              <w:rPr>
                <w:rFonts w:ascii="Calibri" w:cs="Calibri" w:eastAsia="Calibri" w:hAnsi="Calibri"/>
                <w:b w:val="0"/>
                <w:i w:val="0"/>
                <w:smallCaps w:val="0"/>
                <w:strike w:val="0"/>
                <w:color w:val="ffffff"/>
                <w:sz w:val="20"/>
                <w:szCs w:val="20"/>
                <w:u w:val="none"/>
                <w:shd w:fill="auto" w:val="clear"/>
                <w:vertAlign w:val="baseline"/>
              </w:rPr>
            </w:pPr>
            <w:r w:rsidDel="00000000" w:rsidR="00000000" w:rsidRPr="00000000">
              <w:rPr>
                <w:rFonts w:ascii="Calibri" w:cs="Calibri" w:eastAsia="Calibri" w:hAnsi="Calibri"/>
                <w:b w:val="0"/>
                <w:i w:val="1"/>
                <w:smallCaps w:val="0"/>
                <w:strike w:val="0"/>
                <w:color w:val="ffffff"/>
                <w:sz w:val="22"/>
                <w:szCs w:val="22"/>
                <w:u w:val="none"/>
                <w:shd w:fill="auto" w:val="clear"/>
                <w:vertAlign w:val="baseline"/>
                <w:rtl w:val="0"/>
              </w:rPr>
              <w:t xml:space="preserve">How can I express and react to preferences and opinions in conversations?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ffffff" w:val="clear"/>
            <w:tcMar>
              <w:top w:w="144.0" w:type="dxa"/>
              <w:left w:w="144.0" w:type="dxa"/>
              <w:bottom w:w="144.0" w:type="dxa"/>
              <w:right w:w="144.0" w:type="dxa"/>
            </w:tcMar>
          </w:tcPr>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4"/>
                <w:szCs w:val="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 can express my preferences or feelings and react to those of others, using a mixture of practiced or memorized words, phrases, simple sentences and questions.</w:t>
              <w:br w:type="textWrapping"/>
            </w:r>
            <w:r w:rsidDel="00000000" w:rsidR="00000000" w:rsidRPr="00000000">
              <w:rPr>
                <w:rtl w:val="0"/>
              </w:rPr>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4f81bd"/>
                <w:sz w:val="24"/>
                <w:szCs w:val="24"/>
                <w:u w:val="none"/>
                <w:shd w:fill="auto" w:val="clear"/>
                <w:vertAlign w:val="baseline"/>
              </w:rPr>
            </w:pPr>
            <w:r w:rsidDel="00000000" w:rsidR="00000000" w:rsidRPr="00000000">
              <w:rPr>
                <w:rFonts w:ascii="Calibri" w:cs="Calibri" w:eastAsia="Calibri" w:hAnsi="Calibri"/>
                <w:b w:val="1"/>
                <w:i w:val="0"/>
                <w:smallCaps w:val="0"/>
                <w:strike w:val="0"/>
                <w:color w:val="4f81bd"/>
                <w:sz w:val="24"/>
                <w:szCs w:val="24"/>
                <w:u w:val="none"/>
                <w:shd w:fill="auto" w:val="clear"/>
                <w:vertAlign w:val="baseline"/>
                <w:rtl w:val="0"/>
              </w:rPr>
              <w:t xml:space="preserve">Examples</w:t>
            </w:r>
          </w:p>
          <w:p w:rsidR="00000000" w:rsidDel="00000000" w:rsidP="00000000" w:rsidRDefault="00000000" w:rsidRPr="00000000" w14:paraId="000000D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 can_______this is my goal__________ </w:t>
            </w:r>
          </w:p>
          <w:p w:rsidR="00000000" w:rsidDel="00000000" w:rsidP="00000000" w:rsidRDefault="00000000" w:rsidRPr="00000000" w14:paraId="000000D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 can exchange preferences with my friends about our likes and dislikes.</w:t>
            </w:r>
          </w:p>
          <w:p w:rsidR="00000000" w:rsidDel="00000000" w:rsidP="00000000" w:rsidRDefault="00000000" w:rsidRPr="00000000" w14:paraId="000000D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 can ask and answer questions about what kinds of chores are easier or more enjoyable.   </w:t>
            </w:r>
          </w:p>
          <w:p w:rsidR="00000000" w:rsidDel="00000000" w:rsidP="00000000" w:rsidRDefault="00000000" w:rsidRPr="00000000" w14:paraId="000000D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 can add to a conversation what I like and dislike about having a pet.</w:t>
            </w:r>
          </w:p>
          <w:p w:rsidR="00000000" w:rsidDel="00000000" w:rsidP="00000000" w:rsidRDefault="00000000" w:rsidRPr="00000000" w14:paraId="000000E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 can exchange preferences about which subjects I like or dislike.</w:t>
            </w:r>
          </w:p>
          <w:p w:rsidR="00000000" w:rsidDel="00000000" w:rsidP="00000000" w:rsidRDefault="00000000" w:rsidRPr="00000000" w14:paraId="000000E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 can ask and answer questions about favorite singers.</w:t>
            </w:r>
          </w:p>
        </w:tc>
        <w:tc>
          <w:tcPr>
            <w:tcBorders>
              <w:bottom w:color="000000" w:space="0" w:sz="4" w:val="single"/>
            </w:tcBorders>
            <w:shd w:fill="ffffff" w:val="clear"/>
          </w:tcPr>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c>
          <w:tcPr>
            <w:tcBorders>
              <w:bottom w:color="000000" w:space="0" w:sz="4" w:val="single"/>
            </w:tcBorders>
            <w:shd w:fill="ffffff" w:val="clear"/>
          </w:tcPr>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sz w:val="16"/>
                <w:szCs w:val="16"/>
                <w:rtl w:val="0"/>
              </w:rPr>
              <w:t xml:space="preserve">X</w:t>
            </w:r>
            <w:r w:rsidDel="00000000" w:rsidR="00000000" w:rsidRPr="00000000">
              <w:rPr>
                <w:rtl w:val="0"/>
              </w:rPr>
            </w:r>
          </w:p>
        </w:tc>
        <w:tc>
          <w:tcPr>
            <w:tcBorders>
              <w:bottom w:color="000000" w:space="0" w:sz="4" w:val="single"/>
            </w:tcBorders>
            <w:shd w:fill="ffffff" w:val="clear"/>
          </w:tcPr>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c>
          <w:tcPr>
            <w:tcBorders>
              <w:bottom w:color="000000" w:space="0" w:sz="4" w:val="single"/>
              <w:right w:color="000000" w:space="0" w:sz="4" w:val="single"/>
            </w:tcBorders>
            <w:shd w:fill="dbe5f1" w:val="clear"/>
          </w:tcPr>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36"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r>
    </w:tbl>
    <w:p w:rsidR="00000000" w:rsidDel="00000000" w:rsidP="00000000" w:rsidRDefault="00000000" w:rsidRPr="00000000" w14:paraId="000000E6">
      <w:pPr>
        <w:spacing w:line="240" w:lineRule="auto"/>
        <w:jc w:val="both"/>
        <w:rPr>
          <w:rFonts w:ascii="Arial Black" w:cs="Arial Black" w:eastAsia="Arial Black" w:hAnsi="Arial Black"/>
          <w:b w:val="1"/>
        </w:rPr>
      </w:pPr>
      <w:r w:rsidDel="00000000" w:rsidR="00000000" w:rsidRPr="00000000">
        <w:rPr>
          <w:rtl w:val="0"/>
        </w:rPr>
      </w:r>
    </w:p>
    <w:p w:rsidR="00000000" w:rsidDel="00000000" w:rsidP="00000000" w:rsidRDefault="00000000" w:rsidRPr="00000000" w14:paraId="000000E7">
      <w:pPr>
        <w:spacing w:line="240" w:lineRule="auto"/>
        <w:jc w:val="both"/>
        <w:rPr>
          <w:b w:val="1"/>
          <w:sz w:val="24"/>
          <w:szCs w:val="24"/>
        </w:rPr>
      </w:pPr>
      <w:r w:rsidDel="00000000" w:rsidR="00000000" w:rsidRPr="00000000">
        <w:rPr>
          <w:rFonts w:ascii="Arial Black" w:cs="Arial Black" w:eastAsia="Arial Black" w:hAnsi="Arial Black"/>
          <w:b w:val="1"/>
          <w:rtl w:val="0"/>
        </w:rPr>
        <w:br w:type="textWrapping"/>
        <w:br w:type="textWrapping"/>
      </w:r>
      <w:r w:rsidDel="00000000" w:rsidR="00000000" w:rsidRPr="00000000">
        <w:rPr>
          <w:rFonts w:ascii="Arial Black" w:cs="Arial Black" w:eastAsia="Arial Black" w:hAnsi="Arial Black"/>
          <w:b w:val="1"/>
          <w:sz w:val="32"/>
          <w:szCs w:val="32"/>
          <w:rtl w:val="0"/>
        </w:rPr>
        <w:t xml:space="preserve">NOVICE MID</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5171704</wp:posOffset>
            </wp:positionH>
            <wp:positionV relativeFrom="paragraph">
              <wp:posOffset>25400</wp:posOffset>
            </wp:positionV>
            <wp:extent cx="1686296" cy="582709"/>
            <wp:effectExtent b="0" l="0" r="0" t="0"/>
            <wp:wrapNone/>
            <wp:docPr id="10" name="image1.png"/>
            <a:graphic>
              <a:graphicData uri="http://schemas.openxmlformats.org/drawingml/2006/picture">
                <pic:pic>
                  <pic:nvPicPr>
                    <pic:cNvPr id="0" name="image1.png"/>
                    <pic:cNvPicPr preferRelativeResize="0"/>
                  </pic:nvPicPr>
                  <pic:blipFill>
                    <a:blip r:embed="rId12"/>
                    <a:srcRect b="0" l="0" r="0" t="0"/>
                    <a:stretch>
                      <a:fillRect/>
                    </a:stretch>
                  </pic:blipFill>
                  <pic:spPr>
                    <a:xfrm>
                      <a:off x="0" y="0"/>
                      <a:ext cx="1686296" cy="582709"/>
                    </a:xfrm>
                    <a:prstGeom prst="rect"/>
                    <a:ln/>
                  </pic:spPr>
                </pic:pic>
              </a:graphicData>
            </a:graphic>
          </wp:anchor>
        </w:drawing>
      </w:r>
    </w:p>
    <w:tbl>
      <w:tblPr>
        <w:tblStyle w:val="Table5"/>
        <w:tblW w:w="10860.0" w:type="dxa"/>
        <w:jc w:val="left"/>
        <w:tblInd w:w="-144.0" w:type="dxa"/>
        <w:tblBorders>
          <w:top w:color="7030a0" w:space="0" w:sz="24" w:val="single"/>
          <w:left w:color="7030a0" w:space="0" w:sz="24" w:val="single"/>
          <w:bottom w:color="7030a0" w:space="0" w:sz="24" w:val="single"/>
          <w:right w:color="7030a0" w:space="0" w:sz="24" w:val="single"/>
          <w:insideH w:color="000000" w:space="0" w:sz="4" w:val="single"/>
          <w:insideV w:color="000000" w:space="0" w:sz="4" w:val="single"/>
        </w:tblBorders>
        <w:tblLayout w:type="fixed"/>
        <w:tblLook w:val="0400"/>
      </w:tblPr>
      <w:tblGrid>
        <w:gridCol w:w="8520"/>
        <w:gridCol w:w="540"/>
        <w:gridCol w:w="540"/>
        <w:gridCol w:w="540"/>
        <w:gridCol w:w="720"/>
        <w:tblGridChange w:id="0">
          <w:tblGrid>
            <w:gridCol w:w="8520"/>
            <w:gridCol w:w="540"/>
            <w:gridCol w:w="540"/>
            <w:gridCol w:w="540"/>
            <w:gridCol w:w="720"/>
          </w:tblGrid>
        </w:tblGridChange>
      </w:tblGrid>
      <w:tr>
        <w:trPr>
          <w:cantSplit w:val="0"/>
          <w:trHeight w:val="1803" w:hRule="atLeast"/>
          <w:tblHeader w:val="0"/>
        </w:trPr>
        <w:tc>
          <w:tcPr>
            <w:tcBorders>
              <w:top w:color="000000" w:space="0" w:sz="4" w:val="single"/>
              <w:left w:color="000000" w:space="0" w:sz="4" w:val="single"/>
              <w:bottom w:color="000000" w:space="0" w:sz="4" w:val="single"/>
            </w:tcBorders>
            <w:shd w:fill="dbe5f1" w:val="clear"/>
            <w:tcMar>
              <w:top w:w="144.0" w:type="dxa"/>
              <w:left w:w="144.0" w:type="dxa"/>
              <w:bottom w:w="144.0" w:type="dxa"/>
              <w:right w:w="144.0" w:type="dxa"/>
            </w:tcMar>
          </w:tcPr>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Fonts w:ascii="Garamond" w:cs="Garamond" w:eastAsia="Garamond" w:hAnsi="Garamond"/>
                <w:b w:val="1"/>
                <w:i w:val="0"/>
                <w:smallCaps w:val="0"/>
                <w:strike w:val="0"/>
                <w:color w:val="0070c0"/>
                <w:sz w:val="36"/>
                <w:szCs w:val="36"/>
                <w:u w:val="none"/>
                <w:shd w:fill="auto" w:val="clear"/>
                <w:vertAlign w:val="baseline"/>
                <w:rtl w:val="0"/>
              </w:rPr>
              <w:t xml:space="preserve">Novice Benchmark</w:t>
            </w: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br w:type="textWrapping"/>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Interpersonal Reading/Writing</w:t>
            </w:r>
            <w:r w:rsidDel="00000000" w:rsidR="00000000" w:rsidRPr="00000000">
              <w:rPr>
                <w:rtl w:val="0"/>
              </w:rPr>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I can communicate in spontaneous spoken, written or signed conversations on both very familiar and everyday topics, using a variety of practiced or memorized words, phrases, simple sentences and questions.</w:t>
            </w:r>
          </w:p>
        </w:tc>
        <w:tc>
          <w:tcPr>
            <w:tcBorders>
              <w:top w:color="000000" w:space="0" w:sz="4" w:val="single"/>
            </w:tcBorders>
            <w:shd w:fill="ffffff" w:val="clear"/>
          </w:tcPr>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This is my goal.</w:t>
            </w:r>
          </w:p>
        </w:tc>
        <w:tc>
          <w:tcPr>
            <w:tcBorders>
              <w:top w:color="000000" w:space="0" w:sz="4" w:val="single"/>
            </w:tcBorders>
            <w:shd w:fill="ffffff" w:val="clear"/>
          </w:tcPr>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I can do this with help.</w:t>
            </w:r>
          </w:p>
        </w:tc>
        <w:tc>
          <w:tcPr>
            <w:tcBorders>
              <w:top w:color="000000" w:space="0" w:sz="4" w:val="single"/>
            </w:tcBorders>
            <w:shd w:fill="ffffff" w:val="clear"/>
          </w:tcPr>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I can do this consistently.</w:t>
            </w:r>
          </w:p>
        </w:tc>
        <w:tc>
          <w:tcPr>
            <w:tcBorders>
              <w:top w:color="000000" w:space="0" w:sz="4" w:val="single"/>
              <w:right w:color="000000" w:space="0" w:sz="4" w:val="single"/>
            </w:tcBorders>
            <w:shd w:fill="dbe5f1" w:val="clear"/>
          </w:tcPr>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36" w:firstLine="0"/>
              <w:jc w:val="center"/>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I have provided evidence</w:t>
              <w:br w:type="textWrapping"/>
              <w:t xml:space="preserve">to demonstrate this.</w:t>
            </w:r>
          </w:p>
        </w:tc>
      </w:tr>
      <w:tr>
        <w:trPr>
          <w:cantSplit w:val="0"/>
          <w:tblHeader w:val="0"/>
        </w:trPr>
        <w:tc>
          <w:tcPr>
            <w:gridSpan w:val="5"/>
            <w:tcBorders>
              <w:left w:color="000000" w:space="0" w:sz="4" w:val="single"/>
              <w:right w:color="000000" w:space="0" w:sz="4" w:val="single"/>
            </w:tcBorders>
            <w:shd w:fill="244061" w:val="clear"/>
            <w:tcMar>
              <w:top w:w="144.0" w:type="dxa"/>
              <w:left w:w="144.0" w:type="dxa"/>
              <w:bottom w:w="144.0" w:type="dxa"/>
              <w:right w:w="144.0" w:type="dxa"/>
            </w:tcMar>
            <w:vAlign w:val="center"/>
          </w:tcPr>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36" w:firstLine="0"/>
              <w:jc w:val="left"/>
              <w:rPr>
                <w:rFonts w:ascii="Calibri" w:cs="Calibri" w:eastAsia="Calibri" w:hAnsi="Calibri"/>
                <w:b w:val="0"/>
                <w:i w:val="0"/>
                <w:smallCaps w:val="0"/>
                <w:strike w:val="0"/>
                <w:color w:val="ffffff"/>
                <w:sz w:val="20"/>
                <w:szCs w:val="20"/>
                <w:u w:val="none"/>
                <w:shd w:fill="auto" w:val="clear"/>
                <w:vertAlign w:val="baseline"/>
              </w:rPr>
            </w:pPr>
            <w:r w:rsidDel="00000000" w:rsidR="00000000" w:rsidRPr="00000000">
              <w:rPr>
                <w:rFonts w:ascii="Calibri" w:cs="Calibri" w:eastAsia="Calibri" w:hAnsi="Calibri"/>
                <w:b w:val="0"/>
                <w:i w:val="1"/>
                <w:smallCaps w:val="0"/>
                <w:strike w:val="0"/>
                <w:color w:val="ffffff"/>
                <w:sz w:val="22"/>
                <w:szCs w:val="22"/>
                <w:u w:val="none"/>
                <w:shd w:fill="auto" w:val="clear"/>
                <w:vertAlign w:val="baseline"/>
                <w:rtl w:val="0"/>
              </w:rPr>
              <w:t xml:space="preserve">How can I exchange information and ideas in conversations?</w:t>
            </w:r>
            <w:r w:rsidDel="00000000" w:rsidR="00000000" w:rsidRPr="00000000">
              <w:rPr>
                <w:rtl w:val="0"/>
              </w:rPr>
            </w:r>
          </w:p>
        </w:tc>
      </w:tr>
      <w:tr>
        <w:trPr>
          <w:cantSplit w:val="0"/>
          <w:trHeight w:val="2708" w:hRule="atLeast"/>
          <w:tblHeader w:val="0"/>
        </w:trPr>
        <w:tc>
          <w:tcPr>
            <w:tcBorders>
              <w:left w:color="000000" w:space="0" w:sz="4" w:val="single"/>
            </w:tcBorders>
            <w:shd w:fill="ffffff" w:val="clear"/>
            <w:tcMar>
              <w:top w:w="144.0" w:type="dxa"/>
              <w:left w:w="144.0" w:type="dxa"/>
              <w:bottom w:w="144.0" w:type="dxa"/>
              <w:right w:w="144.0" w:type="dxa"/>
            </w:tcMar>
          </w:tcPr>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70c0"/>
                <w:sz w:val="4"/>
                <w:szCs w:val="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 can request and provide information by asking and answering a few simple questions on very familiar and everyday topics, using a mixture of practiced or memorized words, phrases and simple sentences.</w:t>
              <w:br w:type="textWrapping"/>
            </w:r>
            <w:r w:rsidDel="00000000" w:rsidR="00000000" w:rsidRPr="00000000">
              <w:rPr>
                <w:rtl w:val="0"/>
              </w:rPr>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850"/>
              </w:tabs>
              <w:spacing w:after="0" w:before="0" w:line="276" w:lineRule="auto"/>
              <w:ind w:left="30" w:right="0" w:firstLine="0"/>
              <w:jc w:val="left"/>
              <w:rPr>
                <w:rFonts w:ascii="Calibri" w:cs="Calibri" w:eastAsia="Calibri" w:hAnsi="Calibri"/>
                <w:b w:val="1"/>
                <w:i w:val="0"/>
                <w:smallCaps w:val="0"/>
                <w:strike w:val="0"/>
                <w:color w:val="0070c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70c0"/>
                <w:sz w:val="20"/>
                <w:szCs w:val="20"/>
                <w:u w:val="none"/>
                <w:shd w:fill="auto" w:val="clear"/>
                <w:vertAlign w:val="baseline"/>
                <w:rtl w:val="0"/>
              </w:rPr>
              <w:t xml:space="preserve">Examples</w:t>
            </w:r>
          </w:p>
          <w:p w:rsidR="00000000" w:rsidDel="00000000" w:rsidP="00000000" w:rsidRDefault="00000000" w:rsidRPr="00000000" w14:paraId="000000F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5850"/>
              </w:tabs>
              <w:spacing w:after="0" w:before="0" w:line="276" w:lineRule="auto"/>
              <w:ind w:left="461" w:right="0" w:hanging="27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 can___i can d</w:t>
            </w:r>
            <w:r w:rsidDel="00000000" w:rsidR="00000000" w:rsidRPr="00000000">
              <w:rPr>
                <w:rtl w:val="0"/>
              </w:rPr>
              <w:t xml:space="preserve">o this with help</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______________ </w:t>
            </w:r>
          </w:p>
          <w:p w:rsidR="00000000" w:rsidDel="00000000" w:rsidP="00000000" w:rsidRDefault="00000000" w:rsidRPr="00000000" w14:paraId="000000F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5850"/>
              </w:tabs>
              <w:spacing w:after="0" w:before="0" w:line="276" w:lineRule="auto"/>
              <w:ind w:left="461" w:right="0" w:hanging="27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 can ask and answer questions about school, food or hobbies in an online conversation.</w:t>
            </w:r>
          </w:p>
          <w:p w:rsidR="00000000" w:rsidDel="00000000" w:rsidP="00000000" w:rsidRDefault="00000000" w:rsidRPr="00000000" w14:paraId="000000F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5850"/>
              </w:tabs>
              <w:spacing w:after="0" w:before="0" w:line="276" w:lineRule="auto"/>
              <w:ind w:left="461" w:right="0" w:hanging="27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 can text questions and answers about the type of restaurant we plan to go to tonight.</w:t>
            </w:r>
          </w:p>
          <w:p w:rsidR="00000000" w:rsidDel="00000000" w:rsidP="00000000" w:rsidRDefault="00000000" w:rsidRPr="00000000" w14:paraId="000000F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5850"/>
              </w:tabs>
              <w:spacing w:after="0" w:before="0" w:line="276" w:lineRule="auto"/>
              <w:ind w:left="461" w:right="0" w:hanging="27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 can respond to an e-invitation and ask questions about the event.</w:t>
            </w:r>
          </w:p>
          <w:p w:rsidR="00000000" w:rsidDel="00000000" w:rsidP="00000000" w:rsidRDefault="00000000" w:rsidRPr="00000000" w14:paraId="000000F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5850"/>
              </w:tabs>
              <w:spacing w:after="0" w:before="0" w:line="276" w:lineRule="auto"/>
              <w:ind w:left="461" w:right="0" w:hanging="27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 can write a post-it note in response to a discussion question.</w:t>
            </w:r>
          </w:p>
          <w:p w:rsidR="00000000" w:rsidDel="00000000" w:rsidP="00000000" w:rsidRDefault="00000000" w:rsidRPr="00000000" w14:paraId="000000F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5850"/>
              </w:tabs>
              <w:spacing w:after="200" w:before="0" w:line="276" w:lineRule="auto"/>
              <w:ind w:left="450" w:right="0" w:hanging="27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 can text a backroom chat response.</w:t>
            </w:r>
          </w:p>
        </w:tc>
        <w:tc>
          <w:tcPr>
            <w:shd w:fill="ffffff" w:val="clear"/>
          </w:tcPr>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c>
          <w:tcPr>
            <w:shd w:fill="ffffff" w:val="clear"/>
          </w:tcPr>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sz w:val="16"/>
                <w:szCs w:val="16"/>
                <w:rtl w:val="0"/>
              </w:rPr>
              <w:t xml:space="preserve">X</w:t>
            </w:r>
            <w:r w:rsidDel="00000000" w:rsidR="00000000" w:rsidRPr="00000000">
              <w:rPr>
                <w:rtl w:val="0"/>
              </w:rPr>
            </w:r>
          </w:p>
        </w:tc>
        <w:tc>
          <w:tcPr>
            <w:shd w:fill="ffffff" w:val="clear"/>
          </w:tcPr>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c>
          <w:tcPr>
            <w:tcBorders>
              <w:right w:color="000000" w:space="0" w:sz="4" w:val="single"/>
            </w:tcBorders>
            <w:shd w:fill="dbe5f1" w:val="clear"/>
          </w:tcPr>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36"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r>
      <w:tr>
        <w:trPr>
          <w:cantSplit w:val="0"/>
          <w:tblHeader w:val="0"/>
        </w:trPr>
        <w:tc>
          <w:tcPr>
            <w:gridSpan w:val="5"/>
            <w:tcBorders>
              <w:left w:color="000000" w:space="0" w:sz="4" w:val="single"/>
              <w:right w:color="000000" w:space="0" w:sz="4" w:val="single"/>
            </w:tcBorders>
            <w:shd w:fill="244061" w:val="clear"/>
            <w:tcMar>
              <w:top w:w="144.0" w:type="dxa"/>
              <w:left w:w="144.0" w:type="dxa"/>
              <w:bottom w:w="144.0" w:type="dxa"/>
              <w:right w:w="144.0" w:type="dxa"/>
            </w:tcMar>
            <w:vAlign w:val="center"/>
          </w:tcPr>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36" w:firstLine="0"/>
              <w:jc w:val="left"/>
              <w:rPr>
                <w:rFonts w:ascii="Calibri" w:cs="Calibri" w:eastAsia="Calibri" w:hAnsi="Calibri"/>
                <w:b w:val="0"/>
                <w:i w:val="0"/>
                <w:smallCaps w:val="0"/>
                <w:strike w:val="0"/>
                <w:color w:val="ffffff"/>
                <w:sz w:val="20"/>
                <w:szCs w:val="20"/>
                <w:u w:val="none"/>
                <w:shd w:fill="auto" w:val="clear"/>
                <w:vertAlign w:val="baseline"/>
              </w:rPr>
            </w:pPr>
            <w:r w:rsidDel="00000000" w:rsidR="00000000" w:rsidRPr="00000000">
              <w:rPr>
                <w:rFonts w:ascii="Calibri" w:cs="Calibri" w:eastAsia="Calibri" w:hAnsi="Calibri"/>
                <w:b w:val="0"/>
                <w:i w:val="1"/>
                <w:smallCaps w:val="0"/>
                <w:strike w:val="0"/>
                <w:color w:val="ffffff"/>
                <w:sz w:val="22"/>
                <w:szCs w:val="22"/>
                <w:u w:val="none"/>
                <w:shd w:fill="auto" w:val="clear"/>
                <w:vertAlign w:val="baseline"/>
                <w:rtl w:val="0"/>
              </w:rPr>
              <w:t xml:space="preserve">How can I meet my needs in conversations?      </w:t>
            </w:r>
            <w:r w:rsidDel="00000000" w:rsidR="00000000" w:rsidRPr="00000000">
              <w:rPr>
                <w:rtl w:val="0"/>
              </w:rPr>
            </w:r>
          </w:p>
        </w:tc>
      </w:tr>
      <w:tr>
        <w:trPr>
          <w:cantSplit w:val="0"/>
          <w:trHeight w:val="2789" w:hRule="atLeast"/>
          <w:tblHeader w:val="0"/>
        </w:trPr>
        <w:tc>
          <w:tcPr>
            <w:tcBorders>
              <w:left w:color="000000" w:space="0" w:sz="4" w:val="single"/>
            </w:tcBorders>
            <w:shd w:fill="ffffff" w:val="clear"/>
            <w:tcMar>
              <w:top w:w="144.0" w:type="dxa"/>
              <w:left w:w="144.0" w:type="dxa"/>
              <w:bottom w:w="144.0" w:type="dxa"/>
              <w:right w:w="144.0" w:type="dxa"/>
            </w:tcMar>
          </w:tcPr>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4"/>
                <w:szCs w:val="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 can express basic needs related to familiar and everyday activities, using a mixture of practiced or memorized words, phrases, simple sentences and questions.</w:t>
              <w:br w:type="textWrapping"/>
            </w:r>
            <w:r w:rsidDel="00000000" w:rsidR="00000000" w:rsidRPr="00000000">
              <w:rPr>
                <w:rtl w:val="0"/>
              </w:rPr>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4f81bd"/>
                <w:sz w:val="24"/>
                <w:szCs w:val="24"/>
                <w:u w:val="none"/>
                <w:shd w:fill="auto" w:val="clear"/>
                <w:vertAlign w:val="baseline"/>
              </w:rPr>
            </w:pPr>
            <w:r w:rsidDel="00000000" w:rsidR="00000000" w:rsidRPr="00000000">
              <w:rPr>
                <w:rFonts w:ascii="Calibri" w:cs="Calibri" w:eastAsia="Calibri" w:hAnsi="Calibri"/>
                <w:b w:val="1"/>
                <w:i w:val="0"/>
                <w:smallCaps w:val="0"/>
                <w:strike w:val="0"/>
                <w:color w:val="4f81bd"/>
                <w:sz w:val="24"/>
                <w:szCs w:val="24"/>
                <w:u w:val="none"/>
                <w:shd w:fill="auto" w:val="clear"/>
                <w:vertAlign w:val="baseline"/>
                <w:rtl w:val="0"/>
              </w:rPr>
              <w:t xml:space="preserve">Examples</w:t>
            </w:r>
          </w:p>
          <w:p w:rsidR="00000000" w:rsidDel="00000000" w:rsidP="00000000" w:rsidRDefault="00000000" w:rsidRPr="00000000" w14:paraId="00000107">
            <w:pPr>
              <w:numPr>
                <w:ilvl w:val="0"/>
                <w:numId w:val="2"/>
              </w:numPr>
              <w:tabs>
                <w:tab w:val="left" w:pos="8190"/>
              </w:tabs>
              <w:spacing w:after="0" w:lineRule="auto"/>
              <w:ind w:left="461" w:hanging="27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 can____do this with </w:t>
            </w:r>
            <w:r w:rsidDel="00000000" w:rsidR="00000000" w:rsidRPr="00000000">
              <w:rPr>
                <w:rtl w:val="0"/>
              </w:rPr>
              <w:t xml:space="preserve">help</w:t>
            </w:r>
            <w:r w:rsidDel="00000000" w:rsidR="00000000" w:rsidRPr="00000000">
              <w:rPr>
                <w:rFonts w:ascii="Calibri" w:cs="Calibri" w:eastAsia="Calibri" w:hAnsi="Calibri"/>
                <w:sz w:val="20"/>
                <w:szCs w:val="20"/>
                <w:rtl w:val="0"/>
              </w:rPr>
              <w:t xml:space="preserve">_____________ </w:t>
            </w:r>
          </w:p>
          <w:p w:rsidR="00000000" w:rsidDel="00000000" w:rsidP="00000000" w:rsidRDefault="00000000" w:rsidRPr="00000000" w14:paraId="00000108">
            <w:pPr>
              <w:numPr>
                <w:ilvl w:val="0"/>
                <w:numId w:val="2"/>
              </w:numPr>
              <w:tabs>
                <w:tab w:val="left" w:pos="8190"/>
              </w:tabs>
              <w:spacing w:after="0" w:lineRule="auto"/>
              <w:ind w:left="461" w:hanging="27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 can respond to online survey questions to say where I want to study abroad and when.</w:t>
            </w:r>
          </w:p>
          <w:p w:rsidR="00000000" w:rsidDel="00000000" w:rsidP="00000000" w:rsidRDefault="00000000" w:rsidRPr="00000000" w14:paraId="00000109">
            <w:pPr>
              <w:numPr>
                <w:ilvl w:val="0"/>
                <w:numId w:val="2"/>
              </w:numPr>
              <w:tabs>
                <w:tab w:val="left" w:pos="8190"/>
              </w:tabs>
              <w:spacing w:after="0" w:lineRule="auto"/>
              <w:ind w:left="461" w:hanging="27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 can add personalized birthday wishes to a friend on a social media site.</w:t>
            </w:r>
          </w:p>
          <w:p w:rsidR="00000000" w:rsidDel="00000000" w:rsidP="00000000" w:rsidRDefault="00000000" w:rsidRPr="00000000" w14:paraId="0000010A">
            <w:pPr>
              <w:numPr>
                <w:ilvl w:val="0"/>
                <w:numId w:val="2"/>
              </w:numPr>
              <w:tabs>
                <w:tab w:val="left" w:pos="8190"/>
              </w:tabs>
              <w:spacing w:after="0" w:lineRule="auto"/>
              <w:ind w:left="461" w:hanging="27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 can respond to a text message asking for an alternative day or time for an appointment.</w:t>
            </w:r>
          </w:p>
          <w:p w:rsidR="00000000" w:rsidDel="00000000" w:rsidP="00000000" w:rsidRDefault="00000000" w:rsidRPr="00000000" w14:paraId="0000010B">
            <w:pPr>
              <w:numPr>
                <w:ilvl w:val="0"/>
                <w:numId w:val="2"/>
              </w:numPr>
              <w:tabs>
                <w:tab w:val="left" w:pos="8190"/>
              </w:tabs>
              <w:spacing w:after="0" w:lineRule="auto"/>
              <w:ind w:left="461" w:hanging="27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 can ask questions to the online sales rep about an item.</w:t>
            </w:r>
          </w:p>
          <w:p w:rsidR="00000000" w:rsidDel="00000000" w:rsidP="00000000" w:rsidRDefault="00000000" w:rsidRPr="00000000" w14:paraId="0000010C">
            <w:pPr>
              <w:numPr>
                <w:ilvl w:val="0"/>
                <w:numId w:val="2"/>
              </w:numPr>
              <w:tabs>
                <w:tab w:val="left" w:pos="8190"/>
              </w:tabs>
              <w:spacing w:after="0" w:lineRule="auto"/>
              <w:ind w:left="450" w:hanging="27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 can participate in a simple online exchange to get ready for an upcoming trip.</w:t>
            </w:r>
          </w:p>
        </w:tc>
        <w:tc>
          <w:tcPr>
            <w:shd w:fill="ffffff" w:val="clear"/>
          </w:tcPr>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c>
          <w:tcPr>
            <w:shd w:fill="ffffff" w:val="clear"/>
          </w:tcPr>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c>
          <w:tcPr>
            <w:shd w:fill="ffffff" w:val="clear"/>
          </w:tcPr>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c>
          <w:tcPr>
            <w:tcBorders>
              <w:right w:color="000000" w:space="0" w:sz="4" w:val="single"/>
            </w:tcBorders>
            <w:shd w:fill="dbe5f1" w:val="clear"/>
          </w:tcPr>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36"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sz w:val="16"/>
                <w:szCs w:val="16"/>
                <w:rtl w:val="0"/>
              </w:rPr>
              <w:t xml:space="preserve">X</w:t>
            </w:r>
            <w:r w:rsidDel="00000000" w:rsidR="00000000" w:rsidRPr="00000000">
              <w:rPr>
                <w:rtl w:val="0"/>
              </w:rPr>
            </w:r>
          </w:p>
        </w:tc>
      </w:tr>
      <w:tr>
        <w:trPr>
          <w:cantSplit w:val="0"/>
          <w:tblHeader w:val="0"/>
        </w:trPr>
        <w:tc>
          <w:tcPr>
            <w:gridSpan w:val="5"/>
            <w:tcBorders>
              <w:left w:color="000000" w:space="0" w:sz="4" w:val="single"/>
              <w:right w:color="000000" w:space="0" w:sz="4" w:val="single"/>
            </w:tcBorders>
            <w:shd w:fill="244061" w:val="clear"/>
            <w:tcMar>
              <w:top w:w="144.0" w:type="dxa"/>
              <w:left w:w="144.0" w:type="dxa"/>
              <w:bottom w:w="144.0" w:type="dxa"/>
              <w:right w:w="144.0" w:type="dxa"/>
            </w:tcMar>
            <w:vAlign w:val="center"/>
          </w:tcPr>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36" w:firstLine="0"/>
              <w:jc w:val="left"/>
              <w:rPr>
                <w:rFonts w:ascii="Calibri" w:cs="Calibri" w:eastAsia="Calibri" w:hAnsi="Calibri"/>
                <w:b w:val="0"/>
                <w:i w:val="0"/>
                <w:smallCaps w:val="0"/>
                <w:strike w:val="0"/>
                <w:color w:val="ffffff"/>
                <w:sz w:val="20"/>
                <w:szCs w:val="20"/>
                <w:u w:val="none"/>
                <w:shd w:fill="auto" w:val="clear"/>
                <w:vertAlign w:val="baseline"/>
              </w:rPr>
            </w:pPr>
            <w:r w:rsidDel="00000000" w:rsidR="00000000" w:rsidRPr="00000000">
              <w:rPr>
                <w:rFonts w:ascii="Calibri" w:cs="Calibri" w:eastAsia="Calibri" w:hAnsi="Calibri"/>
                <w:b w:val="0"/>
                <w:i w:val="1"/>
                <w:smallCaps w:val="0"/>
                <w:strike w:val="0"/>
                <w:color w:val="ffffff"/>
                <w:sz w:val="22"/>
                <w:szCs w:val="22"/>
                <w:u w:val="none"/>
                <w:shd w:fill="auto" w:val="clear"/>
                <w:vertAlign w:val="baseline"/>
                <w:rtl w:val="0"/>
              </w:rPr>
              <w:t xml:space="preserve">How can I express and react to preferences and opinions in conversations?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ffffff" w:val="clear"/>
            <w:tcMar>
              <w:top w:w="144.0" w:type="dxa"/>
              <w:left w:w="144.0" w:type="dxa"/>
              <w:bottom w:w="144.0" w:type="dxa"/>
              <w:right w:w="144.0" w:type="dxa"/>
            </w:tcMar>
          </w:tcPr>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6"/>
                <w:szCs w:val="6"/>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 can express my preferences or feelings and react to those of others, using a mixture of practiced or memorized words, phrases, simple sentences and questions.</w:t>
              <w:br w:type="textWrapping"/>
            </w:r>
            <w:r w:rsidDel="00000000" w:rsidR="00000000" w:rsidRPr="00000000">
              <w:rPr>
                <w:rtl w:val="0"/>
              </w:rPr>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4f81bd"/>
                <w:sz w:val="24"/>
                <w:szCs w:val="24"/>
                <w:u w:val="none"/>
                <w:shd w:fill="auto" w:val="clear"/>
                <w:vertAlign w:val="baseline"/>
              </w:rPr>
            </w:pPr>
            <w:r w:rsidDel="00000000" w:rsidR="00000000" w:rsidRPr="00000000">
              <w:rPr>
                <w:rFonts w:ascii="Calibri" w:cs="Calibri" w:eastAsia="Calibri" w:hAnsi="Calibri"/>
                <w:b w:val="1"/>
                <w:i w:val="0"/>
                <w:smallCaps w:val="0"/>
                <w:strike w:val="0"/>
                <w:color w:val="4f81bd"/>
                <w:sz w:val="24"/>
                <w:szCs w:val="24"/>
                <w:u w:val="none"/>
                <w:shd w:fill="auto" w:val="clear"/>
                <w:vertAlign w:val="baseline"/>
                <w:rtl w:val="0"/>
              </w:rPr>
              <w:t xml:space="preserve">Examples</w:t>
            </w:r>
          </w:p>
          <w:p w:rsidR="00000000" w:rsidDel="00000000" w:rsidP="00000000" w:rsidRDefault="00000000" w:rsidRPr="00000000" w14:paraId="0000011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61" w:right="0" w:hanging="27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 can__do this with help_______________ </w:t>
            </w:r>
          </w:p>
          <w:p w:rsidR="00000000" w:rsidDel="00000000" w:rsidP="00000000" w:rsidRDefault="00000000" w:rsidRPr="00000000" w14:paraId="0000011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61" w:right="0" w:hanging="27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 can choose answers in an online personality survey.</w:t>
            </w:r>
          </w:p>
          <w:p w:rsidR="00000000" w:rsidDel="00000000" w:rsidP="00000000" w:rsidRDefault="00000000" w:rsidRPr="00000000" w14:paraId="0000011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61" w:right="0" w:hanging="27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 can post clothing photos on a social media site and ask advice about which to buy.   </w:t>
            </w:r>
          </w:p>
          <w:p w:rsidR="00000000" w:rsidDel="00000000" w:rsidP="00000000" w:rsidRDefault="00000000" w:rsidRPr="00000000" w14:paraId="0000011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61" w:right="0" w:hanging="27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 can read a note from my roommate about evening plans and write a short response. </w:t>
            </w:r>
          </w:p>
          <w:p w:rsidR="00000000" w:rsidDel="00000000" w:rsidP="00000000" w:rsidRDefault="00000000" w:rsidRPr="00000000" w14:paraId="0000011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61" w:right="0" w:hanging="27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 can tweet my opinion about a new movie in response to other tweets.</w:t>
            </w:r>
          </w:p>
          <w:p w:rsidR="00000000" w:rsidDel="00000000" w:rsidP="00000000" w:rsidRDefault="00000000" w:rsidRPr="00000000" w14:paraId="0000011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61" w:right="0" w:hanging="27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 can react to my classmates’ posts on an online learning tool.</w:t>
            </w:r>
          </w:p>
        </w:tc>
        <w:tc>
          <w:tcPr>
            <w:tcBorders>
              <w:bottom w:color="000000" w:space="0" w:sz="4" w:val="single"/>
            </w:tcBorders>
            <w:shd w:fill="ffffff" w:val="clear"/>
          </w:tcPr>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c>
          <w:tcPr>
            <w:tcBorders>
              <w:bottom w:color="000000" w:space="0" w:sz="4" w:val="single"/>
            </w:tcBorders>
            <w:shd w:fill="ffffff" w:val="clear"/>
          </w:tcPr>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sz w:val="16"/>
                <w:szCs w:val="16"/>
                <w:rtl w:val="0"/>
              </w:rPr>
              <w:t xml:space="preserve">X</w:t>
            </w:r>
            <w:r w:rsidDel="00000000" w:rsidR="00000000" w:rsidRPr="00000000">
              <w:rPr>
                <w:rtl w:val="0"/>
              </w:rPr>
            </w:r>
          </w:p>
        </w:tc>
        <w:tc>
          <w:tcPr>
            <w:tcBorders>
              <w:bottom w:color="000000" w:space="0" w:sz="4" w:val="single"/>
            </w:tcBorders>
            <w:shd w:fill="ffffff" w:val="clear"/>
          </w:tcPr>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c>
          <w:tcPr>
            <w:tcBorders>
              <w:bottom w:color="000000" w:space="0" w:sz="4" w:val="single"/>
              <w:right w:color="000000" w:space="0" w:sz="4" w:val="single"/>
            </w:tcBorders>
            <w:shd w:fill="dbe5f1" w:val="clear"/>
          </w:tcPr>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36"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r>
    </w:tbl>
    <w:p w:rsidR="00000000" w:rsidDel="00000000" w:rsidP="00000000" w:rsidRDefault="00000000" w:rsidRPr="00000000" w14:paraId="00000122">
      <w:pPr>
        <w:spacing w:after="0" w:line="240" w:lineRule="auto"/>
        <w:rPr>
          <w:rFonts w:ascii="Arial Black" w:cs="Arial Black" w:eastAsia="Arial Black" w:hAnsi="Arial Black"/>
          <w:b w:val="1"/>
        </w:rPr>
      </w:pPr>
      <w:r w:rsidDel="00000000" w:rsidR="00000000" w:rsidRPr="00000000">
        <w:rPr>
          <w:rtl w:val="0"/>
        </w:rPr>
      </w:r>
    </w:p>
    <w:p w:rsidR="00000000" w:rsidDel="00000000" w:rsidP="00000000" w:rsidRDefault="00000000" w:rsidRPr="00000000" w14:paraId="00000123">
      <w:pPr>
        <w:spacing w:after="0" w:line="240" w:lineRule="auto"/>
        <w:rPr>
          <w:b w:val="1"/>
          <w:sz w:val="24"/>
          <w:szCs w:val="24"/>
        </w:rPr>
      </w:pPr>
      <w:r w:rsidDel="00000000" w:rsidR="00000000" w:rsidRPr="00000000">
        <w:rPr>
          <w:rFonts w:ascii="Arial Black" w:cs="Arial Black" w:eastAsia="Arial Black" w:hAnsi="Arial Black"/>
          <w:b w:val="1"/>
          <w:rtl w:val="0"/>
        </w:rPr>
        <w:br w:type="textWrapping"/>
        <w:br w:type="textWrapping"/>
      </w:r>
      <w:r w:rsidDel="00000000" w:rsidR="00000000" w:rsidRPr="00000000">
        <w:rPr>
          <w:rFonts w:ascii="Arial Black" w:cs="Arial Black" w:eastAsia="Arial Black" w:hAnsi="Arial Black"/>
          <w:b w:val="1"/>
          <w:sz w:val="32"/>
          <w:szCs w:val="32"/>
          <w:rtl w:val="0"/>
        </w:rPr>
        <w:t xml:space="preserve">NOVICE MID</w:t>
        <w:br w:type="textWrapping"/>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5171704</wp:posOffset>
            </wp:positionH>
            <wp:positionV relativeFrom="paragraph">
              <wp:posOffset>89903</wp:posOffset>
            </wp:positionV>
            <wp:extent cx="1686296" cy="582709"/>
            <wp:effectExtent b="0" l="0" r="0" t="0"/>
            <wp:wrapNone/>
            <wp:docPr id="11" name="image1.png"/>
            <a:graphic>
              <a:graphicData uri="http://schemas.openxmlformats.org/drawingml/2006/picture">
                <pic:pic>
                  <pic:nvPicPr>
                    <pic:cNvPr id="0" name="image1.png"/>
                    <pic:cNvPicPr preferRelativeResize="0"/>
                  </pic:nvPicPr>
                  <pic:blipFill>
                    <a:blip r:embed="rId12"/>
                    <a:srcRect b="0" l="0" r="0" t="0"/>
                    <a:stretch>
                      <a:fillRect/>
                    </a:stretch>
                  </pic:blipFill>
                  <pic:spPr>
                    <a:xfrm>
                      <a:off x="0" y="0"/>
                      <a:ext cx="1686296" cy="582709"/>
                    </a:xfrm>
                    <a:prstGeom prst="rect"/>
                    <a:ln/>
                  </pic:spPr>
                </pic:pic>
              </a:graphicData>
            </a:graphic>
          </wp:anchor>
        </w:drawing>
      </w:r>
    </w:p>
    <w:tbl>
      <w:tblPr>
        <w:tblStyle w:val="Table6"/>
        <w:tblW w:w="10800.0" w:type="dxa"/>
        <w:jc w:val="left"/>
        <w:tblInd w:w="-144.0" w:type="dxa"/>
        <w:tblBorders>
          <w:top w:color="7030a0" w:space="0" w:sz="24" w:val="single"/>
          <w:left w:color="7030a0" w:space="0" w:sz="24" w:val="single"/>
          <w:bottom w:color="7030a0" w:space="0" w:sz="24" w:val="single"/>
          <w:right w:color="7030a0" w:space="0" w:sz="24" w:val="single"/>
          <w:insideH w:color="000000" w:space="0" w:sz="4" w:val="single"/>
          <w:insideV w:color="000000" w:space="0" w:sz="4" w:val="single"/>
        </w:tblBorders>
        <w:tblLayout w:type="fixed"/>
        <w:tblLook w:val="0400"/>
      </w:tblPr>
      <w:tblGrid>
        <w:gridCol w:w="8520"/>
        <w:gridCol w:w="540"/>
        <w:gridCol w:w="540"/>
        <w:gridCol w:w="540"/>
        <w:gridCol w:w="660"/>
        <w:tblGridChange w:id="0">
          <w:tblGrid>
            <w:gridCol w:w="8520"/>
            <w:gridCol w:w="540"/>
            <w:gridCol w:w="540"/>
            <w:gridCol w:w="540"/>
            <w:gridCol w:w="660"/>
          </w:tblGrid>
        </w:tblGridChange>
      </w:tblGrid>
      <w:tr>
        <w:trPr>
          <w:cantSplit w:val="0"/>
          <w:trHeight w:val="1821" w:hRule="atLeast"/>
          <w:tblHeader w:val="0"/>
        </w:trPr>
        <w:tc>
          <w:tcPr>
            <w:tcBorders>
              <w:top w:color="000000" w:space="0" w:sz="4" w:val="single"/>
              <w:left w:color="000000" w:space="0" w:sz="4" w:val="single"/>
              <w:bottom w:color="000000" w:space="0" w:sz="4" w:val="single"/>
            </w:tcBorders>
            <w:shd w:fill="dbe5f1" w:val="clear"/>
            <w:tcMar>
              <w:top w:w="144.0" w:type="dxa"/>
              <w:left w:w="144.0" w:type="dxa"/>
              <w:bottom w:w="144.0" w:type="dxa"/>
              <w:right w:w="144.0" w:type="dxa"/>
            </w:tcMar>
          </w:tcPr>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Fonts w:ascii="Garamond" w:cs="Garamond" w:eastAsia="Garamond" w:hAnsi="Garamond"/>
                <w:b w:val="1"/>
                <w:i w:val="0"/>
                <w:smallCaps w:val="0"/>
                <w:strike w:val="0"/>
                <w:color w:val="0070c0"/>
                <w:sz w:val="36"/>
                <w:szCs w:val="36"/>
                <w:u w:val="none"/>
                <w:shd w:fill="auto" w:val="clear"/>
                <w:vertAlign w:val="baseline"/>
                <w:rtl w:val="0"/>
              </w:rPr>
              <w:t xml:space="preserve">Novice Benchmark</w:t>
            </w: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br w:type="textWrapping"/>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Presentational Speaking or Signing</w:t>
            </w:r>
            <w:r w:rsidDel="00000000" w:rsidR="00000000" w:rsidRPr="00000000">
              <w:rPr>
                <w:rtl w:val="0"/>
              </w:rPr>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I can present information on both very familiar and everyday topics using a variety of practiced or memorized words, phrases and simple sentences through spoken, written or signed language.</w:t>
            </w:r>
          </w:p>
        </w:tc>
        <w:tc>
          <w:tcPr>
            <w:tcBorders>
              <w:top w:color="000000" w:space="0" w:sz="4" w:val="single"/>
            </w:tcBorders>
            <w:shd w:fill="ffffff" w:val="clear"/>
          </w:tcPr>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This is my goal.</w:t>
            </w:r>
          </w:p>
        </w:tc>
        <w:tc>
          <w:tcPr>
            <w:tcBorders>
              <w:top w:color="000000" w:space="0" w:sz="4" w:val="single"/>
            </w:tcBorders>
            <w:shd w:fill="ffffff" w:val="clear"/>
          </w:tcPr>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I can do this with help.</w:t>
            </w:r>
          </w:p>
        </w:tc>
        <w:tc>
          <w:tcPr>
            <w:tcBorders>
              <w:top w:color="000000" w:space="0" w:sz="4" w:val="single"/>
            </w:tcBorders>
            <w:shd w:fill="ffffff" w:val="clear"/>
          </w:tcPr>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I can do this consistently.</w:t>
            </w:r>
          </w:p>
        </w:tc>
        <w:tc>
          <w:tcPr>
            <w:tcBorders>
              <w:top w:color="000000" w:space="0" w:sz="4" w:val="single"/>
              <w:right w:color="000000" w:space="0" w:sz="4" w:val="single"/>
            </w:tcBorders>
            <w:shd w:fill="dbe5f1" w:val="clear"/>
          </w:tcPr>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36" w:firstLine="0"/>
              <w:jc w:val="center"/>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I have provided evidence</w:t>
              <w:br w:type="textWrapping"/>
              <w:t xml:space="preserve">to demonstrate this.</w:t>
            </w:r>
          </w:p>
        </w:tc>
      </w:tr>
      <w:tr>
        <w:trPr>
          <w:cantSplit w:val="0"/>
          <w:tblHeader w:val="0"/>
        </w:trPr>
        <w:tc>
          <w:tcPr>
            <w:gridSpan w:val="5"/>
            <w:tcBorders>
              <w:left w:color="000000" w:space="0" w:sz="4" w:val="single"/>
              <w:right w:color="000000" w:space="0" w:sz="4" w:val="single"/>
            </w:tcBorders>
            <w:shd w:fill="244061" w:val="clear"/>
            <w:tcMar>
              <w:top w:w="144.0" w:type="dxa"/>
              <w:left w:w="144.0" w:type="dxa"/>
              <w:bottom w:w="144.0" w:type="dxa"/>
              <w:right w:w="144.0" w:type="dxa"/>
            </w:tcMar>
            <w:vAlign w:val="center"/>
          </w:tcPr>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36" w:firstLine="0"/>
              <w:jc w:val="left"/>
              <w:rPr>
                <w:rFonts w:ascii="Calibri" w:cs="Calibri" w:eastAsia="Calibri" w:hAnsi="Calibri"/>
                <w:b w:val="0"/>
                <w:i w:val="0"/>
                <w:smallCaps w:val="0"/>
                <w:strike w:val="0"/>
                <w:color w:val="ffffff"/>
                <w:sz w:val="20"/>
                <w:szCs w:val="20"/>
                <w:u w:val="none"/>
                <w:shd w:fill="auto" w:val="clear"/>
                <w:vertAlign w:val="baseline"/>
              </w:rPr>
            </w:pPr>
            <w:r w:rsidDel="00000000" w:rsidR="00000000" w:rsidRPr="00000000">
              <w:rPr>
                <w:rFonts w:ascii="Calibri" w:cs="Calibri" w:eastAsia="Calibri" w:hAnsi="Calibri"/>
                <w:b w:val="0"/>
                <w:i w:val="1"/>
                <w:smallCaps w:val="0"/>
                <w:strike w:val="0"/>
                <w:color w:val="ffffff"/>
                <w:sz w:val="22"/>
                <w:szCs w:val="22"/>
                <w:u w:val="none"/>
                <w:shd w:fill="auto" w:val="clear"/>
                <w:vertAlign w:val="baseline"/>
                <w:rtl w:val="0"/>
              </w:rPr>
              <w:t xml:space="preserve">How can I present information to narrate about my life, experiences and events? </w:t>
            </w:r>
            <w:r w:rsidDel="00000000" w:rsidR="00000000" w:rsidRPr="00000000">
              <w:rPr>
                <w:rtl w:val="0"/>
              </w:rPr>
            </w:r>
          </w:p>
        </w:tc>
      </w:tr>
      <w:tr>
        <w:trPr>
          <w:cantSplit w:val="0"/>
          <w:trHeight w:val="2681" w:hRule="atLeast"/>
          <w:tblHeader w:val="0"/>
        </w:trPr>
        <w:tc>
          <w:tcPr>
            <w:tcBorders>
              <w:left w:color="000000" w:space="0" w:sz="4" w:val="single"/>
            </w:tcBorders>
            <w:shd w:fill="ffffff" w:val="clear"/>
            <w:tcMar>
              <w:top w:w="144.0" w:type="dxa"/>
              <w:left w:w="144.0" w:type="dxa"/>
              <w:bottom w:w="144.0" w:type="dxa"/>
              <w:right w:w="144.0" w:type="dxa"/>
            </w:tcMar>
          </w:tcPr>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70c0"/>
                <w:sz w:val="4"/>
                <w:szCs w:val="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 can present information about myself, my interests and my activities using a mixture of practiced or memorized words, phrases and simple sentences. </w:t>
              <w:br w:type="textWrapping"/>
            </w:r>
            <w:r w:rsidDel="00000000" w:rsidR="00000000" w:rsidRPr="00000000">
              <w:rPr>
                <w:rtl w:val="0"/>
              </w:rPr>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850"/>
              </w:tabs>
              <w:spacing w:after="0" w:before="0" w:line="276" w:lineRule="auto"/>
              <w:ind w:left="30" w:right="0" w:firstLine="0"/>
              <w:jc w:val="left"/>
              <w:rPr>
                <w:rFonts w:ascii="Calibri" w:cs="Calibri" w:eastAsia="Calibri" w:hAnsi="Calibri"/>
                <w:b w:val="1"/>
                <w:i w:val="0"/>
                <w:smallCaps w:val="0"/>
                <w:strike w:val="0"/>
                <w:color w:val="0070c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70c0"/>
                <w:sz w:val="20"/>
                <w:szCs w:val="20"/>
                <w:u w:val="none"/>
                <w:shd w:fill="auto" w:val="clear"/>
                <w:vertAlign w:val="baseline"/>
                <w:rtl w:val="0"/>
              </w:rPr>
              <w:t xml:space="preserve">Examples</w:t>
            </w:r>
          </w:p>
          <w:p w:rsidR="00000000" w:rsidDel="00000000" w:rsidP="00000000" w:rsidRDefault="00000000" w:rsidRPr="00000000" w14:paraId="000001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5850"/>
              </w:tabs>
              <w:spacing w:after="0" w:before="0" w:line="276" w:lineRule="auto"/>
              <w:ind w:left="455" w:right="0" w:hanging="27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 can__________this </w:t>
            </w:r>
            <w:r w:rsidDel="00000000" w:rsidR="00000000" w:rsidRPr="00000000">
              <w:rPr>
                <w:rtl w:val="0"/>
              </w:rPr>
              <w:t xml:space="preserve">is my goal</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_______ </w:t>
            </w:r>
          </w:p>
          <w:p w:rsidR="00000000" w:rsidDel="00000000" w:rsidP="00000000" w:rsidRDefault="00000000" w:rsidRPr="00000000" w14:paraId="000001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5850"/>
              </w:tabs>
              <w:spacing w:after="0" w:before="0" w:line="276" w:lineRule="auto"/>
              <w:ind w:left="455" w:right="0" w:hanging="27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 can name my family members, their ages, their relationships to me, and what they like to do.</w:t>
            </w:r>
          </w:p>
          <w:p w:rsidR="00000000" w:rsidDel="00000000" w:rsidP="00000000" w:rsidRDefault="00000000" w:rsidRPr="00000000" w14:paraId="000001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5850"/>
              </w:tabs>
              <w:spacing w:after="0" w:before="0" w:line="276" w:lineRule="auto"/>
              <w:ind w:left="455" w:right="0" w:hanging="27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 can state a few personality or physical characteristics of a hero of mine.</w:t>
            </w:r>
          </w:p>
          <w:p w:rsidR="00000000" w:rsidDel="00000000" w:rsidP="00000000" w:rsidRDefault="00000000" w:rsidRPr="00000000" w14:paraId="0000013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5850"/>
              </w:tabs>
              <w:spacing w:after="0" w:before="0" w:line="276" w:lineRule="auto"/>
              <w:ind w:left="455" w:right="0" w:hanging="27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 can identify parts of my house, my school or my place of work.</w:t>
            </w:r>
          </w:p>
          <w:p w:rsidR="00000000" w:rsidDel="00000000" w:rsidP="00000000" w:rsidRDefault="00000000" w:rsidRPr="00000000" w14:paraId="000001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5850"/>
              </w:tabs>
              <w:spacing w:after="0" w:before="0" w:line="276" w:lineRule="auto"/>
              <w:ind w:left="455" w:right="0" w:hanging="27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 can name places in my community, town, city, state or country.</w:t>
            </w:r>
          </w:p>
          <w:p w:rsidR="00000000" w:rsidDel="00000000" w:rsidP="00000000" w:rsidRDefault="00000000" w:rsidRPr="00000000" w14:paraId="000001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5850"/>
              </w:tabs>
              <w:spacing w:after="200" w:before="0" w:line="276" w:lineRule="auto"/>
              <w:ind w:left="450" w:right="0" w:hanging="27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 can tell someone my activities and schedule for the day.</w:t>
            </w:r>
          </w:p>
        </w:tc>
        <w:tc>
          <w:tcPr>
            <w:shd w:fill="ffffff" w:val="clear"/>
          </w:tcPr>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c>
          <w:tcPr>
            <w:shd w:fill="ffffff" w:val="clear"/>
          </w:tcPr>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c>
          <w:tcPr>
            <w:shd w:fill="ffffff" w:val="clear"/>
          </w:tcPr>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sz w:val="16"/>
                <w:szCs w:val="16"/>
                <w:rtl w:val="0"/>
              </w:rPr>
              <w:t xml:space="preserve">X</w:t>
            </w:r>
            <w:r w:rsidDel="00000000" w:rsidR="00000000" w:rsidRPr="00000000">
              <w:rPr>
                <w:rtl w:val="0"/>
              </w:rPr>
            </w:r>
          </w:p>
        </w:tc>
        <w:tc>
          <w:tcPr>
            <w:tcBorders>
              <w:right w:color="000000" w:space="0" w:sz="4" w:val="single"/>
            </w:tcBorders>
            <w:shd w:fill="dbe5f1" w:val="clear"/>
          </w:tcPr>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36"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r>
      <w:tr>
        <w:trPr>
          <w:cantSplit w:val="0"/>
          <w:tblHeader w:val="0"/>
        </w:trPr>
        <w:tc>
          <w:tcPr>
            <w:gridSpan w:val="5"/>
            <w:tcBorders>
              <w:left w:color="000000" w:space="0" w:sz="4" w:val="single"/>
              <w:right w:color="000000" w:space="0" w:sz="4" w:val="single"/>
            </w:tcBorders>
            <w:shd w:fill="244061" w:val="clear"/>
            <w:tcMar>
              <w:top w:w="144.0" w:type="dxa"/>
              <w:left w:w="144.0" w:type="dxa"/>
              <w:bottom w:w="144.0" w:type="dxa"/>
              <w:right w:w="144.0" w:type="dxa"/>
            </w:tcMar>
            <w:vAlign w:val="center"/>
          </w:tcPr>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36" w:firstLine="0"/>
              <w:jc w:val="left"/>
              <w:rPr>
                <w:rFonts w:ascii="Calibri" w:cs="Calibri" w:eastAsia="Calibri" w:hAnsi="Calibri"/>
                <w:b w:val="0"/>
                <w:i w:val="0"/>
                <w:smallCaps w:val="0"/>
                <w:strike w:val="0"/>
                <w:color w:val="ffffff"/>
                <w:sz w:val="20"/>
                <w:szCs w:val="20"/>
                <w:u w:val="none"/>
                <w:shd w:fill="auto" w:val="clear"/>
                <w:vertAlign w:val="baseline"/>
              </w:rPr>
            </w:pPr>
            <w:r w:rsidDel="00000000" w:rsidR="00000000" w:rsidRPr="00000000">
              <w:rPr>
                <w:rFonts w:ascii="Calibri" w:cs="Calibri" w:eastAsia="Calibri" w:hAnsi="Calibri"/>
                <w:b w:val="0"/>
                <w:i w:val="1"/>
                <w:smallCaps w:val="0"/>
                <w:strike w:val="0"/>
                <w:color w:val="ffffff"/>
                <w:sz w:val="22"/>
                <w:szCs w:val="22"/>
                <w:u w:val="none"/>
                <w:shd w:fill="auto" w:val="clear"/>
                <w:vertAlign w:val="baseline"/>
                <w:rtl w:val="0"/>
              </w:rPr>
              <w:t xml:space="preserve">How can I present information to give a preference or opinion?       </w:t>
            </w:r>
            <w:r w:rsidDel="00000000" w:rsidR="00000000" w:rsidRPr="00000000">
              <w:rPr>
                <w:rtl w:val="0"/>
              </w:rPr>
            </w:r>
          </w:p>
        </w:tc>
      </w:tr>
      <w:tr>
        <w:trPr>
          <w:cantSplit w:val="0"/>
          <w:tblHeader w:val="0"/>
        </w:trPr>
        <w:tc>
          <w:tcPr>
            <w:tcBorders>
              <w:left w:color="000000" w:space="0" w:sz="4" w:val="single"/>
            </w:tcBorders>
            <w:shd w:fill="ffffff" w:val="clear"/>
            <w:tcMar>
              <w:top w:w="144.0" w:type="dxa"/>
              <w:left w:w="144.0" w:type="dxa"/>
              <w:bottom w:w="144.0" w:type="dxa"/>
              <w:right w:w="144.0" w:type="dxa"/>
            </w:tcMar>
          </w:tcPr>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4"/>
                <w:szCs w:val="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 can express my likes and dislikes on very familiar and everyday topics of interest using a mixture of practiced or memorized words, phrases and simple sentences.</w:t>
              <w:br w:type="textWrapping"/>
            </w:r>
            <w:r w:rsidDel="00000000" w:rsidR="00000000" w:rsidRPr="00000000">
              <w:rPr>
                <w:rtl w:val="0"/>
              </w:rPr>
            </w:r>
          </w:p>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4f81bd"/>
                <w:sz w:val="24"/>
                <w:szCs w:val="24"/>
                <w:u w:val="none"/>
                <w:shd w:fill="auto" w:val="clear"/>
                <w:vertAlign w:val="baseline"/>
              </w:rPr>
            </w:pPr>
            <w:r w:rsidDel="00000000" w:rsidR="00000000" w:rsidRPr="00000000">
              <w:rPr>
                <w:rFonts w:ascii="Calibri" w:cs="Calibri" w:eastAsia="Calibri" w:hAnsi="Calibri"/>
                <w:b w:val="1"/>
                <w:i w:val="0"/>
                <w:smallCaps w:val="0"/>
                <w:strike w:val="0"/>
                <w:color w:val="4f81bd"/>
                <w:sz w:val="24"/>
                <w:szCs w:val="24"/>
                <w:u w:val="none"/>
                <w:shd w:fill="auto" w:val="clear"/>
                <w:vertAlign w:val="baseline"/>
                <w:rtl w:val="0"/>
              </w:rPr>
              <w:t xml:space="preserve">Examples</w:t>
            </w:r>
          </w:p>
          <w:p w:rsidR="00000000" w:rsidDel="00000000" w:rsidP="00000000" w:rsidRDefault="00000000" w:rsidRPr="00000000" w14:paraId="00000143">
            <w:pPr>
              <w:numPr>
                <w:ilvl w:val="0"/>
                <w:numId w:val="2"/>
              </w:numPr>
              <w:tabs>
                <w:tab w:val="left" w:pos="7920"/>
              </w:tabs>
              <w:spacing w:after="0" w:lineRule="auto"/>
              <w:ind w:left="455" w:hanging="27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 can_____this </w:t>
            </w:r>
            <w:r w:rsidDel="00000000" w:rsidR="00000000" w:rsidRPr="00000000">
              <w:rPr>
                <w:rtl w:val="0"/>
              </w:rPr>
              <w:t xml:space="preserve">my goal</w:t>
            </w:r>
            <w:r w:rsidDel="00000000" w:rsidR="00000000" w:rsidRPr="00000000">
              <w:rPr>
                <w:rFonts w:ascii="Calibri" w:cs="Calibri" w:eastAsia="Calibri" w:hAnsi="Calibri"/>
                <w:sz w:val="20"/>
                <w:szCs w:val="20"/>
                <w:rtl w:val="0"/>
              </w:rPr>
              <w:t xml:space="preserve">____________ </w:t>
            </w:r>
          </w:p>
          <w:p w:rsidR="00000000" w:rsidDel="00000000" w:rsidP="00000000" w:rsidRDefault="00000000" w:rsidRPr="00000000" w14:paraId="00000144">
            <w:pPr>
              <w:numPr>
                <w:ilvl w:val="0"/>
                <w:numId w:val="2"/>
              </w:numPr>
              <w:tabs>
                <w:tab w:val="left" w:pos="7920"/>
              </w:tabs>
              <w:spacing w:after="0" w:lineRule="auto"/>
              <w:ind w:left="455" w:hanging="27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 can tell where I like to go to see art or listen to music.</w:t>
            </w:r>
          </w:p>
          <w:p w:rsidR="00000000" w:rsidDel="00000000" w:rsidP="00000000" w:rsidRDefault="00000000" w:rsidRPr="00000000" w14:paraId="00000145">
            <w:pPr>
              <w:numPr>
                <w:ilvl w:val="0"/>
                <w:numId w:val="2"/>
              </w:numPr>
              <w:tabs>
                <w:tab w:val="left" w:pos="7920"/>
              </w:tabs>
              <w:spacing w:after="0" w:lineRule="auto"/>
              <w:ind w:left="455" w:hanging="27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 can say how much I like or don’t like certain foods.</w:t>
            </w:r>
          </w:p>
          <w:p w:rsidR="00000000" w:rsidDel="00000000" w:rsidP="00000000" w:rsidRDefault="00000000" w:rsidRPr="00000000" w14:paraId="00000146">
            <w:pPr>
              <w:numPr>
                <w:ilvl w:val="0"/>
                <w:numId w:val="2"/>
              </w:numPr>
              <w:tabs>
                <w:tab w:val="left" w:pos="7920"/>
              </w:tabs>
              <w:spacing w:after="0" w:lineRule="auto"/>
              <w:ind w:left="455" w:hanging="27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 can state my favorite free-time activities and those I don’t like.</w:t>
            </w:r>
          </w:p>
          <w:p w:rsidR="00000000" w:rsidDel="00000000" w:rsidP="00000000" w:rsidRDefault="00000000" w:rsidRPr="00000000" w14:paraId="00000147">
            <w:pPr>
              <w:numPr>
                <w:ilvl w:val="0"/>
                <w:numId w:val="2"/>
              </w:numPr>
              <w:tabs>
                <w:tab w:val="left" w:pos="7920"/>
              </w:tabs>
              <w:spacing w:after="0" w:lineRule="auto"/>
              <w:ind w:left="455" w:hanging="27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 can state which actors or authors I like the best.</w:t>
            </w:r>
          </w:p>
          <w:p w:rsidR="00000000" w:rsidDel="00000000" w:rsidP="00000000" w:rsidRDefault="00000000" w:rsidRPr="00000000" w14:paraId="00000148">
            <w:pPr>
              <w:numPr>
                <w:ilvl w:val="0"/>
                <w:numId w:val="2"/>
              </w:numPr>
              <w:tabs>
                <w:tab w:val="left" w:pos="7920"/>
              </w:tabs>
              <w:spacing w:after="0" w:lineRule="auto"/>
              <w:ind w:left="450" w:hanging="27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 can say which school subjects are my most and least favorite.</w:t>
            </w:r>
          </w:p>
        </w:tc>
        <w:tc>
          <w:tcPr>
            <w:shd w:fill="ffffff" w:val="clear"/>
          </w:tcPr>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c>
          <w:tcPr>
            <w:shd w:fill="ffffff" w:val="clear"/>
          </w:tcPr>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sz w:val="16"/>
                <w:szCs w:val="16"/>
                <w:rtl w:val="0"/>
              </w:rPr>
              <w:t xml:space="preserve">X</w:t>
            </w:r>
            <w:r w:rsidDel="00000000" w:rsidR="00000000" w:rsidRPr="00000000">
              <w:rPr>
                <w:rtl w:val="0"/>
              </w:rPr>
            </w:r>
          </w:p>
        </w:tc>
        <w:tc>
          <w:tcPr>
            <w:shd w:fill="ffffff" w:val="clear"/>
          </w:tcPr>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c>
          <w:tcPr>
            <w:tcBorders>
              <w:right w:color="000000" w:space="0" w:sz="4" w:val="single"/>
            </w:tcBorders>
            <w:shd w:fill="dbe5f1" w:val="clear"/>
          </w:tcPr>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36"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r>
      <w:tr>
        <w:trPr>
          <w:cantSplit w:val="0"/>
          <w:trHeight w:val="305" w:hRule="atLeast"/>
          <w:tblHeader w:val="0"/>
        </w:trPr>
        <w:tc>
          <w:tcPr>
            <w:gridSpan w:val="5"/>
            <w:tcBorders>
              <w:left w:color="000000" w:space="0" w:sz="4" w:val="single"/>
              <w:right w:color="000000" w:space="0" w:sz="4" w:val="single"/>
            </w:tcBorders>
            <w:shd w:fill="244061" w:val="clear"/>
            <w:tcMar>
              <w:top w:w="144.0" w:type="dxa"/>
              <w:left w:w="144.0" w:type="dxa"/>
              <w:bottom w:w="144.0" w:type="dxa"/>
              <w:right w:w="144.0" w:type="dxa"/>
            </w:tcMar>
            <w:vAlign w:val="center"/>
          </w:tcPr>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36" w:firstLine="0"/>
              <w:jc w:val="left"/>
              <w:rPr>
                <w:rFonts w:ascii="Calibri" w:cs="Calibri" w:eastAsia="Calibri" w:hAnsi="Calibri"/>
                <w:b w:val="0"/>
                <w:i w:val="0"/>
                <w:smallCaps w:val="0"/>
                <w:strike w:val="0"/>
                <w:color w:val="ffffff"/>
                <w:sz w:val="20"/>
                <w:szCs w:val="20"/>
                <w:u w:val="none"/>
                <w:shd w:fill="auto" w:val="clear"/>
                <w:vertAlign w:val="baseline"/>
              </w:rPr>
            </w:pPr>
            <w:r w:rsidDel="00000000" w:rsidR="00000000" w:rsidRPr="00000000">
              <w:rPr>
                <w:rFonts w:ascii="Calibri" w:cs="Calibri" w:eastAsia="Calibri" w:hAnsi="Calibri"/>
                <w:b w:val="0"/>
                <w:i w:val="1"/>
                <w:smallCaps w:val="0"/>
                <w:strike w:val="0"/>
                <w:color w:val="ffffff"/>
                <w:sz w:val="22"/>
                <w:szCs w:val="22"/>
                <w:u w:val="none"/>
                <w:shd w:fill="auto" w:val="clear"/>
                <w:vertAlign w:val="baseline"/>
                <w:rtl w:val="0"/>
              </w:rPr>
              <w:t xml:space="preserve">How can I present information to inform or describe?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ffffff" w:val="clear"/>
            <w:tcMar>
              <w:top w:w="144.0" w:type="dxa"/>
              <w:left w:w="144.0" w:type="dxa"/>
              <w:bottom w:w="144.0" w:type="dxa"/>
              <w:right w:w="144.0" w:type="dxa"/>
            </w:tcMar>
          </w:tcPr>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8"/>
                <w:szCs w:val="8"/>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 can present on very familiar and everyday topics using a mixture of practiced or memorized words, phrases and simple sentences.</w:t>
              <w:br w:type="textWrapping"/>
            </w:r>
            <w:r w:rsidDel="00000000" w:rsidR="00000000" w:rsidRPr="00000000">
              <w:rPr>
                <w:rtl w:val="0"/>
              </w:rPr>
            </w:r>
          </w:p>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4f81bd"/>
                <w:sz w:val="24"/>
                <w:szCs w:val="24"/>
                <w:u w:val="none"/>
                <w:shd w:fill="auto" w:val="clear"/>
                <w:vertAlign w:val="baseline"/>
                <w:rtl w:val="0"/>
              </w:rPr>
              <w:t xml:space="preserve">Examples</w:t>
            </w:r>
            <w:r w:rsidDel="00000000" w:rsidR="00000000" w:rsidRPr="00000000">
              <w:rPr>
                <w:rtl w:val="0"/>
              </w:rPr>
            </w:r>
          </w:p>
          <w:p w:rsidR="00000000" w:rsidDel="00000000" w:rsidP="00000000" w:rsidRDefault="00000000" w:rsidRPr="00000000" w14:paraId="0000015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55" w:right="0" w:hanging="27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 can____describe___this is my goal__________ </w:t>
            </w:r>
          </w:p>
          <w:p w:rsidR="00000000" w:rsidDel="00000000" w:rsidP="00000000" w:rsidRDefault="00000000" w:rsidRPr="00000000" w14:paraId="0000015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55" w:right="0" w:hanging="27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 can give some simple information about my classroom or school.</w:t>
            </w:r>
          </w:p>
          <w:p w:rsidR="00000000" w:rsidDel="00000000" w:rsidP="00000000" w:rsidRDefault="00000000" w:rsidRPr="00000000" w14:paraId="0000015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55" w:right="0" w:hanging="27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 can tell the location of a city relative to another city on a map.   </w:t>
            </w:r>
          </w:p>
          <w:p w:rsidR="00000000" w:rsidDel="00000000" w:rsidP="00000000" w:rsidRDefault="00000000" w:rsidRPr="00000000" w14:paraId="0000015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55" w:right="0" w:hanging="27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 can present simple information about my town or city.</w:t>
            </w:r>
          </w:p>
          <w:p w:rsidR="00000000" w:rsidDel="00000000" w:rsidP="00000000" w:rsidRDefault="00000000" w:rsidRPr="00000000" w14:paraId="0000015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55" w:right="0" w:hanging="27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 can give some simple information about animals, foods or sports based on pictures or photos. </w:t>
            </w:r>
          </w:p>
          <w:p w:rsidR="00000000" w:rsidDel="00000000" w:rsidP="00000000" w:rsidRDefault="00000000" w:rsidRPr="00000000" w14:paraId="0000015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 can give some simple information about historical figures based on pictures or photos.    </w:t>
            </w:r>
          </w:p>
        </w:tc>
        <w:tc>
          <w:tcPr>
            <w:tcBorders>
              <w:bottom w:color="000000" w:space="0" w:sz="4" w:val="single"/>
            </w:tcBorders>
            <w:shd w:fill="ffffff" w:val="clear"/>
          </w:tcPr>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c>
          <w:tcPr>
            <w:tcBorders>
              <w:bottom w:color="000000" w:space="0" w:sz="4" w:val="single"/>
            </w:tcBorders>
            <w:shd w:fill="ffffff" w:val="clear"/>
          </w:tcPr>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c>
          <w:tcPr>
            <w:tcBorders>
              <w:bottom w:color="000000" w:space="0" w:sz="4" w:val="single"/>
            </w:tcBorders>
            <w:shd w:fill="ffffff" w:val="clear"/>
          </w:tcPr>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sz w:val="16"/>
                <w:szCs w:val="16"/>
                <w:rtl w:val="0"/>
              </w:rPr>
              <w:t xml:space="preserve">X</w:t>
            </w:r>
            <w:r w:rsidDel="00000000" w:rsidR="00000000" w:rsidRPr="00000000">
              <w:rPr>
                <w:rtl w:val="0"/>
              </w:rPr>
            </w:r>
          </w:p>
        </w:tc>
        <w:tc>
          <w:tcPr>
            <w:tcBorders>
              <w:bottom w:color="000000" w:space="0" w:sz="4" w:val="single"/>
              <w:right w:color="000000" w:space="0" w:sz="4" w:val="single"/>
            </w:tcBorders>
            <w:shd w:fill="dbe5f1" w:val="clear"/>
          </w:tcPr>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36"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r>
    </w:tbl>
    <w:p w:rsidR="00000000" w:rsidDel="00000000" w:rsidP="00000000" w:rsidRDefault="00000000" w:rsidRPr="00000000" w14:paraId="0000015E">
      <w:pPr>
        <w:spacing w:after="0" w:line="240" w:lineRule="auto"/>
        <w:rPr>
          <w:rFonts w:ascii="Arial Black" w:cs="Arial Black" w:eastAsia="Arial Black" w:hAnsi="Arial Black"/>
          <w:b w:val="1"/>
          <w:sz w:val="32"/>
          <w:szCs w:val="32"/>
        </w:rPr>
      </w:pPr>
      <w:r w:rsidDel="00000000" w:rsidR="00000000" w:rsidRPr="00000000">
        <w:rPr>
          <w:rtl w:val="0"/>
        </w:rPr>
      </w:r>
    </w:p>
    <w:p w:rsidR="00000000" w:rsidDel="00000000" w:rsidP="00000000" w:rsidRDefault="00000000" w:rsidRPr="00000000" w14:paraId="0000015F">
      <w:pPr>
        <w:spacing w:after="0" w:line="240" w:lineRule="auto"/>
        <w:rPr>
          <w:b w:val="1"/>
          <w:sz w:val="24"/>
          <w:szCs w:val="24"/>
        </w:rPr>
      </w:pPr>
      <w:r w:rsidDel="00000000" w:rsidR="00000000" w:rsidRPr="00000000">
        <w:rPr>
          <w:rFonts w:ascii="Arial Black" w:cs="Arial Black" w:eastAsia="Arial Black" w:hAnsi="Arial Black"/>
          <w:b w:val="1"/>
          <w:rtl w:val="0"/>
        </w:rPr>
        <w:br w:type="textWrapping"/>
        <w:br w:type="textWrapping"/>
      </w:r>
      <w:r w:rsidDel="00000000" w:rsidR="00000000" w:rsidRPr="00000000">
        <w:rPr>
          <w:rFonts w:ascii="Arial Black" w:cs="Arial Black" w:eastAsia="Arial Black" w:hAnsi="Arial Black"/>
          <w:b w:val="1"/>
          <w:sz w:val="32"/>
          <w:szCs w:val="32"/>
          <w:rtl w:val="0"/>
        </w:rPr>
        <w:t xml:space="preserve"> NOVICE MID</w:t>
      </w:r>
      <w:r w:rsidDel="00000000" w:rsidR="00000000" w:rsidRPr="00000000">
        <w:rPr>
          <w:b w:val="1"/>
          <w:sz w:val="24"/>
          <w:szCs w:val="24"/>
          <w:rtl w:val="0"/>
        </w:rPr>
        <w:br w:type="textWrapping"/>
      </w:r>
      <w:r w:rsidDel="00000000" w:rsidR="00000000" w:rsidRPr="00000000">
        <w:drawing>
          <wp:anchor allowOverlap="1" behindDoc="0" distB="0" distT="0" distL="114300" distR="114300" hidden="0" layoutInCell="1" locked="0" relativeHeight="0" simplePos="0">
            <wp:simplePos x="0" y="0"/>
            <wp:positionH relativeFrom="column">
              <wp:posOffset>5171704</wp:posOffset>
            </wp:positionH>
            <wp:positionV relativeFrom="paragraph">
              <wp:posOffset>89903</wp:posOffset>
            </wp:positionV>
            <wp:extent cx="1686296" cy="582709"/>
            <wp:effectExtent b="0" l="0" r="0" t="0"/>
            <wp:wrapNone/>
            <wp:docPr id="12" name="image1.png"/>
            <a:graphic>
              <a:graphicData uri="http://schemas.openxmlformats.org/drawingml/2006/picture">
                <pic:pic>
                  <pic:nvPicPr>
                    <pic:cNvPr id="0" name="image1.png"/>
                    <pic:cNvPicPr preferRelativeResize="0"/>
                  </pic:nvPicPr>
                  <pic:blipFill>
                    <a:blip r:embed="rId12"/>
                    <a:srcRect b="0" l="0" r="0" t="0"/>
                    <a:stretch>
                      <a:fillRect/>
                    </a:stretch>
                  </pic:blipFill>
                  <pic:spPr>
                    <a:xfrm>
                      <a:off x="0" y="0"/>
                      <a:ext cx="1686296" cy="582709"/>
                    </a:xfrm>
                    <a:prstGeom prst="rect"/>
                    <a:ln/>
                  </pic:spPr>
                </pic:pic>
              </a:graphicData>
            </a:graphic>
          </wp:anchor>
        </w:drawing>
      </w:r>
    </w:p>
    <w:tbl>
      <w:tblPr>
        <w:tblStyle w:val="Table7"/>
        <w:tblW w:w="10860.0" w:type="dxa"/>
        <w:jc w:val="left"/>
        <w:tblInd w:w="-144.0" w:type="dxa"/>
        <w:tblBorders>
          <w:top w:color="7030a0" w:space="0" w:sz="24" w:val="single"/>
          <w:left w:color="7030a0" w:space="0" w:sz="24" w:val="single"/>
          <w:bottom w:color="7030a0" w:space="0" w:sz="24" w:val="single"/>
          <w:right w:color="7030a0" w:space="0" w:sz="24" w:val="single"/>
          <w:insideH w:color="000000" w:space="0" w:sz="4" w:val="single"/>
          <w:insideV w:color="000000" w:space="0" w:sz="4" w:val="single"/>
        </w:tblBorders>
        <w:tblLayout w:type="fixed"/>
        <w:tblLook w:val="0400"/>
      </w:tblPr>
      <w:tblGrid>
        <w:gridCol w:w="8520"/>
        <w:gridCol w:w="540"/>
        <w:gridCol w:w="630"/>
        <w:gridCol w:w="540"/>
        <w:gridCol w:w="630"/>
        <w:tblGridChange w:id="0">
          <w:tblGrid>
            <w:gridCol w:w="8520"/>
            <w:gridCol w:w="540"/>
            <w:gridCol w:w="630"/>
            <w:gridCol w:w="540"/>
            <w:gridCol w:w="630"/>
          </w:tblGrid>
        </w:tblGridChange>
      </w:tblGrid>
      <w:tr>
        <w:trPr>
          <w:cantSplit w:val="0"/>
          <w:trHeight w:val="1722" w:hRule="atLeast"/>
          <w:tblHeader w:val="0"/>
        </w:trPr>
        <w:tc>
          <w:tcPr>
            <w:tcBorders>
              <w:top w:color="000000" w:space="0" w:sz="4" w:val="single"/>
              <w:left w:color="000000" w:space="0" w:sz="4" w:val="single"/>
              <w:bottom w:color="000000" w:space="0" w:sz="4" w:val="single"/>
            </w:tcBorders>
            <w:shd w:fill="dbe5f1" w:val="clear"/>
            <w:tcMar>
              <w:top w:w="144.0" w:type="dxa"/>
              <w:left w:w="144.0" w:type="dxa"/>
              <w:bottom w:w="144.0" w:type="dxa"/>
              <w:right w:w="144.0" w:type="dxa"/>
            </w:tcMar>
          </w:tcPr>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Fonts w:ascii="Garamond" w:cs="Garamond" w:eastAsia="Garamond" w:hAnsi="Garamond"/>
                <w:b w:val="1"/>
                <w:i w:val="0"/>
                <w:smallCaps w:val="0"/>
                <w:strike w:val="0"/>
                <w:color w:val="0070c0"/>
                <w:sz w:val="36"/>
                <w:szCs w:val="36"/>
                <w:u w:val="none"/>
                <w:shd w:fill="auto" w:val="clear"/>
                <w:vertAlign w:val="baseline"/>
                <w:rtl w:val="0"/>
              </w:rPr>
              <w:t xml:space="preserve">Novice Benchmark</w:t>
            </w: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br w:type="textWrapping"/>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Presentational Writing</w:t>
            </w:r>
            <w:r w:rsidDel="00000000" w:rsidR="00000000" w:rsidRPr="00000000">
              <w:rPr>
                <w:rtl w:val="0"/>
              </w:rPr>
            </w:r>
          </w:p>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I can present information on both very familiar and everyday topics using a variety of practiced or memorized words, phrases and simple sentences through spoken, written, or signed language.</w:t>
            </w:r>
          </w:p>
        </w:tc>
        <w:tc>
          <w:tcPr>
            <w:tcBorders>
              <w:top w:color="000000" w:space="0" w:sz="4" w:val="single"/>
            </w:tcBorders>
            <w:shd w:fill="ffffff" w:val="clear"/>
          </w:tcPr>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This is my goal.</w:t>
            </w:r>
          </w:p>
        </w:tc>
        <w:tc>
          <w:tcPr>
            <w:tcBorders>
              <w:top w:color="000000" w:space="0" w:sz="4" w:val="single"/>
            </w:tcBorders>
            <w:shd w:fill="ffffff" w:val="clear"/>
          </w:tcPr>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I can do this with help.</w:t>
            </w:r>
          </w:p>
        </w:tc>
        <w:tc>
          <w:tcPr>
            <w:tcBorders>
              <w:top w:color="000000" w:space="0" w:sz="4" w:val="single"/>
            </w:tcBorders>
            <w:shd w:fill="ffffff" w:val="clear"/>
          </w:tcPr>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I can do this consistently.</w:t>
            </w:r>
          </w:p>
        </w:tc>
        <w:tc>
          <w:tcPr>
            <w:tcBorders>
              <w:top w:color="000000" w:space="0" w:sz="4" w:val="single"/>
              <w:right w:color="000000" w:space="0" w:sz="4" w:val="single"/>
            </w:tcBorders>
            <w:shd w:fill="dbe5f1" w:val="clear"/>
          </w:tcPr>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36" w:firstLine="0"/>
              <w:jc w:val="center"/>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I have provided evidence</w:t>
              <w:br w:type="textWrapping"/>
              <w:t xml:space="preserve">to demonstrate this.</w:t>
            </w:r>
          </w:p>
        </w:tc>
      </w:tr>
      <w:tr>
        <w:trPr>
          <w:cantSplit w:val="0"/>
          <w:trHeight w:val="576" w:hRule="atLeast"/>
          <w:tblHeader w:val="0"/>
        </w:trPr>
        <w:tc>
          <w:tcPr>
            <w:gridSpan w:val="5"/>
            <w:tcBorders>
              <w:left w:color="000000" w:space="0" w:sz="4" w:val="single"/>
              <w:right w:color="000000" w:space="0" w:sz="4" w:val="single"/>
            </w:tcBorders>
            <w:shd w:fill="244061" w:val="clear"/>
            <w:vAlign w:val="center"/>
          </w:tcPr>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36" w:firstLine="0"/>
              <w:jc w:val="left"/>
              <w:rPr>
                <w:rFonts w:ascii="Calibri" w:cs="Calibri" w:eastAsia="Calibri" w:hAnsi="Calibri"/>
                <w:b w:val="0"/>
                <w:i w:val="1"/>
                <w:smallCaps w:val="0"/>
                <w:strike w:val="0"/>
                <w:color w:val="ffffff"/>
                <w:sz w:val="22"/>
                <w:szCs w:val="22"/>
                <w:u w:val="none"/>
                <w:shd w:fill="auto" w:val="clear"/>
                <w:vertAlign w:val="baseline"/>
              </w:rPr>
            </w:pPr>
            <w:r w:rsidDel="00000000" w:rsidR="00000000" w:rsidRPr="00000000">
              <w:rPr>
                <w:rFonts w:ascii="Calibri" w:cs="Calibri" w:eastAsia="Calibri" w:hAnsi="Calibri"/>
                <w:b w:val="0"/>
                <w:i w:val="1"/>
                <w:smallCaps w:val="0"/>
                <w:strike w:val="0"/>
                <w:color w:val="ffffff"/>
                <w:sz w:val="22"/>
                <w:szCs w:val="22"/>
                <w:u w:val="none"/>
                <w:shd w:fill="auto" w:val="clear"/>
                <w:vertAlign w:val="baseline"/>
                <w:rtl w:val="0"/>
              </w:rPr>
              <w:t xml:space="preserve">How can I present information to narrate about my life, experiences and events?</w:t>
            </w:r>
          </w:p>
        </w:tc>
      </w:tr>
      <w:tr>
        <w:trPr>
          <w:cantSplit w:val="0"/>
          <w:trHeight w:val="2501" w:hRule="atLeast"/>
          <w:tblHeader w:val="0"/>
        </w:trPr>
        <w:tc>
          <w:tcPr>
            <w:tcBorders>
              <w:left w:color="000000" w:space="0" w:sz="4" w:val="single"/>
            </w:tcBorders>
            <w:shd w:fill="ffffff" w:val="clear"/>
            <w:tcMar>
              <w:top w:w="144.0" w:type="dxa"/>
              <w:left w:w="144.0" w:type="dxa"/>
              <w:bottom w:w="144.0" w:type="dxa"/>
              <w:right w:w="144.0" w:type="dxa"/>
            </w:tcMar>
          </w:tcPr>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 can present information about myself, my interests and my activities using a mixture of practiced or memorized words, phrases and simple sentences.</w:t>
            </w:r>
          </w:p>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70c0"/>
                <w:sz w:val="4"/>
                <w:szCs w:val="4"/>
                <w:u w:val="none"/>
                <w:shd w:fill="auto" w:val="clear"/>
                <w:vertAlign w:val="baseline"/>
              </w:rPr>
            </w:pPr>
            <w:r w:rsidDel="00000000" w:rsidR="00000000" w:rsidRPr="00000000">
              <w:rPr>
                <w:rtl w:val="0"/>
              </w:rPr>
            </w:r>
          </w:p>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850"/>
              </w:tabs>
              <w:spacing w:after="0" w:before="0" w:line="276" w:lineRule="auto"/>
              <w:ind w:left="30" w:right="0" w:firstLine="0"/>
              <w:jc w:val="left"/>
              <w:rPr>
                <w:rFonts w:ascii="Calibri" w:cs="Calibri" w:eastAsia="Calibri" w:hAnsi="Calibri"/>
                <w:b w:val="1"/>
                <w:i w:val="0"/>
                <w:smallCaps w:val="0"/>
                <w:strike w:val="0"/>
                <w:color w:val="0070c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70c0"/>
                <w:sz w:val="20"/>
                <w:szCs w:val="20"/>
                <w:u w:val="none"/>
                <w:shd w:fill="auto" w:val="clear"/>
                <w:vertAlign w:val="baseline"/>
                <w:rtl w:val="0"/>
              </w:rPr>
              <w:t xml:space="preserve">Examples</w:t>
            </w:r>
          </w:p>
          <w:p w:rsidR="00000000" w:rsidDel="00000000" w:rsidP="00000000" w:rsidRDefault="00000000" w:rsidRPr="00000000" w14:paraId="0000016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5850"/>
              </w:tabs>
              <w:spacing w:after="0" w:before="0" w:line="276" w:lineRule="auto"/>
              <w:ind w:left="455" w:right="0" w:hanging="27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 can</w:t>
            </w:r>
            <w:r w:rsidDel="00000000" w:rsidR="00000000" w:rsidRPr="00000000">
              <w:rPr>
                <w:rtl w:val="0"/>
              </w:rPr>
              <w:t xml:space="preserve"> present information about myself and my intrestes</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______this is my goal___________ </w:t>
            </w:r>
          </w:p>
          <w:p w:rsidR="00000000" w:rsidDel="00000000" w:rsidP="00000000" w:rsidRDefault="00000000" w:rsidRPr="00000000" w14:paraId="0000017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5850"/>
              </w:tabs>
              <w:spacing w:after="0" w:before="0" w:line="276" w:lineRule="auto"/>
              <w:ind w:left="455" w:right="0" w:hanging="27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 can caption a photo with my family members’ names, ages, relationship to me and what they like to do.</w:t>
            </w:r>
          </w:p>
          <w:p w:rsidR="00000000" w:rsidDel="00000000" w:rsidP="00000000" w:rsidRDefault="00000000" w:rsidRPr="00000000" w14:paraId="0000017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5850"/>
              </w:tabs>
              <w:spacing w:after="0" w:before="0" w:line="276" w:lineRule="auto"/>
              <w:ind w:left="455" w:right="0" w:hanging="27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 can write about what I look like so someone can recognize me.</w:t>
            </w:r>
          </w:p>
          <w:p w:rsidR="00000000" w:rsidDel="00000000" w:rsidP="00000000" w:rsidRDefault="00000000" w:rsidRPr="00000000" w14:paraId="0000017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5850"/>
              </w:tabs>
              <w:spacing w:after="0" w:before="0" w:line="276" w:lineRule="auto"/>
              <w:ind w:left="455" w:right="0" w:hanging="27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 can write the physical or personality traits of a character in a book. </w:t>
            </w:r>
          </w:p>
          <w:p w:rsidR="00000000" w:rsidDel="00000000" w:rsidP="00000000" w:rsidRDefault="00000000" w:rsidRPr="00000000" w14:paraId="000001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5850"/>
              </w:tabs>
              <w:spacing w:after="0" w:before="0" w:line="276" w:lineRule="auto"/>
              <w:ind w:left="455" w:right="0" w:hanging="27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 can list my classes or work activities and tell what time they start and end.</w:t>
            </w:r>
          </w:p>
          <w:p w:rsidR="00000000" w:rsidDel="00000000" w:rsidP="00000000" w:rsidRDefault="00000000" w:rsidRPr="00000000" w14:paraId="0000017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5850"/>
              </w:tabs>
              <w:spacing w:after="200" w:before="0" w:line="276" w:lineRule="auto"/>
              <w:ind w:left="455" w:right="0" w:hanging="27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 can list my weekend activities and who does them with me.</w:t>
            </w:r>
          </w:p>
        </w:tc>
        <w:tc>
          <w:tcPr>
            <w:shd w:fill="ffffff" w:val="clear"/>
          </w:tcPr>
          <w:p w:rsidR="00000000" w:rsidDel="00000000" w:rsidP="00000000" w:rsidRDefault="00000000" w:rsidRPr="00000000" w14:paraId="000001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c>
          <w:tcPr>
            <w:shd w:fill="ffffff" w:val="clear"/>
          </w:tcPr>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sz w:val="16"/>
                <w:szCs w:val="16"/>
                <w:rtl w:val="0"/>
              </w:rPr>
              <w:t xml:space="preserve">X</w:t>
            </w:r>
            <w:r w:rsidDel="00000000" w:rsidR="00000000" w:rsidRPr="00000000">
              <w:rPr>
                <w:rtl w:val="0"/>
              </w:rPr>
            </w:r>
          </w:p>
        </w:tc>
        <w:tc>
          <w:tcPr>
            <w:shd w:fill="ffffff" w:val="clear"/>
          </w:tcPr>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c>
          <w:tcPr>
            <w:tcBorders>
              <w:right w:color="000000" w:space="0" w:sz="4" w:val="single"/>
            </w:tcBorders>
            <w:shd w:fill="dbe5f1" w:val="clear"/>
          </w:tcPr>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36"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r>
      <w:tr>
        <w:trPr>
          <w:cantSplit w:val="0"/>
          <w:trHeight w:val="665" w:hRule="atLeast"/>
          <w:tblHeader w:val="0"/>
        </w:trPr>
        <w:tc>
          <w:tcPr>
            <w:gridSpan w:val="5"/>
            <w:tcBorders>
              <w:left w:color="000000" w:space="0" w:sz="4" w:val="single"/>
              <w:right w:color="000000" w:space="0" w:sz="4" w:val="single"/>
            </w:tcBorders>
            <w:shd w:fill="244061" w:val="clear"/>
            <w:vAlign w:val="center"/>
          </w:tcPr>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36" w:firstLine="0"/>
              <w:jc w:val="left"/>
              <w:rPr>
                <w:rFonts w:ascii="Calibri" w:cs="Calibri" w:eastAsia="Calibri" w:hAnsi="Calibri"/>
                <w:b w:val="0"/>
                <w:i w:val="1"/>
                <w:smallCaps w:val="0"/>
                <w:strike w:val="0"/>
                <w:color w:val="ffffff"/>
                <w:sz w:val="22"/>
                <w:szCs w:val="22"/>
                <w:u w:val="none"/>
                <w:shd w:fill="auto" w:val="clear"/>
                <w:vertAlign w:val="baseline"/>
              </w:rPr>
            </w:pPr>
            <w:r w:rsidDel="00000000" w:rsidR="00000000" w:rsidRPr="00000000">
              <w:rPr>
                <w:rFonts w:ascii="Calibri" w:cs="Calibri" w:eastAsia="Calibri" w:hAnsi="Calibri"/>
                <w:b w:val="0"/>
                <w:i w:val="1"/>
                <w:smallCaps w:val="0"/>
                <w:strike w:val="0"/>
                <w:color w:val="ffffff"/>
                <w:sz w:val="22"/>
                <w:szCs w:val="22"/>
                <w:u w:val="none"/>
                <w:shd w:fill="auto" w:val="clear"/>
                <w:vertAlign w:val="baseline"/>
                <w:rtl w:val="0"/>
              </w:rPr>
              <w:t xml:space="preserve">How can I present information to give a preference or opinion?       </w:t>
            </w:r>
          </w:p>
        </w:tc>
      </w:tr>
      <w:tr>
        <w:trPr>
          <w:cantSplit w:val="0"/>
          <w:trHeight w:val="2645" w:hRule="atLeast"/>
          <w:tblHeader w:val="0"/>
        </w:trPr>
        <w:tc>
          <w:tcPr>
            <w:tcBorders>
              <w:left w:color="000000" w:space="0" w:sz="4" w:val="single"/>
            </w:tcBorders>
            <w:shd w:fill="ffffff" w:val="clear"/>
            <w:tcMar>
              <w:top w:w="144.0" w:type="dxa"/>
              <w:left w:w="144.0" w:type="dxa"/>
              <w:bottom w:w="144.0" w:type="dxa"/>
              <w:right w:w="144.0" w:type="dxa"/>
            </w:tcMar>
          </w:tcPr>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4"/>
                <w:szCs w:val="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 can express my likes and dislikes on very familiar and everyday topics of interest using a mixture of practiced or memorized words, phrases and simple sentences.</w:t>
              <w:br w:type="textWrapping"/>
            </w:r>
            <w:r w:rsidDel="00000000" w:rsidR="00000000" w:rsidRPr="00000000">
              <w:rPr>
                <w:rtl w:val="0"/>
              </w:rPr>
            </w:r>
          </w:p>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4f81bd"/>
                <w:sz w:val="24"/>
                <w:szCs w:val="24"/>
                <w:u w:val="none"/>
                <w:shd w:fill="auto" w:val="clear"/>
                <w:vertAlign w:val="baseline"/>
              </w:rPr>
            </w:pPr>
            <w:r w:rsidDel="00000000" w:rsidR="00000000" w:rsidRPr="00000000">
              <w:rPr>
                <w:rFonts w:ascii="Calibri" w:cs="Calibri" w:eastAsia="Calibri" w:hAnsi="Calibri"/>
                <w:b w:val="1"/>
                <w:i w:val="0"/>
                <w:smallCaps w:val="0"/>
                <w:strike w:val="0"/>
                <w:color w:val="4f81bd"/>
                <w:sz w:val="24"/>
                <w:szCs w:val="24"/>
                <w:u w:val="none"/>
                <w:shd w:fill="auto" w:val="clear"/>
                <w:vertAlign w:val="baseline"/>
                <w:rtl w:val="0"/>
              </w:rPr>
              <w:t xml:space="preserve">Examples</w:t>
            </w:r>
          </w:p>
          <w:p w:rsidR="00000000" w:rsidDel="00000000" w:rsidP="00000000" w:rsidRDefault="00000000" w:rsidRPr="00000000" w14:paraId="00000180">
            <w:pPr>
              <w:numPr>
                <w:ilvl w:val="0"/>
                <w:numId w:val="2"/>
              </w:numPr>
              <w:tabs>
                <w:tab w:val="left" w:pos="7920"/>
              </w:tabs>
              <w:spacing w:after="0" w:lineRule="auto"/>
              <w:ind w:left="455" w:hanging="27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 can_</w:t>
            </w:r>
            <w:r w:rsidDel="00000000" w:rsidR="00000000" w:rsidRPr="00000000">
              <w:rPr>
                <w:rtl w:val="0"/>
              </w:rPr>
              <w:t xml:space="preserve">help with this </w:t>
            </w:r>
            <w:r w:rsidDel="00000000" w:rsidR="00000000" w:rsidRPr="00000000">
              <w:rPr>
                <w:rFonts w:ascii="Calibri" w:cs="Calibri" w:eastAsia="Calibri" w:hAnsi="Calibri"/>
                <w:sz w:val="20"/>
                <w:szCs w:val="20"/>
                <w:rtl w:val="0"/>
              </w:rPr>
              <w:t xml:space="preserve"> ________________ </w:t>
            </w:r>
          </w:p>
          <w:p w:rsidR="00000000" w:rsidDel="00000000" w:rsidP="00000000" w:rsidRDefault="00000000" w:rsidRPr="00000000" w14:paraId="00000181">
            <w:pPr>
              <w:numPr>
                <w:ilvl w:val="0"/>
                <w:numId w:val="2"/>
              </w:numPr>
              <w:tabs>
                <w:tab w:val="left" w:pos="7920"/>
              </w:tabs>
              <w:spacing w:after="0" w:lineRule="auto"/>
              <w:ind w:left="455" w:hanging="27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 can write where I go to see art or listen to music.</w:t>
            </w:r>
          </w:p>
          <w:p w:rsidR="00000000" w:rsidDel="00000000" w:rsidP="00000000" w:rsidRDefault="00000000" w:rsidRPr="00000000" w14:paraId="00000182">
            <w:pPr>
              <w:numPr>
                <w:ilvl w:val="0"/>
                <w:numId w:val="2"/>
              </w:numPr>
              <w:tabs>
                <w:tab w:val="left" w:pos="7920"/>
              </w:tabs>
              <w:spacing w:after="0" w:lineRule="auto"/>
              <w:ind w:left="455" w:hanging="27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 can write how much I like or don’t like certain sports.</w:t>
            </w:r>
          </w:p>
          <w:p w:rsidR="00000000" w:rsidDel="00000000" w:rsidP="00000000" w:rsidRDefault="00000000" w:rsidRPr="00000000" w14:paraId="00000183">
            <w:pPr>
              <w:numPr>
                <w:ilvl w:val="0"/>
                <w:numId w:val="2"/>
              </w:numPr>
              <w:tabs>
                <w:tab w:val="left" w:pos="7920"/>
              </w:tabs>
              <w:spacing w:after="0" w:lineRule="auto"/>
              <w:ind w:left="455" w:hanging="27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 can create a bulleted list telling why a class is my favorite.</w:t>
            </w:r>
          </w:p>
          <w:p w:rsidR="00000000" w:rsidDel="00000000" w:rsidP="00000000" w:rsidRDefault="00000000" w:rsidRPr="00000000" w14:paraId="00000184">
            <w:pPr>
              <w:numPr>
                <w:ilvl w:val="0"/>
                <w:numId w:val="2"/>
              </w:numPr>
              <w:tabs>
                <w:tab w:val="left" w:pos="7920"/>
              </w:tabs>
              <w:spacing w:after="0" w:lineRule="auto"/>
              <w:ind w:left="455" w:hanging="27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 can write a rank-ordered list of my favorite and least favorite free-time activities.</w:t>
            </w:r>
          </w:p>
          <w:p w:rsidR="00000000" w:rsidDel="00000000" w:rsidP="00000000" w:rsidRDefault="00000000" w:rsidRPr="00000000" w14:paraId="00000185">
            <w:pPr>
              <w:numPr>
                <w:ilvl w:val="0"/>
                <w:numId w:val="2"/>
              </w:numPr>
              <w:tabs>
                <w:tab w:val="left" w:pos="7920"/>
              </w:tabs>
              <w:spacing w:after="0" w:lineRule="auto"/>
              <w:ind w:left="455" w:hanging="27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 can caption pictures of what I consider to be good and bad lunch options.</w:t>
            </w:r>
          </w:p>
        </w:tc>
        <w:tc>
          <w:tcPr>
            <w:shd w:fill="ffffff" w:val="clear"/>
          </w:tcPr>
          <w:p w:rsidR="00000000" w:rsidDel="00000000" w:rsidP="00000000" w:rsidRDefault="00000000" w:rsidRPr="00000000" w14:paraId="000001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c>
          <w:tcPr>
            <w:shd w:fill="ffffff" w:val="clear"/>
          </w:tcPr>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sz w:val="16"/>
                <w:szCs w:val="16"/>
                <w:rtl w:val="0"/>
              </w:rPr>
              <w:t xml:space="preserve">X</w:t>
            </w:r>
            <w:r w:rsidDel="00000000" w:rsidR="00000000" w:rsidRPr="00000000">
              <w:rPr>
                <w:rtl w:val="0"/>
              </w:rPr>
            </w:r>
          </w:p>
        </w:tc>
        <w:tc>
          <w:tcPr>
            <w:shd w:fill="ffffff" w:val="clear"/>
          </w:tcPr>
          <w:p w:rsidR="00000000" w:rsidDel="00000000" w:rsidP="00000000" w:rsidRDefault="00000000" w:rsidRPr="00000000" w14:paraId="000001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c>
          <w:tcPr>
            <w:tcBorders>
              <w:right w:color="000000" w:space="0" w:sz="4" w:val="single"/>
            </w:tcBorders>
            <w:shd w:fill="dbe5f1" w:val="clear"/>
          </w:tcPr>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36"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r>
      <w:tr>
        <w:trPr>
          <w:cantSplit w:val="0"/>
          <w:trHeight w:val="566" w:hRule="atLeast"/>
          <w:tblHeader w:val="0"/>
        </w:trPr>
        <w:tc>
          <w:tcPr>
            <w:gridSpan w:val="5"/>
            <w:tcBorders>
              <w:left w:color="000000" w:space="0" w:sz="4" w:val="single"/>
              <w:right w:color="000000" w:space="0" w:sz="4" w:val="single"/>
            </w:tcBorders>
            <w:shd w:fill="244061" w:val="clear"/>
            <w:vAlign w:val="center"/>
          </w:tcPr>
          <w:p w:rsidR="00000000" w:rsidDel="00000000" w:rsidP="00000000" w:rsidRDefault="00000000" w:rsidRPr="00000000" w14:paraId="000001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36" w:firstLine="0"/>
              <w:jc w:val="left"/>
              <w:rPr>
                <w:rFonts w:ascii="Calibri" w:cs="Calibri" w:eastAsia="Calibri" w:hAnsi="Calibri"/>
                <w:b w:val="0"/>
                <w:i w:val="1"/>
                <w:smallCaps w:val="0"/>
                <w:strike w:val="0"/>
                <w:color w:val="ffffff"/>
                <w:sz w:val="22"/>
                <w:szCs w:val="22"/>
                <w:u w:val="none"/>
                <w:shd w:fill="auto" w:val="clear"/>
                <w:vertAlign w:val="baseline"/>
              </w:rPr>
            </w:pPr>
            <w:r w:rsidDel="00000000" w:rsidR="00000000" w:rsidRPr="00000000">
              <w:rPr>
                <w:rFonts w:ascii="Calibri" w:cs="Calibri" w:eastAsia="Calibri" w:hAnsi="Calibri"/>
                <w:b w:val="0"/>
                <w:i w:val="1"/>
                <w:smallCaps w:val="0"/>
                <w:strike w:val="0"/>
                <w:color w:val="ffffff"/>
                <w:sz w:val="22"/>
                <w:szCs w:val="22"/>
                <w:u w:val="none"/>
                <w:shd w:fill="auto" w:val="clear"/>
                <w:vertAlign w:val="baseline"/>
                <w:rtl w:val="0"/>
              </w:rPr>
              <w:t xml:space="preserve">How can I present information to inform or describe?</w:t>
            </w:r>
          </w:p>
        </w:tc>
      </w:tr>
      <w:tr>
        <w:trPr>
          <w:cantSplit w:val="0"/>
          <w:tblHeader w:val="0"/>
        </w:trPr>
        <w:tc>
          <w:tcPr>
            <w:tcBorders>
              <w:top w:color="000000" w:space="0" w:sz="4" w:val="single"/>
              <w:left w:color="000000" w:space="0" w:sz="4" w:val="single"/>
              <w:bottom w:color="000000" w:space="0" w:sz="4" w:val="single"/>
            </w:tcBorders>
            <w:shd w:fill="ffffff" w:val="clear"/>
            <w:tcMar>
              <w:top w:w="144.0" w:type="dxa"/>
              <w:left w:w="144.0" w:type="dxa"/>
              <w:bottom w:w="144.0" w:type="dxa"/>
              <w:right w:w="144.0" w:type="dxa"/>
            </w:tcMar>
          </w:tcPr>
          <w:p w:rsidR="00000000" w:rsidDel="00000000" w:rsidP="00000000" w:rsidRDefault="00000000" w:rsidRPr="00000000" w14:paraId="000001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4"/>
                <w:szCs w:val="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 can present on very familiar and everyday topics using a mixture of practiced or memorized words, phrases and simple sentences.</w:t>
              <w:br w:type="textWrapping"/>
            </w:r>
            <w:r w:rsidDel="00000000" w:rsidR="00000000" w:rsidRPr="00000000">
              <w:rPr>
                <w:rtl w:val="0"/>
              </w:rPr>
            </w:r>
          </w:p>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4f81bd"/>
                <w:sz w:val="24"/>
                <w:szCs w:val="24"/>
                <w:u w:val="none"/>
                <w:shd w:fill="auto" w:val="clear"/>
                <w:vertAlign w:val="baseline"/>
              </w:rPr>
            </w:pPr>
            <w:r w:rsidDel="00000000" w:rsidR="00000000" w:rsidRPr="00000000">
              <w:rPr>
                <w:rFonts w:ascii="Calibri" w:cs="Calibri" w:eastAsia="Calibri" w:hAnsi="Calibri"/>
                <w:b w:val="1"/>
                <w:i w:val="0"/>
                <w:smallCaps w:val="0"/>
                <w:strike w:val="0"/>
                <w:color w:val="4f81bd"/>
                <w:sz w:val="24"/>
                <w:szCs w:val="24"/>
                <w:u w:val="none"/>
                <w:shd w:fill="auto" w:val="clear"/>
                <w:vertAlign w:val="baseline"/>
                <w:rtl w:val="0"/>
              </w:rPr>
              <w:t xml:space="preserve">Examples</w:t>
            </w:r>
          </w:p>
          <w:p w:rsidR="00000000" w:rsidDel="00000000" w:rsidP="00000000" w:rsidRDefault="00000000" w:rsidRPr="00000000" w14:paraId="0000019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55" w:right="0" w:hanging="27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 can______help with this ___________ </w:t>
            </w:r>
          </w:p>
          <w:p w:rsidR="00000000" w:rsidDel="00000000" w:rsidP="00000000" w:rsidRDefault="00000000" w:rsidRPr="00000000" w14:paraId="0000019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55" w:right="0" w:hanging="27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 can write some simple information about my classroom or school.</w:t>
            </w:r>
          </w:p>
          <w:p w:rsidR="00000000" w:rsidDel="00000000" w:rsidP="00000000" w:rsidRDefault="00000000" w:rsidRPr="00000000" w14:paraId="0000019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55" w:right="0" w:hanging="27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 can write a to-do list.   </w:t>
            </w:r>
          </w:p>
          <w:p w:rsidR="00000000" w:rsidDel="00000000" w:rsidP="00000000" w:rsidRDefault="00000000" w:rsidRPr="00000000" w14:paraId="0000019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55" w:right="0" w:hanging="27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 can list my daily activities.</w:t>
            </w:r>
          </w:p>
          <w:p w:rsidR="00000000" w:rsidDel="00000000" w:rsidP="00000000" w:rsidRDefault="00000000" w:rsidRPr="00000000" w14:paraId="0000019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55" w:right="0" w:hanging="27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 can fill out a simple schedule.</w:t>
            </w:r>
          </w:p>
          <w:p w:rsidR="00000000" w:rsidDel="00000000" w:rsidP="00000000" w:rsidRDefault="00000000" w:rsidRPr="00000000" w14:paraId="0000019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 can write some simple details about animals, food, historical figures or sports based on pictures or photos.</w:t>
            </w:r>
          </w:p>
        </w:tc>
        <w:tc>
          <w:tcPr>
            <w:tcBorders>
              <w:bottom w:color="000000" w:space="0" w:sz="4" w:val="single"/>
            </w:tcBorders>
            <w:shd w:fill="ffffff" w:val="clear"/>
          </w:tcPr>
          <w:p w:rsidR="00000000" w:rsidDel="00000000" w:rsidP="00000000" w:rsidRDefault="00000000" w:rsidRPr="00000000" w14:paraId="000001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c>
          <w:tcPr>
            <w:tcBorders>
              <w:bottom w:color="000000" w:space="0" w:sz="4" w:val="single"/>
            </w:tcBorders>
            <w:shd w:fill="ffffff" w:val="clear"/>
          </w:tcPr>
          <w:p w:rsidR="00000000" w:rsidDel="00000000" w:rsidP="00000000" w:rsidRDefault="00000000" w:rsidRPr="00000000" w14:paraId="000001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c>
          <w:tcPr>
            <w:tcBorders>
              <w:bottom w:color="000000" w:space="0" w:sz="4" w:val="single"/>
            </w:tcBorders>
            <w:shd w:fill="ffffff" w:val="clear"/>
          </w:tcPr>
          <w:p w:rsidR="00000000" w:rsidDel="00000000" w:rsidP="00000000" w:rsidRDefault="00000000" w:rsidRPr="00000000" w14:paraId="000001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sz w:val="16"/>
                <w:szCs w:val="16"/>
                <w:rtl w:val="0"/>
              </w:rPr>
              <w:t xml:space="preserve">X</w:t>
            </w:r>
            <w:r w:rsidDel="00000000" w:rsidR="00000000" w:rsidRPr="00000000">
              <w:rPr>
                <w:rtl w:val="0"/>
              </w:rPr>
            </w:r>
          </w:p>
        </w:tc>
        <w:tc>
          <w:tcPr>
            <w:tcBorders>
              <w:bottom w:color="000000" w:space="0" w:sz="4" w:val="single"/>
              <w:right w:color="000000" w:space="0" w:sz="4" w:val="single"/>
            </w:tcBorders>
            <w:shd w:fill="dbe5f1" w:val="clear"/>
          </w:tcPr>
          <w:p w:rsidR="00000000" w:rsidDel="00000000" w:rsidP="00000000" w:rsidRDefault="00000000" w:rsidRPr="00000000" w14:paraId="000001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36"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r>
    </w:tbl>
    <w:p w:rsidR="00000000" w:rsidDel="00000000" w:rsidP="00000000" w:rsidRDefault="00000000" w:rsidRPr="00000000" w14:paraId="000001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sectPr>
      <w:footerReference r:id="rId14" w:type="default"/>
      <w:footerReference r:id="rId15" w:type="even"/>
      <w:pgSz w:h="15840" w:w="12240" w:orient="portrait"/>
      <w:pgMar w:bottom="450" w:top="630" w:left="720" w:right="720" w:header="720" w:footer="38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Courier New"/>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Corbel">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Noto Sans Symbols">
    <w:embedRegular w:fontKey="{00000000-0000-0000-0000-000000000000}" r:id="rId9" w:subsetted="0"/>
    <w:embedBold w:fontKey="{00000000-0000-0000-0000-000000000000}" r:id="rId10" w:subsetted="0"/>
  </w:font>
  <w:font w:name="Arial Black">
    <w:embedRegular w:fontKey="{00000000-0000-0000-0000-000000000000}" r:id="rId1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9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36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orbel" w:cs="Corbel" w:eastAsia="Corbel" w:hAnsi="Corbel"/>
        <w:b w:val="0"/>
        <w:i w:val="0"/>
        <w:smallCaps w:val="0"/>
        <w:strike w:val="0"/>
        <w:color w:val="000000"/>
        <w:sz w:val="20"/>
        <w:szCs w:val="20"/>
        <w:u w:val="none"/>
        <w:shd w:fill="auto" w:val="clear"/>
        <w:vertAlign w:val="baseline"/>
        <w:rtl w:val="0"/>
      </w:rPr>
      <w:t xml:space="preserve">LinguaFolio</w:t>
    </w:r>
    <w:r w:rsidDel="00000000" w:rsidR="00000000" w:rsidRPr="00000000">
      <w:rPr>
        <w:rFonts w:ascii="Corbel" w:cs="Corbel" w:eastAsia="Corbel" w:hAnsi="Corbel"/>
        <w:b w:val="0"/>
        <w:i w:val="0"/>
        <w:smallCaps w:val="0"/>
        <w:strike w:val="0"/>
        <w:color w:val="000000"/>
        <w:sz w:val="20"/>
        <w:szCs w:val="20"/>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Fonts w:ascii="Corbel" w:cs="Corbel" w:eastAsia="Corbel" w:hAnsi="Corbel"/>
        <w:b w:val="0"/>
        <w:i w:val="0"/>
        <w:smallCaps w:val="0"/>
        <w:strike w:val="0"/>
        <w:color w:val="000000"/>
        <w:sz w:val="20"/>
        <w:szCs w:val="20"/>
        <w:u w:val="none"/>
        <w:shd w:fill="auto" w:val="clear"/>
        <w:vertAlign w:val="baseline"/>
        <w:rtl w:val="0"/>
      </w:rPr>
      <w:t xml:space="preserve"> National Council of State Supervisors for Languages ©2018                                                                                                     </w:t>
    </w:r>
    <w:r w:rsidDel="00000000" w:rsidR="00000000" w:rsidRPr="00000000">
      <w:rPr>
        <w:rFonts w:ascii="Calibri" w:cs="Calibri" w:eastAsia="Calibri" w:hAnsi="Calibri"/>
        <w:b w:val="0"/>
        <w:i w:val="0"/>
        <w:smallCaps w:val="0"/>
        <w:strike w:val="0"/>
        <w:color w:val="548dd4"/>
        <w:sz w:val="20"/>
        <w:szCs w:val="20"/>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17365d"/>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9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36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9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36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 w:type="table" w:styleId="Table2">
    <w:basedOn w:val="TableNormal"/>
    <w:rPr>
      <w:rFonts w:ascii="Calibri" w:cs="Calibri" w:eastAsia="Calibri" w:hAnsi="Calibri"/>
      <w:sz w:val="20"/>
      <w:szCs w:val="20"/>
    </w:rPr>
    <w:tblPr>
      <w:tblStyleRowBandSize w:val="1"/>
      <w:tblStyleColBandSize w:val="1"/>
      <w:tblCellMar>
        <w:top w:w="0.0" w:type="dxa"/>
        <w:left w:w="115.0" w:type="dxa"/>
        <w:bottom w:w="0.0" w:type="dxa"/>
        <w:right w:w="115.0" w:type="dxa"/>
      </w:tblCellMar>
    </w:tblPr>
  </w:style>
  <w:style w:type="table" w:styleId="Table3">
    <w:basedOn w:val="TableNormal"/>
    <w:rPr>
      <w:rFonts w:ascii="Calibri" w:cs="Calibri" w:eastAsia="Calibri" w:hAnsi="Calibri"/>
      <w:sz w:val="20"/>
      <w:szCs w:val="20"/>
    </w:rPr>
    <w:tblPr>
      <w:tblStyleRowBandSize w:val="1"/>
      <w:tblStyleColBandSize w:val="1"/>
      <w:tblCellMar>
        <w:top w:w="0.0" w:type="dxa"/>
        <w:left w:w="115.0" w:type="dxa"/>
        <w:bottom w:w="0.0" w:type="dxa"/>
        <w:right w:w="115.0" w:type="dxa"/>
      </w:tblCellMar>
    </w:tblPr>
  </w:style>
  <w:style w:type="table" w:styleId="Table4">
    <w:basedOn w:val="TableNormal"/>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 w:type="table" w:styleId="Table5">
    <w:basedOn w:val="TableNormal"/>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 w:type="table" w:styleId="Table6">
    <w:basedOn w:val="TableNormal"/>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 w:type="table" w:styleId="Table7">
    <w:basedOn w:val="TableNormal"/>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2.png"/><Relationship Id="rId10" Type="http://schemas.openxmlformats.org/officeDocument/2006/relationships/image" Target="media/image7.png"/><Relationship Id="rId13" Type="http://schemas.openxmlformats.org/officeDocument/2006/relationships/image" Target="media/image5.png"/><Relationship Id="rId12" Type="http://schemas.openxmlformats.org/officeDocument/2006/relationships/image" Target="media/image1.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png"/><Relationship Id="rId15" Type="http://schemas.openxmlformats.org/officeDocument/2006/relationships/footer" Target="footer2.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8.png"/><Relationship Id="rId7" Type="http://schemas.openxmlformats.org/officeDocument/2006/relationships/image" Target="media/image6.pn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 Id="rId11" Type="http://schemas.openxmlformats.org/officeDocument/2006/relationships/font" Target="fonts/ArialBlack-regular.ttf"/><Relationship Id="rId10" Type="http://schemas.openxmlformats.org/officeDocument/2006/relationships/font" Target="fonts/NotoSansSymbols-bold.ttf"/><Relationship Id="rId9" Type="http://schemas.openxmlformats.org/officeDocument/2006/relationships/font" Target="fonts/NotoSansSymbols-regular.ttf"/><Relationship Id="rId5" Type="http://schemas.openxmlformats.org/officeDocument/2006/relationships/font" Target="fonts/Corbel-regular.ttf"/><Relationship Id="rId6" Type="http://schemas.openxmlformats.org/officeDocument/2006/relationships/font" Target="fonts/Corbel-bold.ttf"/><Relationship Id="rId7" Type="http://schemas.openxmlformats.org/officeDocument/2006/relationships/font" Target="fonts/Corbel-italic.ttf"/><Relationship Id="rId8" Type="http://schemas.openxmlformats.org/officeDocument/2006/relationships/font" Target="fonts/Corbel-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