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1AE9" w14:textId="77777777" w:rsidR="00B84049" w:rsidRPr="00DB014A" w:rsidRDefault="00B84049" w:rsidP="00244F45">
      <w:pPr>
        <w:spacing w:after="0" w:line="480" w:lineRule="auto"/>
        <w:contextualSpacing/>
        <w:jc w:val="center"/>
        <w:rPr>
          <w:rFonts w:ascii="Times New Roman" w:hAnsi="Times New Roman" w:cs="Times New Roman"/>
          <w:sz w:val="24"/>
          <w:szCs w:val="24"/>
        </w:rPr>
      </w:pPr>
    </w:p>
    <w:p w14:paraId="199E10F3"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5FFCF103"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05B6E12A" w14:textId="77777777" w:rsidR="00442986" w:rsidRPr="00DB014A" w:rsidRDefault="00442986"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Security Awareness and Training Policy</w:t>
      </w:r>
    </w:p>
    <w:p w14:paraId="53E8B49D" w14:textId="77777777" w:rsidR="00442986" w:rsidRDefault="00442986" w:rsidP="00244F45">
      <w:pPr>
        <w:spacing w:after="0" w:line="480" w:lineRule="auto"/>
        <w:contextualSpacing/>
        <w:jc w:val="center"/>
        <w:rPr>
          <w:rFonts w:ascii="Times New Roman" w:hAnsi="Times New Roman" w:cs="Times New Roman"/>
          <w:sz w:val="24"/>
          <w:szCs w:val="24"/>
        </w:rPr>
      </w:pPr>
    </w:p>
    <w:p w14:paraId="220ECEEF" w14:textId="68C6C93F" w:rsidR="00442986" w:rsidRPr="00DB014A" w:rsidRDefault="00352E0C" w:rsidP="00244F4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Rythem Anderon-Seawell</w:t>
      </w:r>
    </w:p>
    <w:p w14:paraId="2D256C49"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0FB7EE9C"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1E499218"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077657C6"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6211EB1E"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6475D3D5"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174C8ED6"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6F107644" w14:textId="77777777" w:rsidR="00442986" w:rsidRDefault="00442986" w:rsidP="00244F45">
      <w:pPr>
        <w:spacing w:after="0" w:line="480" w:lineRule="auto"/>
        <w:contextualSpacing/>
        <w:jc w:val="center"/>
        <w:rPr>
          <w:rFonts w:ascii="Times New Roman" w:hAnsi="Times New Roman" w:cs="Times New Roman"/>
          <w:sz w:val="24"/>
          <w:szCs w:val="24"/>
        </w:rPr>
      </w:pPr>
    </w:p>
    <w:p w14:paraId="6595F654" w14:textId="77777777" w:rsidR="00DB014A" w:rsidRPr="00DB014A" w:rsidRDefault="00DB014A" w:rsidP="00244F45">
      <w:pPr>
        <w:spacing w:after="0" w:line="480" w:lineRule="auto"/>
        <w:contextualSpacing/>
        <w:jc w:val="center"/>
        <w:rPr>
          <w:rFonts w:ascii="Times New Roman" w:hAnsi="Times New Roman" w:cs="Times New Roman"/>
          <w:sz w:val="24"/>
          <w:szCs w:val="24"/>
        </w:rPr>
      </w:pPr>
    </w:p>
    <w:p w14:paraId="4517D672"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3E8ABCC3"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6B786D83" w14:textId="77777777" w:rsidR="00442986" w:rsidRPr="00DB014A" w:rsidRDefault="00442986" w:rsidP="00244F45">
      <w:pPr>
        <w:spacing w:after="0" w:line="480" w:lineRule="auto"/>
        <w:contextualSpacing/>
        <w:jc w:val="center"/>
        <w:rPr>
          <w:rFonts w:ascii="Times New Roman" w:hAnsi="Times New Roman" w:cs="Times New Roman"/>
          <w:sz w:val="24"/>
          <w:szCs w:val="24"/>
        </w:rPr>
      </w:pPr>
    </w:p>
    <w:p w14:paraId="060E3148" w14:textId="77777777" w:rsidR="00442986" w:rsidRPr="00DB014A" w:rsidRDefault="00442986"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Security Awareness and Training Policy</w:t>
      </w:r>
    </w:p>
    <w:p w14:paraId="69853FD7" w14:textId="77777777" w:rsidR="000A1EC6" w:rsidRPr="00DB014A" w:rsidRDefault="003E0F0B" w:rsidP="00244F45">
      <w:pPr>
        <w:spacing w:after="0" w:line="480" w:lineRule="auto"/>
        <w:contextualSpacing/>
        <w:rPr>
          <w:rFonts w:ascii="Times New Roman" w:hAnsi="Times New Roman" w:cs="Times New Roman"/>
          <w:sz w:val="24"/>
          <w:szCs w:val="24"/>
        </w:rPr>
      </w:pPr>
      <w:r w:rsidRPr="00DB014A">
        <w:rPr>
          <w:rFonts w:ascii="Times New Roman" w:hAnsi="Times New Roman" w:cs="Times New Roman"/>
          <w:sz w:val="24"/>
          <w:szCs w:val="24"/>
        </w:rPr>
        <w:tab/>
        <w:t xml:space="preserve">Security awareness training is a program designed to familiarize people with cyber threats and mitigate harm to institutions and their stakeholders. </w:t>
      </w:r>
      <w:r w:rsidR="00723002" w:rsidRPr="00DB014A">
        <w:rPr>
          <w:rFonts w:ascii="Times New Roman" w:hAnsi="Times New Roman" w:cs="Times New Roman"/>
          <w:sz w:val="24"/>
          <w:szCs w:val="24"/>
        </w:rPr>
        <w:t xml:space="preserve">Most people, </w:t>
      </w:r>
      <w:r w:rsidR="00E55B6F">
        <w:rPr>
          <w:rFonts w:ascii="Times New Roman" w:hAnsi="Times New Roman" w:cs="Times New Roman"/>
          <w:sz w:val="24"/>
          <w:szCs w:val="24"/>
        </w:rPr>
        <w:t>main</w:t>
      </w:r>
      <w:r w:rsidR="00723002" w:rsidRPr="00DB014A">
        <w:rPr>
          <w:rFonts w:ascii="Times New Roman" w:hAnsi="Times New Roman" w:cs="Times New Roman"/>
          <w:sz w:val="24"/>
          <w:szCs w:val="24"/>
        </w:rPr>
        <w:t>ly employees</w:t>
      </w:r>
      <w:r w:rsidR="00E55B6F">
        <w:rPr>
          <w:rFonts w:ascii="Times New Roman" w:hAnsi="Times New Roman" w:cs="Times New Roman"/>
          <w:sz w:val="24"/>
          <w:szCs w:val="24"/>
        </w:rPr>
        <w:t>,</w:t>
      </w:r>
      <w:r w:rsidR="00723002" w:rsidRPr="00DB014A">
        <w:rPr>
          <w:rFonts w:ascii="Times New Roman" w:hAnsi="Times New Roman" w:cs="Times New Roman"/>
          <w:sz w:val="24"/>
          <w:szCs w:val="24"/>
        </w:rPr>
        <w:t xml:space="preserve"> have limited or no skills to protect their sensitive information and that of the companies they serve from cyber risks. </w:t>
      </w:r>
      <w:r w:rsidR="00A44035" w:rsidRPr="00DB014A">
        <w:rPr>
          <w:rFonts w:ascii="Times New Roman" w:hAnsi="Times New Roman" w:cs="Times New Roman"/>
          <w:sz w:val="24"/>
          <w:szCs w:val="24"/>
        </w:rPr>
        <w:t xml:space="preserve">Studies suggest that human mistakes, like </w:t>
      </w:r>
      <w:r w:rsidR="00237368" w:rsidRPr="00DB014A">
        <w:rPr>
          <w:rFonts w:ascii="Times New Roman" w:hAnsi="Times New Roman" w:cs="Times New Roman"/>
          <w:sz w:val="24"/>
          <w:szCs w:val="24"/>
        </w:rPr>
        <w:t xml:space="preserve">improper disposal of </w:t>
      </w:r>
      <w:r w:rsidR="00237368" w:rsidRPr="00DB014A">
        <w:rPr>
          <w:rFonts w:ascii="Times New Roman" w:hAnsi="Times New Roman" w:cs="Times New Roman"/>
          <w:sz w:val="24"/>
          <w:szCs w:val="24"/>
        </w:rPr>
        <w:lastRenderedPageBreak/>
        <w:t>documents, use of unsanctioned hardware and software, and granting too generous application permissions</w:t>
      </w:r>
      <w:r w:rsidR="00E55B6F">
        <w:rPr>
          <w:rFonts w:ascii="Times New Roman" w:hAnsi="Times New Roman" w:cs="Times New Roman"/>
          <w:sz w:val="24"/>
          <w:szCs w:val="24"/>
        </w:rPr>
        <w:t>,</w:t>
      </w:r>
      <w:r w:rsidR="00237368" w:rsidRPr="00DB014A">
        <w:rPr>
          <w:rFonts w:ascii="Times New Roman" w:hAnsi="Times New Roman" w:cs="Times New Roman"/>
          <w:sz w:val="24"/>
          <w:szCs w:val="24"/>
        </w:rPr>
        <w:t xml:space="preserve"> contribute to approximately 88</w:t>
      </w:r>
      <w:r w:rsidR="00A44035" w:rsidRPr="00DB014A">
        <w:rPr>
          <w:rFonts w:ascii="Times New Roman" w:hAnsi="Times New Roman" w:cs="Times New Roman"/>
          <w:sz w:val="24"/>
          <w:szCs w:val="24"/>
        </w:rPr>
        <w:t>% of security breaches</w:t>
      </w:r>
      <w:r w:rsidR="00E55B6F">
        <w:rPr>
          <w:rFonts w:ascii="Times New Roman" w:hAnsi="Times New Roman" w:cs="Times New Roman"/>
          <w:sz w:val="24"/>
          <w:szCs w:val="24"/>
        </w:rPr>
        <w:t>,</w:t>
      </w:r>
      <w:r w:rsidR="00A44035" w:rsidRPr="00DB014A">
        <w:rPr>
          <w:rFonts w:ascii="Times New Roman" w:hAnsi="Times New Roman" w:cs="Times New Roman"/>
          <w:sz w:val="24"/>
          <w:szCs w:val="24"/>
        </w:rPr>
        <w:t xml:space="preserve"> and only training can solve the problem</w:t>
      </w:r>
      <w:r w:rsidR="00237368" w:rsidRPr="00DB014A">
        <w:rPr>
          <w:rFonts w:ascii="Times New Roman" w:hAnsi="Times New Roman" w:cs="Times New Roman"/>
          <w:sz w:val="24"/>
          <w:szCs w:val="24"/>
        </w:rPr>
        <w:t xml:space="preserve"> (Mimecast, n.d.)</w:t>
      </w:r>
      <w:r w:rsidR="00A44035" w:rsidRPr="00DB014A">
        <w:rPr>
          <w:rFonts w:ascii="Times New Roman" w:hAnsi="Times New Roman" w:cs="Times New Roman"/>
          <w:sz w:val="24"/>
          <w:szCs w:val="24"/>
        </w:rPr>
        <w:t xml:space="preserve">. </w:t>
      </w:r>
      <w:r w:rsidR="00955BC8" w:rsidRPr="00DB014A">
        <w:rPr>
          <w:rFonts w:ascii="Times New Roman" w:hAnsi="Times New Roman" w:cs="Times New Roman"/>
          <w:sz w:val="24"/>
          <w:szCs w:val="24"/>
        </w:rPr>
        <w:t>Generally, cyber security knowledge in most organizations is patchy, suggesting the need for constant training and effective security programs.</w:t>
      </w:r>
    </w:p>
    <w:p w14:paraId="37EF0D26" w14:textId="77777777" w:rsidR="00146624" w:rsidRPr="00DB014A" w:rsidRDefault="00146624"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Reasons for Choosing the Policy</w:t>
      </w:r>
    </w:p>
    <w:p w14:paraId="68D82FD0" w14:textId="77777777" w:rsidR="00442986" w:rsidRPr="00DB014A" w:rsidRDefault="00775549" w:rsidP="00244F45">
      <w:pPr>
        <w:spacing w:after="0" w:line="480" w:lineRule="auto"/>
        <w:contextualSpacing/>
        <w:rPr>
          <w:rFonts w:ascii="Times New Roman" w:hAnsi="Times New Roman" w:cs="Times New Roman"/>
          <w:sz w:val="24"/>
          <w:szCs w:val="24"/>
        </w:rPr>
      </w:pPr>
      <w:r w:rsidRPr="00DB014A">
        <w:rPr>
          <w:rFonts w:ascii="Times New Roman" w:hAnsi="Times New Roman" w:cs="Times New Roman"/>
          <w:sz w:val="24"/>
          <w:szCs w:val="24"/>
        </w:rPr>
        <w:tab/>
      </w:r>
      <w:r w:rsidR="00723002" w:rsidRPr="00DB014A">
        <w:rPr>
          <w:rFonts w:ascii="Times New Roman" w:hAnsi="Times New Roman" w:cs="Times New Roman"/>
          <w:sz w:val="24"/>
          <w:szCs w:val="24"/>
        </w:rPr>
        <w:t>I chose this topic because the world is facing technological advancement</w:t>
      </w:r>
      <w:r w:rsidR="00E55B6F">
        <w:rPr>
          <w:rFonts w:ascii="Times New Roman" w:hAnsi="Times New Roman" w:cs="Times New Roman"/>
          <w:sz w:val="24"/>
          <w:szCs w:val="24"/>
        </w:rPr>
        <w:t>,</w:t>
      </w:r>
      <w:r w:rsidR="00723002" w:rsidRPr="00DB014A">
        <w:rPr>
          <w:rFonts w:ascii="Times New Roman" w:hAnsi="Times New Roman" w:cs="Times New Roman"/>
          <w:sz w:val="24"/>
          <w:szCs w:val="24"/>
        </w:rPr>
        <w:t xml:space="preserve"> and peo</w:t>
      </w:r>
      <w:r w:rsidR="009161D0" w:rsidRPr="00DB014A">
        <w:rPr>
          <w:rFonts w:ascii="Times New Roman" w:hAnsi="Times New Roman" w:cs="Times New Roman"/>
          <w:sz w:val="24"/>
          <w:szCs w:val="24"/>
        </w:rPr>
        <w:t xml:space="preserve">ple are not fully prepared for the change, posing significant dangers to organizations, including data breaches, increased vulnerability to cyberattacks, reputable damage, loss of sensitive information, potential financial losses, and legal repercussions. </w:t>
      </w:r>
      <w:r w:rsidR="00244F45" w:rsidRPr="00244F45">
        <w:rPr>
          <w:rFonts w:ascii="Times New Roman" w:hAnsi="Times New Roman" w:cs="Times New Roman"/>
          <w:sz w:val="24"/>
          <w:szCs w:val="24"/>
        </w:rPr>
        <w:t>Untrained employees do not understand the tactics used by hackers and are likely to open malicious attachments and links, resulting in data breaches and malware infections</w:t>
      </w:r>
      <w:r w:rsidR="00B973A6" w:rsidRPr="00DB014A">
        <w:rPr>
          <w:rFonts w:ascii="Times New Roman" w:hAnsi="Times New Roman" w:cs="Times New Roman"/>
          <w:sz w:val="24"/>
          <w:szCs w:val="24"/>
        </w:rPr>
        <w:t xml:space="preserve"> (Alkhalil et al., 2021)</w:t>
      </w:r>
      <w:r w:rsidR="00BA430A" w:rsidRPr="00DB014A">
        <w:rPr>
          <w:rFonts w:ascii="Times New Roman" w:hAnsi="Times New Roman" w:cs="Times New Roman"/>
          <w:sz w:val="24"/>
          <w:szCs w:val="24"/>
        </w:rPr>
        <w:t xml:space="preserve">. Lack of awareness adversely affects organizations as employee or customer information is compromised, translating to financial losses and identity theft. </w:t>
      </w:r>
    </w:p>
    <w:p w14:paraId="48AF2391" w14:textId="77777777" w:rsidR="00146624" w:rsidRPr="00DB014A" w:rsidRDefault="00146624"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Reasons for the Development of the Policy</w:t>
      </w:r>
    </w:p>
    <w:p w14:paraId="01F445D3" w14:textId="77777777" w:rsidR="00FA7F8E" w:rsidRPr="00DB014A" w:rsidRDefault="00FA7F8E" w:rsidP="00244F45">
      <w:pPr>
        <w:spacing w:after="0" w:line="480" w:lineRule="auto"/>
        <w:contextualSpacing/>
        <w:rPr>
          <w:rFonts w:ascii="Times New Roman" w:hAnsi="Times New Roman" w:cs="Times New Roman"/>
          <w:sz w:val="24"/>
          <w:szCs w:val="24"/>
        </w:rPr>
      </w:pPr>
      <w:r w:rsidRPr="00DB014A">
        <w:rPr>
          <w:rFonts w:ascii="Times New Roman" w:hAnsi="Times New Roman" w:cs="Times New Roman"/>
          <w:sz w:val="24"/>
          <w:szCs w:val="24"/>
        </w:rPr>
        <w:tab/>
        <w:t xml:space="preserve">Security awareness and training policy was developed because cyber-attacks were increasing in sophistication and steadily </w:t>
      </w:r>
      <w:r w:rsidR="00E55B6F">
        <w:rPr>
          <w:rFonts w:ascii="Times New Roman" w:hAnsi="Times New Roman" w:cs="Times New Roman"/>
          <w:sz w:val="24"/>
          <w:szCs w:val="24"/>
        </w:rPr>
        <w:t>rising</w:t>
      </w:r>
      <w:r w:rsidRPr="00DB014A">
        <w:rPr>
          <w:rFonts w:ascii="Times New Roman" w:hAnsi="Times New Roman" w:cs="Times New Roman"/>
          <w:sz w:val="24"/>
          <w:szCs w:val="24"/>
        </w:rPr>
        <w:t>. Managed security controls such as email security, firewalls, and antivirus software were incorporated into the IT ecosystem to protect organizations against threats</w:t>
      </w:r>
      <w:r w:rsidR="00261621" w:rsidRPr="00DB014A">
        <w:rPr>
          <w:rFonts w:ascii="Times New Roman" w:hAnsi="Times New Roman" w:cs="Times New Roman"/>
          <w:sz w:val="24"/>
          <w:szCs w:val="24"/>
        </w:rPr>
        <w:t xml:space="preserve"> (Hlatshwayo, 2023)</w:t>
      </w:r>
      <w:r w:rsidRPr="00DB014A">
        <w:rPr>
          <w:rFonts w:ascii="Times New Roman" w:hAnsi="Times New Roman" w:cs="Times New Roman"/>
          <w:sz w:val="24"/>
          <w:szCs w:val="24"/>
        </w:rPr>
        <w:t xml:space="preserve">. However, </w:t>
      </w:r>
      <w:proofErr w:type="gramStart"/>
      <w:r w:rsidRPr="00DB014A">
        <w:rPr>
          <w:rFonts w:ascii="Times New Roman" w:hAnsi="Times New Roman" w:cs="Times New Roman"/>
          <w:sz w:val="24"/>
          <w:szCs w:val="24"/>
        </w:rPr>
        <w:t>the technology</w:t>
      </w:r>
      <w:proofErr w:type="gramEnd"/>
      <w:r w:rsidRPr="00DB014A">
        <w:rPr>
          <w:rFonts w:ascii="Times New Roman" w:hAnsi="Times New Roman" w:cs="Times New Roman"/>
          <w:sz w:val="24"/>
          <w:szCs w:val="24"/>
        </w:rPr>
        <w:t xml:space="preserve"> could not fully guarantee the security of institutions. </w:t>
      </w:r>
      <w:r w:rsidR="000A1EC6" w:rsidRPr="00DB014A">
        <w:rPr>
          <w:rFonts w:ascii="Times New Roman" w:hAnsi="Times New Roman" w:cs="Times New Roman"/>
          <w:sz w:val="24"/>
          <w:szCs w:val="24"/>
        </w:rPr>
        <w:t xml:space="preserve">Business leaders discovered the need for security awareness training to alleviate the problem of human errors. The </w:t>
      </w:r>
      <w:r w:rsidR="00E55B6F">
        <w:rPr>
          <w:rFonts w:ascii="Times New Roman" w:hAnsi="Times New Roman" w:cs="Times New Roman"/>
          <w:sz w:val="24"/>
          <w:szCs w:val="24"/>
        </w:rPr>
        <w:t>knowledge a workforce possesses determines</w:t>
      </w:r>
      <w:r w:rsidR="000A1EC6" w:rsidRPr="00DB014A">
        <w:rPr>
          <w:rFonts w:ascii="Times New Roman" w:hAnsi="Times New Roman" w:cs="Times New Roman"/>
          <w:sz w:val="24"/>
          <w:szCs w:val="24"/>
        </w:rPr>
        <w:t xml:space="preserve"> the level of confide</w:t>
      </w:r>
      <w:r w:rsidR="0073782F">
        <w:rPr>
          <w:rFonts w:ascii="Times New Roman" w:hAnsi="Times New Roman" w:cs="Times New Roman"/>
          <w:sz w:val="24"/>
          <w:szCs w:val="24"/>
        </w:rPr>
        <w:t>nce</w:t>
      </w:r>
      <w:r w:rsidR="000A1EC6" w:rsidRPr="00DB014A">
        <w:rPr>
          <w:rFonts w:ascii="Times New Roman" w:hAnsi="Times New Roman" w:cs="Times New Roman"/>
          <w:sz w:val="24"/>
          <w:szCs w:val="24"/>
        </w:rPr>
        <w:t xml:space="preserve"> </w:t>
      </w:r>
      <w:proofErr w:type="gramStart"/>
      <w:r w:rsidR="000A1EC6" w:rsidRPr="00DB014A">
        <w:rPr>
          <w:rFonts w:ascii="Times New Roman" w:hAnsi="Times New Roman" w:cs="Times New Roman"/>
          <w:sz w:val="24"/>
          <w:szCs w:val="24"/>
        </w:rPr>
        <w:t>each individual</w:t>
      </w:r>
      <w:proofErr w:type="gramEnd"/>
      <w:r w:rsidR="000A1EC6" w:rsidRPr="00DB014A">
        <w:rPr>
          <w:rFonts w:ascii="Times New Roman" w:hAnsi="Times New Roman" w:cs="Times New Roman"/>
          <w:sz w:val="24"/>
          <w:szCs w:val="24"/>
        </w:rPr>
        <w:t xml:space="preserve"> will have in defending the business and how proactive they will </w:t>
      </w:r>
      <w:r w:rsidR="0073782F">
        <w:rPr>
          <w:rFonts w:ascii="Times New Roman" w:hAnsi="Times New Roman" w:cs="Times New Roman"/>
          <w:sz w:val="24"/>
          <w:szCs w:val="24"/>
        </w:rPr>
        <w:t xml:space="preserve">be </w:t>
      </w:r>
      <w:r w:rsidR="000A1EC6" w:rsidRPr="00DB014A">
        <w:rPr>
          <w:rFonts w:ascii="Times New Roman" w:hAnsi="Times New Roman" w:cs="Times New Roman"/>
          <w:sz w:val="24"/>
          <w:szCs w:val="24"/>
        </w:rPr>
        <w:t xml:space="preserve">with the formulated security measures. </w:t>
      </w:r>
    </w:p>
    <w:p w14:paraId="13276275" w14:textId="77777777" w:rsidR="000A1EC6" w:rsidRPr="00DB014A" w:rsidRDefault="000A1EC6"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Application of the Policy</w:t>
      </w:r>
    </w:p>
    <w:p w14:paraId="68F8DBD3" w14:textId="77777777" w:rsidR="000A1EC6" w:rsidRPr="00DB014A" w:rsidRDefault="000A1EC6" w:rsidP="00244F45">
      <w:pPr>
        <w:spacing w:after="0" w:line="480" w:lineRule="auto"/>
        <w:contextualSpacing/>
        <w:rPr>
          <w:rFonts w:ascii="Times New Roman" w:hAnsi="Times New Roman" w:cs="Times New Roman"/>
          <w:sz w:val="24"/>
          <w:szCs w:val="24"/>
        </w:rPr>
      </w:pPr>
      <w:r w:rsidRPr="00DB014A">
        <w:rPr>
          <w:rFonts w:ascii="Times New Roman" w:hAnsi="Times New Roman" w:cs="Times New Roman"/>
          <w:sz w:val="24"/>
          <w:szCs w:val="24"/>
        </w:rPr>
        <w:lastRenderedPageBreak/>
        <w:tab/>
        <w:t>Companies</w:t>
      </w:r>
      <w:r w:rsidR="00974B51">
        <w:rPr>
          <w:rFonts w:ascii="Times New Roman" w:hAnsi="Times New Roman" w:cs="Times New Roman"/>
          <w:sz w:val="24"/>
          <w:szCs w:val="24"/>
        </w:rPr>
        <w:t>, especially those in the healthcare sector,</w:t>
      </w:r>
      <w:r w:rsidRPr="00DB014A">
        <w:rPr>
          <w:rFonts w:ascii="Times New Roman" w:hAnsi="Times New Roman" w:cs="Times New Roman"/>
          <w:sz w:val="24"/>
          <w:szCs w:val="24"/>
        </w:rPr>
        <w:t xml:space="preserve"> are apply</w:t>
      </w:r>
      <w:r w:rsidR="0073782F">
        <w:rPr>
          <w:rFonts w:ascii="Times New Roman" w:hAnsi="Times New Roman" w:cs="Times New Roman"/>
          <w:sz w:val="24"/>
          <w:szCs w:val="24"/>
        </w:rPr>
        <w:t>ing</w:t>
      </w:r>
      <w:r w:rsidRPr="00DB014A">
        <w:rPr>
          <w:rFonts w:ascii="Times New Roman" w:hAnsi="Times New Roman" w:cs="Times New Roman"/>
          <w:sz w:val="24"/>
          <w:szCs w:val="24"/>
        </w:rPr>
        <w:t xml:space="preserve"> the security awareness and training policy by organizing structured programs that equip stakeholders with insights regarding trends in the technology industry, best practices, cybersecurity threats, and compliance requirements. </w:t>
      </w:r>
      <w:r w:rsidR="00146624" w:rsidRPr="00DB014A">
        <w:rPr>
          <w:rFonts w:ascii="Times New Roman" w:hAnsi="Times New Roman" w:cs="Times New Roman"/>
          <w:sz w:val="24"/>
          <w:szCs w:val="24"/>
        </w:rPr>
        <w:t>The programs range from phishing simulations to mandatory training sessions to interactive workshops</w:t>
      </w:r>
      <w:r w:rsidR="00E55B6F">
        <w:rPr>
          <w:rFonts w:ascii="Times New Roman" w:hAnsi="Times New Roman" w:cs="Times New Roman"/>
          <w:sz w:val="24"/>
          <w:szCs w:val="24"/>
        </w:rPr>
        <w:t>, and they all aim to reinforce</w:t>
      </w:r>
      <w:r w:rsidR="00146624" w:rsidRPr="00DB014A">
        <w:rPr>
          <w:rFonts w:ascii="Times New Roman" w:hAnsi="Times New Roman" w:cs="Times New Roman"/>
          <w:sz w:val="24"/>
          <w:szCs w:val="24"/>
        </w:rPr>
        <w:t xml:space="preserve"> key security concepts in an organization. Other businesses create security awareness during the recruitment and onboarding processes to prepare candidates before </w:t>
      </w:r>
      <w:r w:rsidR="00E55B6F">
        <w:rPr>
          <w:rFonts w:ascii="Times New Roman" w:hAnsi="Times New Roman" w:cs="Times New Roman"/>
          <w:sz w:val="24"/>
          <w:szCs w:val="24"/>
        </w:rPr>
        <w:t>starting their new careers</w:t>
      </w:r>
      <w:r w:rsidR="00146624" w:rsidRPr="00DB014A">
        <w:rPr>
          <w:rFonts w:ascii="Times New Roman" w:hAnsi="Times New Roman" w:cs="Times New Roman"/>
          <w:sz w:val="24"/>
          <w:szCs w:val="24"/>
        </w:rPr>
        <w:t xml:space="preserve">. Additionally, institutions enforce security policies through multi-factor authentication (MFA), strict access controls, and incident response protocols. </w:t>
      </w:r>
    </w:p>
    <w:p w14:paraId="2E161CC6" w14:textId="77777777" w:rsidR="00194220" w:rsidRPr="00DB014A" w:rsidRDefault="00194220"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Security Awareness and Training Policy in Relation to National and International Cybersecurity Policies</w:t>
      </w:r>
    </w:p>
    <w:p w14:paraId="215A99B8" w14:textId="77777777" w:rsidR="00194220" w:rsidRDefault="00194220" w:rsidP="00244F45">
      <w:pPr>
        <w:spacing w:after="0" w:line="480" w:lineRule="auto"/>
        <w:contextualSpacing/>
        <w:rPr>
          <w:rFonts w:ascii="Times New Roman" w:hAnsi="Times New Roman" w:cs="Times New Roman"/>
          <w:sz w:val="24"/>
          <w:szCs w:val="24"/>
        </w:rPr>
      </w:pPr>
      <w:r w:rsidRPr="00DB014A">
        <w:rPr>
          <w:rFonts w:ascii="Times New Roman" w:hAnsi="Times New Roman" w:cs="Times New Roman"/>
          <w:sz w:val="24"/>
          <w:szCs w:val="24"/>
        </w:rPr>
        <w:tab/>
        <w:t xml:space="preserve">Security awareness and training policies align with national and international cybersecurity policies by ensuring companies comply with established regulatory and legal frameworks. At the international and national levels, enterprises are committed to guaranteeing the accessibility, privacy, and authenticity of critical data and retaining trustworthy strategic partnerships. </w:t>
      </w:r>
      <w:r w:rsidR="009634CE" w:rsidRPr="00DB014A">
        <w:rPr>
          <w:rFonts w:ascii="Times New Roman" w:hAnsi="Times New Roman" w:cs="Times New Roman"/>
          <w:sz w:val="24"/>
          <w:szCs w:val="24"/>
        </w:rPr>
        <w:t xml:space="preserve">International standards such as ISO/IEC 27001 require businesses to formulate and adopt security frameworks that can help </w:t>
      </w:r>
      <w:r w:rsidR="00E55B6F">
        <w:rPr>
          <w:rFonts w:ascii="Times New Roman" w:hAnsi="Times New Roman" w:cs="Times New Roman"/>
          <w:sz w:val="24"/>
          <w:szCs w:val="24"/>
        </w:rPr>
        <w:t>protect sensitive data, manage risks, and ensure</w:t>
      </w:r>
      <w:r w:rsidR="009634CE" w:rsidRPr="00DB014A">
        <w:rPr>
          <w:rFonts w:ascii="Times New Roman" w:hAnsi="Times New Roman" w:cs="Times New Roman"/>
          <w:sz w:val="24"/>
          <w:szCs w:val="24"/>
        </w:rPr>
        <w:t xml:space="preserve"> the integrity, confidentiality, and availability of information (Folorunso et al., 2024). </w:t>
      </w:r>
      <w:r w:rsidRPr="00DB014A">
        <w:rPr>
          <w:rFonts w:ascii="Times New Roman" w:hAnsi="Times New Roman" w:cs="Times New Roman"/>
          <w:sz w:val="24"/>
          <w:szCs w:val="24"/>
        </w:rPr>
        <w:t xml:space="preserve">The International Organization for Standardization (ISO) 27001 helps organizations detect, assess, and </w:t>
      </w:r>
      <w:r w:rsidR="00D42475" w:rsidRPr="00DB014A">
        <w:rPr>
          <w:rFonts w:ascii="Times New Roman" w:hAnsi="Times New Roman" w:cs="Times New Roman"/>
          <w:sz w:val="24"/>
          <w:szCs w:val="24"/>
        </w:rPr>
        <w:t>react to potential dangers</w:t>
      </w:r>
      <w:r w:rsidR="00D26949" w:rsidRPr="00DB014A">
        <w:rPr>
          <w:rFonts w:ascii="Times New Roman" w:hAnsi="Times New Roman" w:cs="Times New Roman"/>
          <w:sz w:val="24"/>
          <w:szCs w:val="24"/>
        </w:rPr>
        <w:t xml:space="preserve"> (Kitsios, Chatzidimitriou, &amp; </w:t>
      </w:r>
      <w:proofErr w:type="spellStart"/>
      <w:r w:rsidR="00D26949" w:rsidRPr="00DB014A">
        <w:rPr>
          <w:rFonts w:ascii="Times New Roman" w:hAnsi="Times New Roman" w:cs="Times New Roman"/>
          <w:sz w:val="24"/>
          <w:szCs w:val="24"/>
        </w:rPr>
        <w:t>Kamariotou</w:t>
      </w:r>
      <w:proofErr w:type="spellEnd"/>
      <w:r w:rsidR="00D26949" w:rsidRPr="00DB014A">
        <w:rPr>
          <w:rFonts w:ascii="Times New Roman" w:hAnsi="Times New Roman" w:cs="Times New Roman"/>
          <w:sz w:val="24"/>
          <w:szCs w:val="24"/>
        </w:rPr>
        <w:t>, 2023)</w:t>
      </w:r>
      <w:r w:rsidR="00D42475" w:rsidRPr="00DB014A">
        <w:rPr>
          <w:rFonts w:ascii="Times New Roman" w:hAnsi="Times New Roman" w:cs="Times New Roman"/>
          <w:sz w:val="24"/>
          <w:szCs w:val="24"/>
        </w:rPr>
        <w:t xml:space="preserve">. The system </w:t>
      </w:r>
      <w:r w:rsidR="004F50CF">
        <w:rPr>
          <w:rFonts w:ascii="Times New Roman" w:hAnsi="Times New Roman" w:cs="Times New Roman"/>
          <w:sz w:val="24"/>
          <w:szCs w:val="24"/>
        </w:rPr>
        <w:t>aids</w:t>
      </w:r>
      <w:r w:rsidR="00D42475" w:rsidRPr="00DB014A">
        <w:rPr>
          <w:rFonts w:ascii="Times New Roman" w:hAnsi="Times New Roman" w:cs="Times New Roman"/>
          <w:sz w:val="24"/>
          <w:szCs w:val="24"/>
        </w:rPr>
        <w:t xml:space="preserve"> companies </w:t>
      </w:r>
      <w:r w:rsidR="00E55B6F">
        <w:rPr>
          <w:rFonts w:ascii="Times New Roman" w:hAnsi="Times New Roman" w:cs="Times New Roman"/>
          <w:sz w:val="24"/>
          <w:szCs w:val="24"/>
        </w:rPr>
        <w:t>in developing</w:t>
      </w:r>
      <w:r w:rsidR="00D42475" w:rsidRPr="00DB014A">
        <w:rPr>
          <w:rFonts w:ascii="Times New Roman" w:hAnsi="Times New Roman" w:cs="Times New Roman"/>
          <w:sz w:val="24"/>
          <w:szCs w:val="24"/>
        </w:rPr>
        <w:t xml:space="preserve"> an information security strategy based on the corporation</w:t>
      </w:r>
      <w:r w:rsidR="00E55B6F">
        <w:rPr>
          <w:rFonts w:ascii="Times New Roman" w:hAnsi="Times New Roman" w:cs="Times New Roman"/>
          <w:sz w:val="24"/>
          <w:szCs w:val="24"/>
        </w:rPr>
        <w:t>'</w:t>
      </w:r>
      <w:r w:rsidR="00D42475" w:rsidRPr="00DB014A">
        <w:rPr>
          <w:rFonts w:ascii="Times New Roman" w:hAnsi="Times New Roman" w:cs="Times New Roman"/>
          <w:sz w:val="24"/>
          <w:szCs w:val="24"/>
        </w:rPr>
        <w:t xml:space="preserve">s specifications. </w:t>
      </w:r>
      <w:r w:rsidR="00EF3891" w:rsidRPr="00DB014A">
        <w:rPr>
          <w:rFonts w:ascii="Times New Roman" w:hAnsi="Times New Roman" w:cs="Times New Roman"/>
          <w:sz w:val="24"/>
          <w:szCs w:val="24"/>
        </w:rPr>
        <w:t xml:space="preserve">The guidelines also encourage local and international firms to continuously </w:t>
      </w:r>
      <w:r w:rsidR="00EF3891" w:rsidRPr="00DB014A">
        <w:rPr>
          <w:rFonts w:ascii="Times New Roman" w:hAnsi="Times New Roman" w:cs="Times New Roman"/>
          <w:sz w:val="24"/>
          <w:szCs w:val="24"/>
        </w:rPr>
        <w:lastRenderedPageBreak/>
        <w:t xml:space="preserve">conduct security awareness training to minimize </w:t>
      </w:r>
      <w:r w:rsidR="00E55B6F">
        <w:rPr>
          <w:rFonts w:ascii="Times New Roman" w:hAnsi="Times New Roman" w:cs="Times New Roman"/>
          <w:sz w:val="24"/>
          <w:szCs w:val="24"/>
        </w:rPr>
        <w:t>human error and technological advancement risks</w:t>
      </w:r>
      <w:r w:rsidR="00EF3891" w:rsidRPr="00DB014A">
        <w:rPr>
          <w:rFonts w:ascii="Times New Roman" w:hAnsi="Times New Roman" w:cs="Times New Roman"/>
          <w:sz w:val="24"/>
          <w:szCs w:val="24"/>
        </w:rPr>
        <w:t>.</w:t>
      </w:r>
    </w:p>
    <w:p w14:paraId="2BC7EDC1" w14:textId="77777777" w:rsidR="004D0A84" w:rsidRPr="00244F45" w:rsidRDefault="004D0A84" w:rsidP="00244F45">
      <w:pPr>
        <w:spacing w:after="0" w:line="480" w:lineRule="auto"/>
        <w:contextualSpacing/>
        <w:jc w:val="center"/>
        <w:rPr>
          <w:rFonts w:ascii="Times New Roman" w:hAnsi="Times New Roman" w:cs="Times New Roman"/>
          <w:b/>
          <w:sz w:val="24"/>
          <w:szCs w:val="24"/>
        </w:rPr>
      </w:pPr>
      <w:r w:rsidRPr="00244F45">
        <w:rPr>
          <w:rFonts w:ascii="Times New Roman" w:hAnsi="Times New Roman" w:cs="Times New Roman"/>
          <w:b/>
          <w:sz w:val="24"/>
          <w:szCs w:val="24"/>
        </w:rPr>
        <w:t>Conclusion</w:t>
      </w:r>
    </w:p>
    <w:p w14:paraId="2FF8CAA6" w14:textId="77777777" w:rsidR="004D0A84" w:rsidRDefault="004D0A84" w:rsidP="00244F4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D0A84">
        <w:rPr>
          <w:rFonts w:ascii="Times New Roman" w:hAnsi="Times New Roman" w:cs="Times New Roman"/>
          <w:sz w:val="24"/>
          <w:szCs w:val="24"/>
        </w:rPr>
        <w:t>Training programs empower employees to</w:t>
      </w:r>
      <w:r w:rsidR="004F50CF">
        <w:rPr>
          <w:rFonts w:ascii="Times New Roman" w:hAnsi="Times New Roman" w:cs="Times New Roman"/>
          <w:sz w:val="24"/>
          <w:szCs w:val="24"/>
        </w:rPr>
        <w:t xml:space="preserve"> reduce the risk of malware infections, data breaches, and phishing attempts. The initiatives work by teaching stakeholders how to practice safe digital behaviors. Training programs create human firewall</w:t>
      </w:r>
      <w:r w:rsidR="00E55B6F">
        <w:rPr>
          <w:rFonts w:ascii="Times New Roman" w:hAnsi="Times New Roman" w:cs="Times New Roman"/>
          <w:sz w:val="24"/>
          <w:szCs w:val="24"/>
        </w:rPr>
        <w:t>s to ensure the organization's safety of sensitive data</w:t>
      </w:r>
      <w:r w:rsidR="004F50CF">
        <w:rPr>
          <w:rFonts w:ascii="Times New Roman" w:hAnsi="Times New Roman" w:cs="Times New Roman"/>
          <w:sz w:val="24"/>
          <w:szCs w:val="24"/>
        </w:rPr>
        <w:t>.</w:t>
      </w:r>
    </w:p>
    <w:p w14:paraId="76830B5B" w14:textId="77777777" w:rsidR="00ED02F1" w:rsidRDefault="00ED02F1" w:rsidP="00244F45">
      <w:pPr>
        <w:spacing w:after="0" w:line="480" w:lineRule="auto"/>
        <w:contextualSpacing/>
        <w:rPr>
          <w:rFonts w:ascii="Times New Roman" w:hAnsi="Times New Roman" w:cs="Times New Roman"/>
          <w:sz w:val="24"/>
          <w:szCs w:val="24"/>
        </w:rPr>
      </w:pPr>
    </w:p>
    <w:p w14:paraId="1C57A616" w14:textId="77777777" w:rsidR="00ED02F1" w:rsidRDefault="00ED02F1" w:rsidP="00244F45">
      <w:pPr>
        <w:spacing w:after="0" w:line="480" w:lineRule="auto"/>
        <w:contextualSpacing/>
        <w:rPr>
          <w:rFonts w:ascii="Times New Roman" w:hAnsi="Times New Roman" w:cs="Times New Roman"/>
          <w:sz w:val="24"/>
          <w:szCs w:val="24"/>
        </w:rPr>
      </w:pPr>
    </w:p>
    <w:p w14:paraId="698B4F90" w14:textId="77777777" w:rsidR="00ED02F1" w:rsidRDefault="00ED02F1" w:rsidP="00244F45">
      <w:pPr>
        <w:spacing w:after="0" w:line="480" w:lineRule="auto"/>
        <w:contextualSpacing/>
        <w:rPr>
          <w:rFonts w:ascii="Times New Roman" w:hAnsi="Times New Roman" w:cs="Times New Roman"/>
          <w:sz w:val="24"/>
          <w:szCs w:val="24"/>
        </w:rPr>
      </w:pPr>
    </w:p>
    <w:p w14:paraId="207842A6" w14:textId="77777777" w:rsidR="00ED02F1" w:rsidRDefault="00ED02F1" w:rsidP="00244F45">
      <w:pPr>
        <w:spacing w:after="0" w:line="480" w:lineRule="auto"/>
        <w:contextualSpacing/>
        <w:rPr>
          <w:rFonts w:ascii="Times New Roman" w:hAnsi="Times New Roman" w:cs="Times New Roman"/>
          <w:sz w:val="24"/>
          <w:szCs w:val="24"/>
        </w:rPr>
      </w:pPr>
    </w:p>
    <w:p w14:paraId="40A18D08" w14:textId="77777777" w:rsidR="00ED02F1" w:rsidRDefault="00ED02F1" w:rsidP="00244F45">
      <w:pPr>
        <w:spacing w:after="0" w:line="480" w:lineRule="auto"/>
        <w:contextualSpacing/>
        <w:rPr>
          <w:rFonts w:ascii="Times New Roman" w:hAnsi="Times New Roman" w:cs="Times New Roman"/>
          <w:sz w:val="24"/>
          <w:szCs w:val="24"/>
        </w:rPr>
      </w:pPr>
    </w:p>
    <w:p w14:paraId="10AC44A0" w14:textId="77777777" w:rsidR="00ED02F1" w:rsidRDefault="00ED02F1" w:rsidP="00244F45">
      <w:pPr>
        <w:spacing w:after="0" w:line="480" w:lineRule="auto"/>
        <w:contextualSpacing/>
        <w:rPr>
          <w:rFonts w:ascii="Times New Roman" w:hAnsi="Times New Roman" w:cs="Times New Roman"/>
          <w:sz w:val="24"/>
          <w:szCs w:val="24"/>
        </w:rPr>
      </w:pPr>
    </w:p>
    <w:p w14:paraId="3BD16400" w14:textId="77777777" w:rsidR="00ED02F1" w:rsidRPr="004D0A84" w:rsidRDefault="00ED02F1" w:rsidP="00244F45">
      <w:pPr>
        <w:spacing w:after="0" w:line="480" w:lineRule="auto"/>
        <w:contextualSpacing/>
        <w:rPr>
          <w:rFonts w:ascii="Times New Roman" w:hAnsi="Times New Roman" w:cs="Times New Roman"/>
          <w:sz w:val="24"/>
          <w:szCs w:val="24"/>
        </w:rPr>
      </w:pPr>
    </w:p>
    <w:p w14:paraId="6AF61E7A" w14:textId="77777777" w:rsidR="00687CEF" w:rsidRDefault="00687CEF" w:rsidP="00244F45">
      <w:pPr>
        <w:spacing w:after="0" w:line="480" w:lineRule="auto"/>
        <w:contextualSpacing/>
        <w:rPr>
          <w:rFonts w:ascii="Times New Roman" w:hAnsi="Times New Roman" w:cs="Times New Roman"/>
          <w:sz w:val="24"/>
          <w:szCs w:val="24"/>
        </w:rPr>
      </w:pPr>
    </w:p>
    <w:p w14:paraId="7EFC1D49" w14:textId="77777777" w:rsidR="0046286C" w:rsidRDefault="0046286C" w:rsidP="00244F45">
      <w:pPr>
        <w:spacing w:after="0" w:line="480" w:lineRule="auto"/>
        <w:contextualSpacing/>
        <w:rPr>
          <w:rFonts w:ascii="Times New Roman" w:hAnsi="Times New Roman" w:cs="Times New Roman"/>
          <w:sz w:val="24"/>
          <w:szCs w:val="24"/>
        </w:rPr>
      </w:pPr>
    </w:p>
    <w:p w14:paraId="28FC7A2C" w14:textId="77777777" w:rsidR="0046286C" w:rsidRDefault="0046286C" w:rsidP="00244F45">
      <w:pPr>
        <w:spacing w:after="0" w:line="480" w:lineRule="auto"/>
        <w:contextualSpacing/>
        <w:rPr>
          <w:rFonts w:ascii="Times New Roman" w:hAnsi="Times New Roman" w:cs="Times New Roman"/>
          <w:sz w:val="24"/>
          <w:szCs w:val="24"/>
        </w:rPr>
      </w:pPr>
    </w:p>
    <w:p w14:paraId="78E7BF2D" w14:textId="77777777" w:rsidR="0046286C" w:rsidRDefault="0046286C" w:rsidP="00244F45">
      <w:pPr>
        <w:spacing w:after="0" w:line="480" w:lineRule="auto"/>
        <w:contextualSpacing/>
        <w:rPr>
          <w:rFonts w:ascii="Times New Roman" w:hAnsi="Times New Roman" w:cs="Times New Roman"/>
          <w:sz w:val="24"/>
          <w:szCs w:val="24"/>
        </w:rPr>
      </w:pPr>
    </w:p>
    <w:p w14:paraId="6D9E0F57" w14:textId="77777777" w:rsidR="00244F45" w:rsidRPr="00DB014A" w:rsidRDefault="00244F45" w:rsidP="00244F45">
      <w:pPr>
        <w:spacing w:after="0" w:line="480" w:lineRule="auto"/>
        <w:contextualSpacing/>
        <w:rPr>
          <w:rFonts w:ascii="Times New Roman" w:hAnsi="Times New Roman" w:cs="Times New Roman"/>
          <w:sz w:val="24"/>
          <w:szCs w:val="24"/>
        </w:rPr>
      </w:pPr>
    </w:p>
    <w:p w14:paraId="63BF6F52" w14:textId="77777777" w:rsidR="00687CEF" w:rsidRPr="00DB014A" w:rsidRDefault="00687CEF" w:rsidP="00244F45">
      <w:pPr>
        <w:spacing w:after="0" w:line="480" w:lineRule="auto"/>
        <w:contextualSpacing/>
        <w:jc w:val="center"/>
        <w:rPr>
          <w:rFonts w:ascii="Times New Roman" w:hAnsi="Times New Roman" w:cs="Times New Roman"/>
          <w:b/>
          <w:sz w:val="24"/>
          <w:szCs w:val="24"/>
        </w:rPr>
      </w:pPr>
      <w:r w:rsidRPr="00DB014A">
        <w:rPr>
          <w:rFonts w:ascii="Times New Roman" w:hAnsi="Times New Roman" w:cs="Times New Roman"/>
          <w:b/>
          <w:sz w:val="24"/>
          <w:szCs w:val="24"/>
        </w:rPr>
        <w:t>References</w:t>
      </w:r>
    </w:p>
    <w:p w14:paraId="421E7A3A" w14:textId="77777777" w:rsidR="00DB014A" w:rsidRPr="00DB014A" w:rsidRDefault="00DB014A" w:rsidP="00244F45">
      <w:pPr>
        <w:pStyle w:val="NormalWeb"/>
        <w:spacing w:before="0" w:beforeAutospacing="0" w:after="0" w:afterAutospacing="0" w:line="480" w:lineRule="auto"/>
        <w:ind w:left="720" w:right="75" w:hanging="720"/>
        <w:contextualSpacing/>
      </w:pPr>
      <w:r w:rsidRPr="00B973A6">
        <w:t xml:space="preserve">Alkhalil, Z., Hewage, C., Nawaf, L., &amp; Khan, I. (2021). Phishing attacks: A recent comprehensive study and a new anatomy. </w:t>
      </w:r>
      <w:r w:rsidRPr="00B973A6">
        <w:rPr>
          <w:i/>
          <w:iCs/>
        </w:rPr>
        <w:t>Frontiers in Computer Science</w:t>
      </w:r>
      <w:r w:rsidRPr="00B973A6">
        <w:t xml:space="preserve">, </w:t>
      </w:r>
      <w:r w:rsidRPr="00B973A6">
        <w:rPr>
          <w:i/>
          <w:iCs/>
        </w:rPr>
        <w:t>3</w:t>
      </w:r>
      <w:r w:rsidRPr="00B973A6">
        <w:t>, 563060.</w:t>
      </w:r>
      <w:r w:rsidRPr="00DB014A">
        <w:t xml:space="preserve"> </w:t>
      </w:r>
      <w:hyperlink r:id="rId6" w:history="1">
        <w:r w:rsidRPr="00DB014A">
          <w:rPr>
            <w:rStyle w:val="Hyperlink"/>
            <w:color w:val="auto"/>
            <w:u w:val="none"/>
          </w:rPr>
          <w:t>https://doi.org/10.3389/fcomp.2021.563060</w:t>
        </w:r>
      </w:hyperlink>
    </w:p>
    <w:p w14:paraId="2643C9F4" w14:textId="77777777" w:rsidR="00DB014A" w:rsidRPr="00DB014A" w:rsidRDefault="00DB014A" w:rsidP="00244F45">
      <w:pPr>
        <w:pStyle w:val="NormalWeb"/>
        <w:spacing w:before="0" w:beforeAutospacing="0" w:after="0" w:afterAutospacing="0" w:line="480" w:lineRule="auto"/>
        <w:ind w:left="720" w:right="75" w:hanging="720"/>
        <w:contextualSpacing/>
      </w:pPr>
      <w:r w:rsidRPr="009634CE">
        <w:lastRenderedPageBreak/>
        <w:t xml:space="preserve">Folorunso, A., Wada, I., Samuel, B., &amp; Mohammed, V. (2024). Security compliance and its implication for cybersecurity. </w:t>
      </w:r>
      <w:r w:rsidRPr="009634CE">
        <w:rPr>
          <w:i/>
          <w:iCs/>
        </w:rPr>
        <w:t>World Journal of Advanced Research and Reviews</w:t>
      </w:r>
      <w:r w:rsidRPr="009634CE">
        <w:t xml:space="preserve">, </w:t>
      </w:r>
      <w:r w:rsidRPr="009634CE">
        <w:rPr>
          <w:i/>
          <w:iCs/>
        </w:rPr>
        <w:t>24</w:t>
      </w:r>
      <w:r w:rsidRPr="009634CE">
        <w:t>(01), 2105-2121.</w:t>
      </w:r>
      <w:r w:rsidRPr="00DB014A">
        <w:t xml:space="preserve"> </w:t>
      </w:r>
    </w:p>
    <w:p w14:paraId="11A7690A" w14:textId="77777777" w:rsidR="00DB014A" w:rsidRPr="00B973A6" w:rsidRDefault="00DB014A" w:rsidP="00244F45">
      <w:pPr>
        <w:pStyle w:val="NormalWeb"/>
        <w:spacing w:before="0" w:beforeAutospacing="0" w:after="0" w:afterAutospacing="0" w:line="480" w:lineRule="auto"/>
        <w:ind w:left="720" w:right="75" w:hanging="720"/>
        <w:contextualSpacing/>
      </w:pPr>
      <w:r w:rsidRPr="00B973A6">
        <w:t xml:space="preserve">Hlatshwayo, M. A. </w:t>
      </w:r>
      <w:r w:rsidRPr="00DB014A">
        <w:t>(2023). Cybersecurity in the digital space</w:t>
      </w:r>
      <w:r w:rsidRPr="00B973A6">
        <w:t>.</w:t>
      </w:r>
      <w:r w:rsidRPr="00DB014A">
        <w:t xml:space="preserve"> https://www.researchgate.net/profile/Mthokozisi-Hlatshwayo-2/publication/375115830_cybersecurity_in_the_digital_space/links/65414d2aff8d8f507cdc755d/cybersecurity-in-the-digital-space.pdf</w:t>
      </w:r>
    </w:p>
    <w:p w14:paraId="5E755E7A" w14:textId="77777777" w:rsidR="00DB014A" w:rsidRPr="00DB014A" w:rsidRDefault="00DB014A" w:rsidP="00244F45">
      <w:pPr>
        <w:pStyle w:val="NormalWeb"/>
        <w:spacing w:before="0" w:beforeAutospacing="0" w:after="0" w:afterAutospacing="0" w:line="480" w:lineRule="auto"/>
        <w:ind w:left="720" w:right="75" w:hanging="720"/>
        <w:contextualSpacing/>
      </w:pPr>
      <w:r w:rsidRPr="00D42475">
        <w:t xml:space="preserve">Kitsios, F., Chatzidimitriou, E., &amp; </w:t>
      </w:r>
      <w:proofErr w:type="spellStart"/>
      <w:r w:rsidRPr="00D42475">
        <w:t>Kamariotou</w:t>
      </w:r>
      <w:proofErr w:type="spellEnd"/>
      <w:r w:rsidRPr="00D42475">
        <w:t xml:space="preserve">, M. (2023). The ISO/IEC 27001 information security management standard: </w:t>
      </w:r>
      <w:r w:rsidR="00244F45" w:rsidRPr="00D42475">
        <w:t>How</w:t>
      </w:r>
      <w:r w:rsidRPr="00D42475">
        <w:t xml:space="preserve"> to extract value from data in the IT sector. </w:t>
      </w:r>
      <w:r w:rsidRPr="00D42475">
        <w:rPr>
          <w:i/>
          <w:iCs/>
        </w:rPr>
        <w:t>Sustainability</w:t>
      </w:r>
      <w:r w:rsidRPr="00D42475">
        <w:t xml:space="preserve">, </w:t>
      </w:r>
      <w:r w:rsidRPr="00D42475">
        <w:rPr>
          <w:i/>
          <w:iCs/>
        </w:rPr>
        <w:t>15</w:t>
      </w:r>
      <w:r w:rsidRPr="00D42475">
        <w:t>(7), 5828.</w:t>
      </w:r>
      <w:r w:rsidRPr="00DB014A">
        <w:t xml:space="preserve"> </w:t>
      </w:r>
      <w:hyperlink r:id="rId7" w:history="1">
        <w:r w:rsidRPr="00DB014A">
          <w:rPr>
            <w:rStyle w:val="Hyperlink"/>
            <w:color w:val="auto"/>
            <w:u w:val="none"/>
          </w:rPr>
          <w:t>https://doi.org/10.3390/su15075828</w:t>
        </w:r>
      </w:hyperlink>
    </w:p>
    <w:p w14:paraId="57B650DA" w14:textId="77777777" w:rsidR="00DB014A" w:rsidRPr="00DB014A" w:rsidRDefault="00DB014A" w:rsidP="00244F45">
      <w:pPr>
        <w:pStyle w:val="NormalWeb"/>
        <w:spacing w:before="0" w:beforeAutospacing="0" w:after="0" w:afterAutospacing="0" w:line="480" w:lineRule="auto"/>
        <w:ind w:left="720" w:right="75" w:hanging="720"/>
        <w:contextualSpacing/>
      </w:pPr>
      <w:r w:rsidRPr="00DB014A">
        <w:t xml:space="preserve">Mimecast. (n.d.). </w:t>
      </w:r>
      <w:r w:rsidRPr="00DB014A">
        <w:rPr>
          <w:rStyle w:val="Emphasis"/>
        </w:rPr>
        <w:t>What is security awareness training &amp; why is it important?</w:t>
      </w:r>
      <w:r w:rsidRPr="00DB014A">
        <w:t xml:space="preserve"> </w:t>
      </w:r>
      <w:hyperlink r:id="rId8" w:history="1">
        <w:r w:rsidRPr="00DB014A">
          <w:rPr>
            <w:rStyle w:val="Hyperlink"/>
            <w:color w:val="auto"/>
            <w:u w:val="none"/>
          </w:rPr>
          <w:t>https://www.mimecast.com/content/what-is-security-awareness-training/</w:t>
        </w:r>
      </w:hyperlink>
    </w:p>
    <w:sectPr w:rsidR="00DB014A" w:rsidRPr="00DB014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B2E6" w14:textId="77777777" w:rsidR="00785492" w:rsidRDefault="00785492" w:rsidP="00442986">
      <w:pPr>
        <w:spacing w:after="0" w:line="240" w:lineRule="auto"/>
      </w:pPr>
      <w:r>
        <w:separator/>
      </w:r>
    </w:p>
  </w:endnote>
  <w:endnote w:type="continuationSeparator" w:id="0">
    <w:p w14:paraId="7BC3CD6E" w14:textId="77777777" w:rsidR="00785492" w:rsidRDefault="00785492" w:rsidP="0044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373A" w14:textId="77777777" w:rsidR="00785492" w:rsidRDefault="00785492" w:rsidP="00442986">
      <w:pPr>
        <w:spacing w:after="0" w:line="240" w:lineRule="auto"/>
      </w:pPr>
      <w:r>
        <w:separator/>
      </w:r>
    </w:p>
  </w:footnote>
  <w:footnote w:type="continuationSeparator" w:id="0">
    <w:p w14:paraId="5E349505" w14:textId="77777777" w:rsidR="00785492" w:rsidRDefault="00785492" w:rsidP="0044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31135349"/>
      <w:docPartObj>
        <w:docPartGallery w:val="Page Numbers (Top of Page)"/>
        <w:docPartUnique/>
      </w:docPartObj>
    </w:sdtPr>
    <w:sdtEndPr>
      <w:rPr>
        <w:noProof/>
      </w:rPr>
    </w:sdtEndPr>
    <w:sdtContent>
      <w:p w14:paraId="47850350" w14:textId="77777777" w:rsidR="00442986" w:rsidRPr="00442986" w:rsidRDefault="00442986" w:rsidP="00F20A94">
        <w:pPr>
          <w:pStyle w:val="Header"/>
          <w:jc w:val="right"/>
          <w:rPr>
            <w:rFonts w:ascii="Times New Roman" w:hAnsi="Times New Roman" w:cs="Times New Roman"/>
            <w:sz w:val="24"/>
            <w:szCs w:val="24"/>
          </w:rPr>
        </w:pPr>
        <w:r w:rsidRPr="00442986">
          <w:rPr>
            <w:rFonts w:ascii="Times New Roman" w:hAnsi="Times New Roman" w:cs="Times New Roman"/>
            <w:sz w:val="24"/>
            <w:szCs w:val="24"/>
          </w:rPr>
          <w:fldChar w:fldCharType="begin"/>
        </w:r>
        <w:r w:rsidRPr="00442986">
          <w:rPr>
            <w:rFonts w:ascii="Times New Roman" w:hAnsi="Times New Roman" w:cs="Times New Roman"/>
            <w:sz w:val="24"/>
            <w:szCs w:val="24"/>
          </w:rPr>
          <w:instrText xml:space="preserve"> PAGE   \* MERGEFORMAT </w:instrText>
        </w:r>
        <w:r w:rsidRPr="00442986">
          <w:rPr>
            <w:rFonts w:ascii="Times New Roman" w:hAnsi="Times New Roman" w:cs="Times New Roman"/>
            <w:sz w:val="24"/>
            <w:szCs w:val="24"/>
          </w:rPr>
          <w:fldChar w:fldCharType="separate"/>
        </w:r>
        <w:r w:rsidR="00244F45">
          <w:rPr>
            <w:rFonts w:ascii="Times New Roman" w:hAnsi="Times New Roman" w:cs="Times New Roman"/>
            <w:noProof/>
            <w:sz w:val="24"/>
            <w:szCs w:val="24"/>
          </w:rPr>
          <w:t>3</w:t>
        </w:r>
        <w:r w:rsidRPr="0044298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I0NzC3MDYwMzG3NLZQ0lEKTi0uzszPAykwqgUAarbXKCwAAAA="/>
  </w:docVars>
  <w:rsids>
    <w:rsidRoot w:val="00753CE3"/>
    <w:rsid w:val="000A1EC6"/>
    <w:rsid w:val="00146624"/>
    <w:rsid w:val="00194220"/>
    <w:rsid w:val="00237368"/>
    <w:rsid w:val="00244F45"/>
    <w:rsid w:val="00261621"/>
    <w:rsid w:val="002D1D2A"/>
    <w:rsid w:val="00352E0C"/>
    <w:rsid w:val="003E0F0B"/>
    <w:rsid w:val="00442986"/>
    <w:rsid w:val="00462636"/>
    <w:rsid w:val="0046286C"/>
    <w:rsid w:val="004D0A84"/>
    <w:rsid w:val="004F50CF"/>
    <w:rsid w:val="005D6BB1"/>
    <w:rsid w:val="00676CD4"/>
    <w:rsid w:val="00687CEF"/>
    <w:rsid w:val="00723002"/>
    <w:rsid w:val="0073782F"/>
    <w:rsid w:val="007505D0"/>
    <w:rsid w:val="00753CE3"/>
    <w:rsid w:val="00775549"/>
    <w:rsid w:val="00785492"/>
    <w:rsid w:val="008206ED"/>
    <w:rsid w:val="0088785B"/>
    <w:rsid w:val="009161D0"/>
    <w:rsid w:val="00955BC8"/>
    <w:rsid w:val="009634CE"/>
    <w:rsid w:val="00974B51"/>
    <w:rsid w:val="00986C04"/>
    <w:rsid w:val="00A44035"/>
    <w:rsid w:val="00B61D4C"/>
    <w:rsid w:val="00B84049"/>
    <w:rsid w:val="00B973A6"/>
    <w:rsid w:val="00BA430A"/>
    <w:rsid w:val="00D26949"/>
    <w:rsid w:val="00D42475"/>
    <w:rsid w:val="00DB014A"/>
    <w:rsid w:val="00E55B6F"/>
    <w:rsid w:val="00ED02F1"/>
    <w:rsid w:val="00EF3891"/>
    <w:rsid w:val="00F20A94"/>
    <w:rsid w:val="00FA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4605B"/>
  <w15:chartTrackingRefBased/>
  <w15:docId w15:val="{FAE6BDA5-0B67-4DFD-B739-CA8207D0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986"/>
  </w:style>
  <w:style w:type="paragraph" w:styleId="Footer">
    <w:name w:val="footer"/>
    <w:basedOn w:val="Normal"/>
    <w:link w:val="FooterChar"/>
    <w:uiPriority w:val="99"/>
    <w:unhideWhenUsed/>
    <w:rsid w:val="0044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986"/>
  </w:style>
  <w:style w:type="paragraph" w:styleId="NormalWeb">
    <w:name w:val="Normal (Web)"/>
    <w:basedOn w:val="Normal"/>
    <w:uiPriority w:val="99"/>
    <w:unhideWhenUsed/>
    <w:rsid w:val="00687C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7CEF"/>
    <w:rPr>
      <w:i/>
      <w:iCs/>
    </w:rPr>
  </w:style>
  <w:style w:type="character" w:styleId="Hyperlink">
    <w:name w:val="Hyperlink"/>
    <w:basedOn w:val="DefaultParagraphFont"/>
    <w:uiPriority w:val="99"/>
    <w:unhideWhenUsed/>
    <w:rsid w:val="00687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71">
      <w:bodyDiv w:val="1"/>
      <w:marLeft w:val="0"/>
      <w:marRight w:val="0"/>
      <w:marTop w:val="0"/>
      <w:marBottom w:val="0"/>
      <w:divBdr>
        <w:top w:val="none" w:sz="0" w:space="0" w:color="auto"/>
        <w:left w:val="none" w:sz="0" w:space="0" w:color="auto"/>
        <w:bottom w:val="none" w:sz="0" w:space="0" w:color="auto"/>
        <w:right w:val="none" w:sz="0" w:space="0" w:color="auto"/>
      </w:divBdr>
      <w:divsChild>
        <w:div w:id="1691177629">
          <w:marLeft w:val="0"/>
          <w:marRight w:val="0"/>
          <w:marTop w:val="0"/>
          <w:marBottom w:val="0"/>
          <w:divBdr>
            <w:top w:val="none" w:sz="0" w:space="0" w:color="auto"/>
            <w:left w:val="none" w:sz="0" w:space="0" w:color="auto"/>
            <w:bottom w:val="none" w:sz="0" w:space="0" w:color="auto"/>
            <w:right w:val="none" w:sz="0" w:space="0" w:color="auto"/>
          </w:divBdr>
        </w:div>
      </w:divsChild>
    </w:div>
    <w:div w:id="562955703">
      <w:bodyDiv w:val="1"/>
      <w:marLeft w:val="0"/>
      <w:marRight w:val="0"/>
      <w:marTop w:val="0"/>
      <w:marBottom w:val="0"/>
      <w:divBdr>
        <w:top w:val="none" w:sz="0" w:space="0" w:color="auto"/>
        <w:left w:val="none" w:sz="0" w:space="0" w:color="auto"/>
        <w:bottom w:val="none" w:sz="0" w:space="0" w:color="auto"/>
        <w:right w:val="none" w:sz="0" w:space="0" w:color="auto"/>
      </w:divBdr>
    </w:div>
    <w:div w:id="969432966">
      <w:bodyDiv w:val="1"/>
      <w:marLeft w:val="0"/>
      <w:marRight w:val="0"/>
      <w:marTop w:val="0"/>
      <w:marBottom w:val="0"/>
      <w:divBdr>
        <w:top w:val="none" w:sz="0" w:space="0" w:color="auto"/>
        <w:left w:val="none" w:sz="0" w:space="0" w:color="auto"/>
        <w:bottom w:val="none" w:sz="0" w:space="0" w:color="auto"/>
        <w:right w:val="none" w:sz="0" w:space="0" w:color="auto"/>
      </w:divBdr>
      <w:divsChild>
        <w:div w:id="1187643433">
          <w:marLeft w:val="0"/>
          <w:marRight w:val="0"/>
          <w:marTop w:val="0"/>
          <w:marBottom w:val="0"/>
          <w:divBdr>
            <w:top w:val="none" w:sz="0" w:space="0" w:color="auto"/>
            <w:left w:val="none" w:sz="0" w:space="0" w:color="auto"/>
            <w:bottom w:val="none" w:sz="0" w:space="0" w:color="auto"/>
            <w:right w:val="none" w:sz="0" w:space="0" w:color="auto"/>
          </w:divBdr>
        </w:div>
      </w:divsChild>
    </w:div>
    <w:div w:id="1330794440">
      <w:bodyDiv w:val="1"/>
      <w:marLeft w:val="0"/>
      <w:marRight w:val="0"/>
      <w:marTop w:val="0"/>
      <w:marBottom w:val="0"/>
      <w:divBdr>
        <w:top w:val="none" w:sz="0" w:space="0" w:color="auto"/>
        <w:left w:val="none" w:sz="0" w:space="0" w:color="auto"/>
        <w:bottom w:val="none" w:sz="0" w:space="0" w:color="auto"/>
        <w:right w:val="none" w:sz="0" w:space="0" w:color="auto"/>
      </w:divBdr>
      <w:divsChild>
        <w:div w:id="949557178">
          <w:marLeft w:val="0"/>
          <w:marRight w:val="0"/>
          <w:marTop w:val="0"/>
          <w:marBottom w:val="0"/>
          <w:divBdr>
            <w:top w:val="none" w:sz="0" w:space="0" w:color="auto"/>
            <w:left w:val="none" w:sz="0" w:space="0" w:color="auto"/>
            <w:bottom w:val="none" w:sz="0" w:space="0" w:color="auto"/>
            <w:right w:val="none" w:sz="0" w:space="0" w:color="auto"/>
          </w:divBdr>
        </w:div>
      </w:divsChild>
    </w:div>
    <w:div w:id="1821000326">
      <w:bodyDiv w:val="1"/>
      <w:marLeft w:val="0"/>
      <w:marRight w:val="0"/>
      <w:marTop w:val="0"/>
      <w:marBottom w:val="0"/>
      <w:divBdr>
        <w:top w:val="none" w:sz="0" w:space="0" w:color="auto"/>
        <w:left w:val="none" w:sz="0" w:space="0" w:color="auto"/>
        <w:bottom w:val="none" w:sz="0" w:space="0" w:color="auto"/>
        <w:right w:val="none" w:sz="0" w:space="0" w:color="auto"/>
      </w:divBdr>
      <w:divsChild>
        <w:div w:id="82123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ecast.com/content/what-is-security-awareness-training/" TargetMode="External"/><Relationship Id="rId3" Type="http://schemas.openxmlformats.org/officeDocument/2006/relationships/webSettings" Target="webSettings.xml"/><Relationship Id="rId7" Type="http://schemas.openxmlformats.org/officeDocument/2006/relationships/hyperlink" Target="https://doi.org/10.3390/su150758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comp.2021.56306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746</Words>
  <Characters>5116</Characters>
  <Application>Microsoft Office Word</Application>
  <DocSecurity>0</DocSecurity>
  <Lines>113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Rythem Anderson-Seawell</cp:lastModifiedBy>
  <cp:revision>2</cp:revision>
  <dcterms:created xsi:type="dcterms:W3CDTF">2025-02-03T03:22:00Z</dcterms:created>
  <dcterms:modified xsi:type="dcterms:W3CDTF">2025-02-03T03:22:00Z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
  </property>
</Properties>
</file>