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CD089" w14:textId="506B147C" w:rsidR="00434222" w:rsidRDefault="00434222" w:rsidP="00D54A6A">
      <w:pPr>
        <w:spacing w:line="480" w:lineRule="auto"/>
        <w:rPr>
          <w:rFonts w:ascii="Times New Roman" w:hAnsi="Times New Roman" w:cs="Times New Roman"/>
          <w:sz w:val="22"/>
          <w:szCs w:val="22"/>
        </w:rPr>
      </w:pPr>
      <w:r>
        <w:rPr>
          <w:rFonts w:ascii="Times New Roman" w:hAnsi="Times New Roman" w:cs="Times New Roman"/>
          <w:sz w:val="22"/>
          <w:szCs w:val="22"/>
        </w:rPr>
        <w:t>Scott Worm</w:t>
      </w:r>
    </w:p>
    <w:p w14:paraId="0014F4B4" w14:textId="3EE0A2E4" w:rsidR="0019402E" w:rsidRDefault="00434222" w:rsidP="00D54A6A">
      <w:pPr>
        <w:spacing w:line="480" w:lineRule="auto"/>
        <w:rPr>
          <w:rFonts w:ascii="Times New Roman" w:hAnsi="Times New Roman" w:cs="Times New Roman"/>
          <w:sz w:val="22"/>
          <w:szCs w:val="22"/>
        </w:rPr>
      </w:pPr>
      <w:r>
        <w:rPr>
          <w:rFonts w:ascii="Times New Roman" w:hAnsi="Times New Roman" w:cs="Times New Roman"/>
          <w:sz w:val="22"/>
          <w:szCs w:val="22"/>
        </w:rPr>
        <w:t>Feb/1</w:t>
      </w:r>
      <w:r w:rsidR="00A13E21">
        <w:rPr>
          <w:rFonts w:ascii="Times New Roman" w:hAnsi="Times New Roman" w:cs="Times New Roman"/>
          <w:sz w:val="22"/>
          <w:szCs w:val="22"/>
        </w:rPr>
        <w:t>8</w:t>
      </w:r>
      <w:r>
        <w:rPr>
          <w:rFonts w:ascii="Times New Roman" w:hAnsi="Times New Roman" w:cs="Times New Roman"/>
          <w:sz w:val="22"/>
          <w:szCs w:val="22"/>
        </w:rPr>
        <w:t>/26</w:t>
      </w:r>
    </w:p>
    <w:p w14:paraId="693E01F0" w14:textId="0528FA40" w:rsidR="003949E3" w:rsidRDefault="003949E3" w:rsidP="00D54A6A">
      <w:pPr>
        <w:spacing w:line="480" w:lineRule="auto"/>
        <w:rPr>
          <w:rFonts w:ascii="Times New Roman" w:hAnsi="Times New Roman" w:cs="Times New Roman"/>
          <w:sz w:val="22"/>
          <w:szCs w:val="22"/>
        </w:rPr>
      </w:pPr>
      <w:r>
        <w:rPr>
          <w:rFonts w:ascii="Times New Roman" w:hAnsi="Times New Roman" w:cs="Times New Roman"/>
          <w:sz w:val="22"/>
          <w:szCs w:val="22"/>
        </w:rPr>
        <w:t>ENGL 112L</w:t>
      </w:r>
    </w:p>
    <w:p w14:paraId="21F4A745" w14:textId="675DCAAD" w:rsidR="00AE2940" w:rsidRDefault="00EB1BE6" w:rsidP="00D54A6A">
      <w:pPr>
        <w:spacing w:line="480" w:lineRule="auto"/>
        <w:rPr>
          <w:rFonts w:ascii="Times New Roman" w:hAnsi="Times New Roman" w:cs="Times New Roman"/>
          <w:sz w:val="22"/>
          <w:szCs w:val="22"/>
        </w:rPr>
      </w:pPr>
      <w:r>
        <w:rPr>
          <w:rFonts w:ascii="Times New Roman" w:hAnsi="Times New Roman" w:cs="Times New Roman"/>
          <w:sz w:val="22"/>
          <w:szCs w:val="22"/>
        </w:rPr>
        <w:t>Professor Robert Kunzinger</w:t>
      </w:r>
    </w:p>
    <w:p w14:paraId="75CC8921" w14:textId="6172D25D" w:rsidR="00AE7B26" w:rsidRPr="00A13E21" w:rsidRDefault="003949E3" w:rsidP="00D54A6A">
      <w:pPr>
        <w:spacing w:line="480" w:lineRule="auto"/>
        <w:jc w:val="center"/>
        <w:rPr>
          <w:rFonts w:ascii="Times New Roman" w:hAnsi="Times New Roman" w:cs="Times New Roman"/>
          <w:sz w:val="42"/>
          <w:szCs w:val="42"/>
        </w:rPr>
      </w:pPr>
      <w:r w:rsidRPr="00A13E21">
        <w:rPr>
          <w:rFonts w:ascii="Times New Roman" w:hAnsi="Times New Roman" w:cs="Times New Roman"/>
          <w:sz w:val="42"/>
          <w:szCs w:val="42"/>
        </w:rPr>
        <w:t>ESSAY ONE</w:t>
      </w:r>
      <w:r w:rsidR="00263E29" w:rsidRPr="00A13E21">
        <w:rPr>
          <w:rFonts w:ascii="Times New Roman" w:hAnsi="Times New Roman" w:cs="Times New Roman"/>
          <w:sz w:val="42"/>
          <w:szCs w:val="42"/>
        </w:rPr>
        <w:t xml:space="preserve"> FICTION</w:t>
      </w:r>
      <w:r w:rsidRPr="00A13E21">
        <w:rPr>
          <w:rFonts w:ascii="Times New Roman" w:hAnsi="Times New Roman" w:cs="Times New Roman"/>
          <w:sz w:val="42"/>
          <w:szCs w:val="42"/>
        </w:rPr>
        <w:t>: Analysis of A Rose for Emily</w:t>
      </w:r>
    </w:p>
    <w:p w14:paraId="45D963C4" w14:textId="37538E67" w:rsidR="00AE7B26" w:rsidRDefault="00AE7B26" w:rsidP="00D54A6A">
      <w:pPr>
        <w:spacing w:line="480" w:lineRule="auto"/>
        <w:rPr>
          <w:rFonts w:ascii="Times New Roman" w:hAnsi="Times New Roman" w:cs="Times New Roman"/>
          <w:sz w:val="22"/>
          <w:szCs w:val="22"/>
        </w:rPr>
      </w:pPr>
      <w:r>
        <w:rPr>
          <w:rFonts w:ascii="Times New Roman" w:hAnsi="Times New Roman" w:cs="Times New Roman"/>
          <w:sz w:val="22"/>
          <w:szCs w:val="22"/>
        </w:rPr>
        <w:tab/>
      </w:r>
      <w:r w:rsidR="00791C94">
        <w:rPr>
          <w:rFonts w:ascii="Times New Roman" w:hAnsi="Times New Roman" w:cs="Times New Roman"/>
          <w:sz w:val="22"/>
          <w:szCs w:val="22"/>
        </w:rPr>
        <w:t>The story I’ve chosen for my</w:t>
      </w:r>
      <w:r w:rsidR="00B5217C">
        <w:rPr>
          <w:rFonts w:ascii="Times New Roman" w:hAnsi="Times New Roman" w:cs="Times New Roman"/>
          <w:sz w:val="22"/>
          <w:szCs w:val="22"/>
        </w:rPr>
        <w:t xml:space="preserve"> essay on</w:t>
      </w:r>
      <w:r w:rsidR="00791C94">
        <w:rPr>
          <w:rFonts w:ascii="Times New Roman" w:hAnsi="Times New Roman" w:cs="Times New Roman"/>
          <w:sz w:val="22"/>
          <w:szCs w:val="22"/>
        </w:rPr>
        <w:t xml:space="preserve"> fictional art</w:t>
      </w:r>
      <w:r w:rsidR="00B5217C">
        <w:rPr>
          <w:rFonts w:ascii="Times New Roman" w:hAnsi="Times New Roman" w:cs="Times New Roman"/>
          <w:sz w:val="22"/>
          <w:szCs w:val="22"/>
        </w:rPr>
        <w:t>icles is “A Rose for Emily</w:t>
      </w:r>
      <w:r w:rsidR="00E80984">
        <w:rPr>
          <w:rFonts w:ascii="Times New Roman" w:hAnsi="Times New Roman" w:cs="Times New Roman"/>
          <w:sz w:val="22"/>
          <w:szCs w:val="22"/>
        </w:rPr>
        <w:t>,</w:t>
      </w:r>
      <w:r w:rsidR="00B5217C">
        <w:rPr>
          <w:rFonts w:ascii="Times New Roman" w:hAnsi="Times New Roman" w:cs="Times New Roman"/>
          <w:sz w:val="22"/>
          <w:szCs w:val="22"/>
        </w:rPr>
        <w:t xml:space="preserve">” which </w:t>
      </w:r>
      <w:r w:rsidR="00486874">
        <w:rPr>
          <w:rFonts w:ascii="Times New Roman" w:hAnsi="Times New Roman" w:cs="Times New Roman"/>
          <w:sz w:val="22"/>
          <w:szCs w:val="22"/>
        </w:rPr>
        <w:t>was</w:t>
      </w:r>
      <w:r w:rsidR="00B5217C">
        <w:rPr>
          <w:rFonts w:ascii="Times New Roman" w:hAnsi="Times New Roman" w:cs="Times New Roman"/>
          <w:sz w:val="22"/>
          <w:szCs w:val="22"/>
        </w:rPr>
        <w:t xml:space="preserve"> a </w:t>
      </w:r>
      <w:r w:rsidR="002B3C42">
        <w:rPr>
          <w:rFonts w:ascii="Times New Roman" w:hAnsi="Times New Roman" w:cs="Times New Roman"/>
          <w:sz w:val="22"/>
          <w:szCs w:val="22"/>
        </w:rPr>
        <w:t>story</w:t>
      </w:r>
      <w:r w:rsidR="00B5217C">
        <w:rPr>
          <w:rFonts w:ascii="Times New Roman" w:hAnsi="Times New Roman" w:cs="Times New Roman"/>
          <w:sz w:val="22"/>
          <w:szCs w:val="22"/>
        </w:rPr>
        <w:t xml:space="preserve"> </w:t>
      </w:r>
      <w:r w:rsidR="006A0A99">
        <w:rPr>
          <w:rFonts w:ascii="Times New Roman" w:hAnsi="Times New Roman" w:cs="Times New Roman"/>
          <w:sz w:val="22"/>
          <w:szCs w:val="22"/>
        </w:rPr>
        <w:t xml:space="preserve">written by </w:t>
      </w:r>
      <w:r w:rsidR="006A0A99" w:rsidRPr="006A0A99">
        <w:rPr>
          <w:rFonts w:ascii="Times New Roman" w:hAnsi="Times New Roman" w:cs="Times New Roman"/>
          <w:sz w:val="22"/>
          <w:szCs w:val="22"/>
        </w:rPr>
        <w:t>William Faulkner</w:t>
      </w:r>
      <w:r w:rsidR="006A0A99">
        <w:rPr>
          <w:rFonts w:ascii="Times New Roman" w:hAnsi="Times New Roman" w:cs="Times New Roman"/>
          <w:sz w:val="22"/>
          <w:szCs w:val="22"/>
        </w:rPr>
        <w:t xml:space="preserve"> and </w:t>
      </w:r>
      <w:r w:rsidR="00B5217C">
        <w:rPr>
          <w:rFonts w:ascii="Times New Roman" w:hAnsi="Times New Roman" w:cs="Times New Roman"/>
          <w:sz w:val="22"/>
          <w:szCs w:val="22"/>
        </w:rPr>
        <w:t>published on</w:t>
      </w:r>
      <w:r w:rsidR="00791C94">
        <w:rPr>
          <w:rFonts w:ascii="Times New Roman" w:hAnsi="Times New Roman" w:cs="Times New Roman"/>
          <w:sz w:val="22"/>
          <w:szCs w:val="22"/>
        </w:rPr>
        <w:t xml:space="preserve"> </w:t>
      </w:r>
      <w:r w:rsidR="00B5217C" w:rsidRPr="00B5217C">
        <w:rPr>
          <w:rFonts w:ascii="Times New Roman" w:hAnsi="Times New Roman" w:cs="Times New Roman"/>
          <w:sz w:val="22"/>
          <w:szCs w:val="22"/>
        </w:rPr>
        <w:t>April 30, 1930</w:t>
      </w:r>
      <w:r w:rsidR="002B3C42">
        <w:rPr>
          <w:rFonts w:ascii="Times New Roman" w:hAnsi="Times New Roman" w:cs="Times New Roman"/>
          <w:sz w:val="22"/>
          <w:szCs w:val="22"/>
        </w:rPr>
        <w:t xml:space="preserve">. </w:t>
      </w:r>
      <w:r w:rsidR="00486874">
        <w:rPr>
          <w:rFonts w:ascii="Times New Roman" w:hAnsi="Times New Roman" w:cs="Times New Roman"/>
          <w:sz w:val="22"/>
          <w:szCs w:val="22"/>
        </w:rPr>
        <w:t xml:space="preserve">The focus of the story is </w:t>
      </w:r>
      <w:r w:rsidR="00E80984">
        <w:rPr>
          <w:rFonts w:ascii="Times New Roman" w:hAnsi="Times New Roman" w:cs="Times New Roman"/>
          <w:sz w:val="22"/>
          <w:szCs w:val="22"/>
        </w:rPr>
        <w:t>on</w:t>
      </w:r>
      <w:r w:rsidR="00486874">
        <w:rPr>
          <w:rFonts w:ascii="Times New Roman" w:hAnsi="Times New Roman" w:cs="Times New Roman"/>
          <w:sz w:val="22"/>
          <w:szCs w:val="22"/>
        </w:rPr>
        <w:t xml:space="preserve"> </w:t>
      </w:r>
      <w:r w:rsidR="00BB6298">
        <w:rPr>
          <w:rFonts w:ascii="Times New Roman" w:hAnsi="Times New Roman" w:cs="Times New Roman"/>
          <w:sz w:val="22"/>
          <w:szCs w:val="22"/>
        </w:rPr>
        <w:t xml:space="preserve">a </w:t>
      </w:r>
      <w:r w:rsidR="002B3C42">
        <w:rPr>
          <w:rFonts w:ascii="Times New Roman" w:hAnsi="Times New Roman" w:cs="Times New Roman"/>
          <w:sz w:val="22"/>
          <w:szCs w:val="22"/>
        </w:rPr>
        <w:t>woman named Emily</w:t>
      </w:r>
      <w:r w:rsidR="00486874">
        <w:rPr>
          <w:rFonts w:ascii="Times New Roman" w:hAnsi="Times New Roman" w:cs="Times New Roman"/>
          <w:sz w:val="22"/>
          <w:szCs w:val="22"/>
        </w:rPr>
        <w:t xml:space="preserve"> Grierson</w:t>
      </w:r>
      <w:r w:rsidR="00E80984">
        <w:rPr>
          <w:rFonts w:ascii="Times New Roman" w:hAnsi="Times New Roman" w:cs="Times New Roman"/>
          <w:sz w:val="22"/>
          <w:szCs w:val="22"/>
        </w:rPr>
        <w:t>,</w:t>
      </w:r>
      <w:r w:rsidR="002B3C42">
        <w:rPr>
          <w:rFonts w:ascii="Times New Roman" w:hAnsi="Times New Roman" w:cs="Times New Roman"/>
          <w:sz w:val="22"/>
          <w:szCs w:val="22"/>
        </w:rPr>
        <w:t xml:space="preserve"> who recently </w:t>
      </w:r>
      <w:r w:rsidR="00486874">
        <w:rPr>
          <w:rFonts w:ascii="Times New Roman" w:hAnsi="Times New Roman" w:cs="Times New Roman"/>
          <w:sz w:val="22"/>
          <w:szCs w:val="22"/>
        </w:rPr>
        <w:t>passed away</w:t>
      </w:r>
      <w:r w:rsidR="00E80984">
        <w:rPr>
          <w:rFonts w:ascii="Times New Roman" w:hAnsi="Times New Roman" w:cs="Times New Roman"/>
          <w:sz w:val="22"/>
          <w:szCs w:val="22"/>
        </w:rPr>
        <w:t>,</w:t>
      </w:r>
      <w:r w:rsidR="00486874">
        <w:rPr>
          <w:rFonts w:ascii="Times New Roman" w:hAnsi="Times New Roman" w:cs="Times New Roman"/>
          <w:sz w:val="22"/>
          <w:szCs w:val="22"/>
        </w:rPr>
        <w:t xml:space="preserve"> while</w:t>
      </w:r>
      <w:r w:rsidR="002B3C42">
        <w:rPr>
          <w:rFonts w:ascii="Times New Roman" w:hAnsi="Times New Roman" w:cs="Times New Roman"/>
          <w:sz w:val="22"/>
          <w:szCs w:val="22"/>
        </w:rPr>
        <w:t xml:space="preserve"> </w:t>
      </w:r>
      <w:r w:rsidR="00BB6298">
        <w:rPr>
          <w:rFonts w:ascii="Times New Roman" w:hAnsi="Times New Roman" w:cs="Times New Roman"/>
          <w:sz w:val="22"/>
          <w:szCs w:val="22"/>
        </w:rPr>
        <w:t>the townsfolk of her community</w:t>
      </w:r>
      <w:r w:rsidR="008D6AD9">
        <w:rPr>
          <w:rFonts w:ascii="Times New Roman" w:hAnsi="Times New Roman" w:cs="Times New Roman"/>
          <w:sz w:val="22"/>
          <w:szCs w:val="22"/>
        </w:rPr>
        <w:t xml:space="preserve"> </w:t>
      </w:r>
      <w:r w:rsidR="006D158F">
        <w:rPr>
          <w:rFonts w:ascii="Times New Roman" w:hAnsi="Times New Roman" w:cs="Times New Roman"/>
          <w:sz w:val="22"/>
          <w:szCs w:val="22"/>
        </w:rPr>
        <w:t>visit</w:t>
      </w:r>
      <w:r w:rsidR="008D6AD9">
        <w:rPr>
          <w:rFonts w:ascii="Times New Roman" w:hAnsi="Times New Roman" w:cs="Times New Roman"/>
          <w:sz w:val="22"/>
          <w:szCs w:val="22"/>
        </w:rPr>
        <w:t xml:space="preserve"> </w:t>
      </w:r>
      <w:r w:rsidR="006D158F">
        <w:rPr>
          <w:rFonts w:ascii="Times New Roman" w:hAnsi="Times New Roman" w:cs="Times New Roman"/>
          <w:sz w:val="22"/>
          <w:szCs w:val="22"/>
        </w:rPr>
        <w:t>her funeral to pay their respects and visit her</w:t>
      </w:r>
      <w:r w:rsidR="008D6AD9">
        <w:rPr>
          <w:rFonts w:ascii="Times New Roman" w:hAnsi="Times New Roman" w:cs="Times New Roman"/>
          <w:sz w:val="22"/>
          <w:szCs w:val="22"/>
        </w:rPr>
        <w:t xml:space="preserve"> </w:t>
      </w:r>
      <w:r w:rsidR="003A6BED">
        <w:rPr>
          <w:rFonts w:ascii="Times New Roman" w:hAnsi="Times New Roman" w:cs="Times New Roman"/>
          <w:sz w:val="22"/>
          <w:szCs w:val="22"/>
        </w:rPr>
        <w:t xml:space="preserve">old abandoned home to explore </w:t>
      </w:r>
      <w:r w:rsidR="006A0A99">
        <w:rPr>
          <w:rFonts w:ascii="Times New Roman" w:hAnsi="Times New Roman" w:cs="Times New Roman"/>
          <w:sz w:val="22"/>
          <w:szCs w:val="22"/>
        </w:rPr>
        <w:t xml:space="preserve">her </w:t>
      </w:r>
      <w:r w:rsidR="00F02E20">
        <w:rPr>
          <w:rFonts w:ascii="Times New Roman" w:hAnsi="Times New Roman" w:cs="Times New Roman"/>
          <w:sz w:val="22"/>
          <w:szCs w:val="22"/>
        </w:rPr>
        <w:t>history</w:t>
      </w:r>
      <w:r w:rsidR="006A0A99">
        <w:rPr>
          <w:rFonts w:ascii="Times New Roman" w:hAnsi="Times New Roman" w:cs="Times New Roman"/>
          <w:sz w:val="22"/>
          <w:szCs w:val="22"/>
        </w:rPr>
        <w:t>.</w:t>
      </w:r>
      <w:r w:rsidR="002B3C42">
        <w:rPr>
          <w:rFonts w:ascii="Times New Roman" w:hAnsi="Times New Roman" w:cs="Times New Roman"/>
          <w:sz w:val="22"/>
          <w:szCs w:val="22"/>
        </w:rPr>
        <w:t xml:space="preserve"> </w:t>
      </w:r>
      <w:r w:rsidR="00BD6B94">
        <w:rPr>
          <w:rFonts w:ascii="Times New Roman" w:hAnsi="Times New Roman" w:cs="Times New Roman"/>
          <w:sz w:val="22"/>
          <w:szCs w:val="22"/>
        </w:rPr>
        <w:t>This</w:t>
      </w:r>
      <w:r w:rsidR="00486874">
        <w:rPr>
          <w:rFonts w:ascii="Times New Roman" w:hAnsi="Times New Roman" w:cs="Times New Roman"/>
          <w:sz w:val="22"/>
          <w:szCs w:val="22"/>
        </w:rPr>
        <w:t xml:space="preserve"> </w:t>
      </w:r>
      <w:r w:rsidR="00B0310A">
        <w:rPr>
          <w:rFonts w:ascii="Times New Roman" w:hAnsi="Times New Roman" w:cs="Times New Roman"/>
          <w:sz w:val="22"/>
          <w:szCs w:val="22"/>
        </w:rPr>
        <w:t>analysis paper</w:t>
      </w:r>
      <w:r w:rsidR="00486874">
        <w:rPr>
          <w:rFonts w:ascii="Times New Roman" w:hAnsi="Times New Roman" w:cs="Times New Roman"/>
          <w:sz w:val="22"/>
          <w:szCs w:val="22"/>
        </w:rPr>
        <w:t xml:space="preserve"> will </w:t>
      </w:r>
      <w:r w:rsidR="00BD6B94">
        <w:rPr>
          <w:rFonts w:ascii="Times New Roman" w:hAnsi="Times New Roman" w:cs="Times New Roman"/>
          <w:sz w:val="22"/>
          <w:szCs w:val="22"/>
        </w:rPr>
        <w:t>cover</w:t>
      </w:r>
      <w:r w:rsidR="00486874">
        <w:rPr>
          <w:rFonts w:ascii="Times New Roman" w:hAnsi="Times New Roman" w:cs="Times New Roman"/>
          <w:sz w:val="22"/>
          <w:szCs w:val="22"/>
        </w:rPr>
        <w:t xml:space="preserve"> the </w:t>
      </w:r>
      <w:r w:rsidR="00E80984">
        <w:rPr>
          <w:rFonts w:ascii="Times New Roman" w:hAnsi="Times New Roman" w:cs="Times New Roman"/>
          <w:sz w:val="22"/>
          <w:szCs w:val="22"/>
        </w:rPr>
        <w:t>literary</w:t>
      </w:r>
      <w:r w:rsidR="00486874">
        <w:rPr>
          <w:rFonts w:ascii="Times New Roman" w:hAnsi="Times New Roman" w:cs="Times New Roman"/>
          <w:sz w:val="22"/>
          <w:szCs w:val="22"/>
        </w:rPr>
        <w:t xml:space="preserve"> elements revolving around the </w:t>
      </w:r>
      <w:r w:rsidR="00AE2940">
        <w:rPr>
          <w:rFonts w:ascii="Times New Roman" w:hAnsi="Times New Roman" w:cs="Times New Roman"/>
          <w:sz w:val="22"/>
          <w:szCs w:val="22"/>
        </w:rPr>
        <w:t>story on</w:t>
      </w:r>
      <w:r w:rsidR="00486874">
        <w:rPr>
          <w:rFonts w:ascii="Times New Roman" w:hAnsi="Times New Roman" w:cs="Times New Roman"/>
          <w:sz w:val="22"/>
          <w:szCs w:val="22"/>
        </w:rPr>
        <w:t xml:space="preserve"> </w:t>
      </w:r>
      <w:r w:rsidR="009C088F">
        <w:rPr>
          <w:rFonts w:ascii="Times New Roman" w:hAnsi="Times New Roman" w:cs="Times New Roman"/>
          <w:sz w:val="22"/>
          <w:szCs w:val="22"/>
        </w:rPr>
        <w:t>how words are used to describe the scenes,</w:t>
      </w:r>
      <w:r w:rsidR="006D158F">
        <w:rPr>
          <w:rFonts w:ascii="Times New Roman" w:hAnsi="Times New Roman" w:cs="Times New Roman"/>
          <w:sz w:val="22"/>
          <w:szCs w:val="22"/>
        </w:rPr>
        <w:t xml:space="preserve"> the details </w:t>
      </w:r>
      <w:r w:rsidR="00267859">
        <w:rPr>
          <w:rFonts w:ascii="Times New Roman" w:hAnsi="Times New Roman" w:cs="Times New Roman"/>
          <w:sz w:val="22"/>
          <w:szCs w:val="22"/>
        </w:rPr>
        <w:t>based on the timeline of the story</w:t>
      </w:r>
      <w:r w:rsidR="006D158F">
        <w:rPr>
          <w:rFonts w:ascii="Times New Roman" w:hAnsi="Times New Roman" w:cs="Times New Roman"/>
          <w:sz w:val="22"/>
          <w:szCs w:val="22"/>
        </w:rPr>
        <w:t>,</w:t>
      </w:r>
      <w:r w:rsidR="00AE2940">
        <w:rPr>
          <w:rFonts w:ascii="Times New Roman" w:hAnsi="Times New Roman" w:cs="Times New Roman"/>
          <w:sz w:val="22"/>
          <w:szCs w:val="22"/>
        </w:rPr>
        <w:t xml:space="preserve"> </w:t>
      </w:r>
      <w:r w:rsidR="009C088F">
        <w:rPr>
          <w:rFonts w:ascii="Times New Roman" w:hAnsi="Times New Roman" w:cs="Times New Roman"/>
          <w:sz w:val="22"/>
          <w:szCs w:val="22"/>
        </w:rPr>
        <w:t xml:space="preserve">and </w:t>
      </w:r>
      <w:r w:rsidR="006D158F">
        <w:rPr>
          <w:rFonts w:ascii="Times New Roman" w:hAnsi="Times New Roman" w:cs="Times New Roman"/>
          <w:sz w:val="22"/>
          <w:szCs w:val="22"/>
        </w:rPr>
        <w:t>how the story unfolds</w:t>
      </w:r>
      <w:r w:rsidR="00E5040B">
        <w:rPr>
          <w:rFonts w:ascii="Times New Roman" w:hAnsi="Times New Roman" w:cs="Times New Roman"/>
          <w:sz w:val="22"/>
          <w:szCs w:val="22"/>
        </w:rPr>
        <w:t xml:space="preserve"> at a time</w:t>
      </w:r>
      <w:r w:rsidR="00267859">
        <w:rPr>
          <w:rFonts w:ascii="Times New Roman" w:hAnsi="Times New Roman" w:cs="Times New Roman"/>
          <w:sz w:val="22"/>
          <w:szCs w:val="22"/>
        </w:rPr>
        <w:t xml:space="preserve"> </w:t>
      </w:r>
      <w:r w:rsidR="00E80984">
        <w:rPr>
          <w:rFonts w:ascii="Times New Roman" w:hAnsi="Times New Roman" w:cs="Times New Roman"/>
          <w:sz w:val="22"/>
          <w:szCs w:val="22"/>
        </w:rPr>
        <w:t>when</w:t>
      </w:r>
      <w:r w:rsidR="006D158F">
        <w:rPr>
          <w:rFonts w:ascii="Times New Roman" w:hAnsi="Times New Roman" w:cs="Times New Roman"/>
          <w:sz w:val="22"/>
          <w:szCs w:val="22"/>
        </w:rPr>
        <w:t xml:space="preserve"> it’s been decades </w:t>
      </w:r>
      <w:r w:rsidR="00E5040B">
        <w:rPr>
          <w:rFonts w:ascii="Times New Roman" w:hAnsi="Times New Roman" w:cs="Times New Roman"/>
          <w:sz w:val="22"/>
          <w:szCs w:val="22"/>
        </w:rPr>
        <w:t>since</w:t>
      </w:r>
      <w:r w:rsidR="006D158F">
        <w:rPr>
          <w:rFonts w:ascii="Times New Roman" w:hAnsi="Times New Roman" w:cs="Times New Roman"/>
          <w:sz w:val="22"/>
          <w:szCs w:val="22"/>
        </w:rPr>
        <w:t xml:space="preserve"> the American </w:t>
      </w:r>
      <w:r w:rsidR="00E80984">
        <w:rPr>
          <w:rFonts w:ascii="Times New Roman" w:hAnsi="Times New Roman" w:cs="Times New Roman"/>
          <w:sz w:val="22"/>
          <w:szCs w:val="22"/>
        </w:rPr>
        <w:t>Civil War</w:t>
      </w:r>
      <w:r w:rsidR="006D158F">
        <w:rPr>
          <w:rFonts w:ascii="Times New Roman" w:hAnsi="Times New Roman" w:cs="Times New Roman"/>
          <w:sz w:val="22"/>
          <w:szCs w:val="22"/>
        </w:rPr>
        <w:t xml:space="preserve"> ended.</w:t>
      </w:r>
    </w:p>
    <w:p w14:paraId="499CB720" w14:textId="17EBAC5D" w:rsidR="00512EE9" w:rsidRDefault="001C0F2A" w:rsidP="00D54A6A">
      <w:pPr>
        <w:spacing w:line="480" w:lineRule="auto"/>
        <w:ind w:firstLine="720"/>
        <w:rPr>
          <w:rFonts w:ascii="Times New Roman" w:hAnsi="Times New Roman" w:cs="Times New Roman"/>
          <w:sz w:val="22"/>
          <w:szCs w:val="22"/>
        </w:rPr>
      </w:pPr>
      <w:r>
        <w:rPr>
          <w:rFonts w:ascii="Times New Roman" w:hAnsi="Times New Roman" w:cs="Times New Roman"/>
          <w:sz w:val="22"/>
          <w:szCs w:val="22"/>
        </w:rPr>
        <w:t xml:space="preserve">The story </w:t>
      </w:r>
      <w:r w:rsidR="00E80984">
        <w:rPr>
          <w:rFonts w:ascii="Times New Roman" w:hAnsi="Times New Roman" w:cs="Times New Roman"/>
          <w:sz w:val="22"/>
          <w:szCs w:val="22"/>
        </w:rPr>
        <w:t>was</w:t>
      </w:r>
      <w:r w:rsidR="00EB1BE6">
        <w:rPr>
          <w:rFonts w:ascii="Times New Roman" w:hAnsi="Times New Roman" w:cs="Times New Roman"/>
          <w:sz w:val="22"/>
          <w:szCs w:val="22"/>
        </w:rPr>
        <w:t xml:space="preserve"> published in 1930</w:t>
      </w:r>
      <w:r w:rsidR="00E80984">
        <w:rPr>
          <w:rFonts w:ascii="Times New Roman" w:hAnsi="Times New Roman" w:cs="Times New Roman"/>
          <w:sz w:val="22"/>
          <w:szCs w:val="22"/>
        </w:rPr>
        <w:t>,</w:t>
      </w:r>
      <w:r w:rsidR="00EB1BE6">
        <w:rPr>
          <w:rFonts w:ascii="Times New Roman" w:hAnsi="Times New Roman" w:cs="Times New Roman"/>
          <w:sz w:val="22"/>
          <w:szCs w:val="22"/>
        </w:rPr>
        <w:t xml:space="preserve"> </w:t>
      </w:r>
      <w:r w:rsidR="00F86DB9">
        <w:rPr>
          <w:rFonts w:ascii="Times New Roman" w:hAnsi="Times New Roman" w:cs="Times New Roman"/>
          <w:sz w:val="22"/>
          <w:szCs w:val="22"/>
        </w:rPr>
        <w:t xml:space="preserve">and the setting </w:t>
      </w:r>
      <w:r w:rsidR="00E80984">
        <w:rPr>
          <w:rFonts w:ascii="Times New Roman" w:hAnsi="Times New Roman" w:cs="Times New Roman"/>
          <w:sz w:val="22"/>
          <w:szCs w:val="22"/>
        </w:rPr>
        <w:t>takes</w:t>
      </w:r>
      <w:r w:rsidR="00F86DB9">
        <w:rPr>
          <w:rFonts w:ascii="Times New Roman" w:hAnsi="Times New Roman" w:cs="Times New Roman"/>
          <w:sz w:val="22"/>
          <w:szCs w:val="22"/>
        </w:rPr>
        <w:t xml:space="preserve"> place in the</w:t>
      </w:r>
      <w:r w:rsidR="00EB1BE6">
        <w:rPr>
          <w:rFonts w:ascii="Times New Roman" w:hAnsi="Times New Roman" w:cs="Times New Roman"/>
          <w:sz w:val="22"/>
          <w:szCs w:val="22"/>
        </w:rPr>
        <w:t xml:space="preserve"> </w:t>
      </w:r>
      <w:r>
        <w:rPr>
          <w:rFonts w:ascii="Times New Roman" w:hAnsi="Times New Roman" w:cs="Times New Roman"/>
          <w:sz w:val="22"/>
          <w:szCs w:val="22"/>
        </w:rPr>
        <w:t>year 1894</w:t>
      </w:r>
      <w:r w:rsidR="00E80984">
        <w:rPr>
          <w:rFonts w:ascii="Times New Roman" w:hAnsi="Times New Roman" w:cs="Times New Roman"/>
          <w:sz w:val="22"/>
          <w:szCs w:val="22"/>
        </w:rPr>
        <w:t>, showing</w:t>
      </w:r>
      <w:r w:rsidR="00F86DB9">
        <w:rPr>
          <w:rFonts w:ascii="Times New Roman" w:hAnsi="Times New Roman" w:cs="Times New Roman"/>
          <w:sz w:val="22"/>
          <w:szCs w:val="22"/>
        </w:rPr>
        <w:t xml:space="preserve"> that it was </w:t>
      </w:r>
      <w:r w:rsidR="00512EE9">
        <w:rPr>
          <w:rFonts w:ascii="Times New Roman" w:hAnsi="Times New Roman" w:cs="Times New Roman"/>
          <w:sz w:val="22"/>
          <w:szCs w:val="22"/>
        </w:rPr>
        <w:t>a book made when</w:t>
      </w:r>
      <w:r w:rsidR="00F86DB9">
        <w:rPr>
          <w:rFonts w:ascii="Times New Roman" w:hAnsi="Times New Roman" w:cs="Times New Roman"/>
          <w:sz w:val="22"/>
          <w:szCs w:val="22"/>
        </w:rPr>
        <w:t xml:space="preserve"> segregation and survivors of the </w:t>
      </w:r>
      <w:r w:rsidR="00E80984">
        <w:rPr>
          <w:rFonts w:ascii="Times New Roman" w:hAnsi="Times New Roman" w:cs="Times New Roman"/>
          <w:sz w:val="22"/>
          <w:szCs w:val="22"/>
        </w:rPr>
        <w:t>Civil War</w:t>
      </w:r>
      <w:r w:rsidR="00F86DB9">
        <w:rPr>
          <w:rFonts w:ascii="Times New Roman" w:hAnsi="Times New Roman" w:cs="Times New Roman"/>
          <w:sz w:val="22"/>
          <w:szCs w:val="22"/>
        </w:rPr>
        <w:t xml:space="preserve"> </w:t>
      </w:r>
      <w:r w:rsidR="00512EE9">
        <w:rPr>
          <w:rFonts w:ascii="Times New Roman" w:hAnsi="Times New Roman" w:cs="Times New Roman"/>
          <w:sz w:val="22"/>
          <w:szCs w:val="22"/>
        </w:rPr>
        <w:t>were still around</w:t>
      </w:r>
      <w:r>
        <w:rPr>
          <w:rFonts w:ascii="Times New Roman" w:hAnsi="Times New Roman" w:cs="Times New Roman"/>
          <w:sz w:val="22"/>
          <w:szCs w:val="22"/>
        </w:rPr>
        <w:t>.</w:t>
      </w:r>
      <w:r w:rsidR="00F86DB9">
        <w:rPr>
          <w:rFonts w:ascii="Times New Roman" w:hAnsi="Times New Roman" w:cs="Times New Roman"/>
          <w:sz w:val="22"/>
          <w:szCs w:val="22"/>
        </w:rPr>
        <w:t xml:space="preserve"> </w:t>
      </w:r>
      <w:r w:rsidR="00F168FE">
        <w:rPr>
          <w:rFonts w:ascii="Times New Roman" w:hAnsi="Times New Roman" w:cs="Times New Roman"/>
          <w:sz w:val="22"/>
          <w:szCs w:val="22"/>
        </w:rPr>
        <w:t xml:space="preserve">During that time, black people were still segregated with little or no freedom given to them </w:t>
      </w:r>
      <w:r w:rsidR="00E80984">
        <w:rPr>
          <w:rFonts w:ascii="Times New Roman" w:hAnsi="Times New Roman" w:cs="Times New Roman"/>
          <w:sz w:val="22"/>
          <w:szCs w:val="22"/>
        </w:rPr>
        <w:t>in</w:t>
      </w:r>
      <w:r w:rsidR="00F168FE">
        <w:rPr>
          <w:rFonts w:ascii="Times New Roman" w:hAnsi="Times New Roman" w:cs="Times New Roman"/>
          <w:sz w:val="22"/>
          <w:szCs w:val="22"/>
        </w:rPr>
        <w:t xml:space="preserve"> the poverty conditions </w:t>
      </w:r>
      <w:r w:rsidR="00E80984">
        <w:rPr>
          <w:rFonts w:ascii="Times New Roman" w:hAnsi="Times New Roman" w:cs="Times New Roman"/>
          <w:sz w:val="22"/>
          <w:szCs w:val="22"/>
        </w:rPr>
        <w:t xml:space="preserve">in which </w:t>
      </w:r>
      <w:r w:rsidR="00F168FE">
        <w:rPr>
          <w:rFonts w:ascii="Times New Roman" w:hAnsi="Times New Roman" w:cs="Times New Roman"/>
          <w:sz w:val="22"/>
          <w:szCs w:val="22"/>
        </w:rPr>
        <w:t>they were left.</w:t>
      </w:r>
      <w:r w:rsidR="00512EE9">
        <w:rPr>
          <w:rFonts w:ascii="Times New Roman" w:hAnsi="Times New Roman" w:cs="Times New Roman"/>
          <w:sz w:val="22"/>
          <w:szCs w:val="22"/>
        </w:rPr>
        <w:t xml:space="preserve"> </w:t>
      </w:r>
      <w:r w:rsidR="00A40C0D">
        <w:rPr>
          <w:rFonts w:ascii="Times New Roman" w:hAnsi="Times New Roman" w:cs="Times New Roman"/>
          <w:sz w:val="22"/>
          <w:szCs w:val="22"/>
        </w:rPr>
        <w:t>This plays a crucial role in illustrating to the reader what life was like for the black community at the time and what the world looked like.</w:t>
      </w:r>
      <w:r w:rsidR="004041CC">
        <w:rPr>
          <w:rFonts w:ascii="Times New Roman" w:hAnsi="Times New Roman" w:cs="Times New Roman"/>
          <w:sz w:val="22"/>
          <w:szCs w:val="22"/>
        </w:rPr>
        <w:t xml:space="preserve"> </w:t>
      </w:r>
      <w:r w:rsidR="00C61B75">
        <w:rPr>
          <w:rFonts w:ascii="Times New Roman" w:hAnsi="Times New Roman" w:cs="Times New Roman"/>
          <w:sz w:val="22"/>
          <w:szCs w:val="22"/>
        </w:rPr>
        <w:t xml:space="preserve">One of the main </w:t>
      </w:r>
      <w:r w:rsidR="00A40C0D">
        <w:rPr>
          <w:rFonts w:ascii="Times New Roman" w:hAnsi="Times New Roman" w:cs="Times New Roman"/>
          <w:sz w:val="22"/>
          <w:szCs w:val="22"/>
        </w:rPr>
        <w:t xml:space="preserve">narrative devices used in the story is language that </w:t>
      </w:r>
      <w:r w:rsidR="00CC31E6">
        <w:rPr>
          <w:rFonts w:ascii="Times New Roman" w:hAnsi="Times New Roman" w:cs="Times New Roman"/>
          <w:sz w:val="22"/>
          <w:szCs w:val="22"/>
        </w:rPr>
        <w:t>depicts</w:t>
      </w:r>
      <w:r w:rsidR="00A40C0D">
        <w:rPr>
          <w:rFonts w:ascii="Times New Roman" w:hAnsi="Times New Roman" w:cs="Times New Roman"/>
          <w:sz w:val="22"/>
          <w:szCs w:val="22"/>
        </w:rPr>
        <w:t xml:space="preserve"> the world in which the story takes place, including how people referred to blacks and what societal expectations were like </w:t>
      </w:r>
      <w:r w:rsidR="00C61B75">
        <w:rPr>
          <w:rFonts w:ascii="Times New Roman" w:hAnsi="Times New Roman" w:cs="Times New Roman"/>
          <w:sz w:val="22"/>
          <w:szCs w:val="22"/>
        </w:rPr>
        <w:t>at that time.</w:t>
      </w:r>
      <w:r w:rsidR="00E80984">
        <w:rPr>
          <w:rFonts w:ascii="Times New Roman" w:hAnsi="Times New Roman" w:cs="Times New Roman"/>
          <w:sz w:val="22"/>
          <w:szCs w:val="22"/>
        </w:rPr>
        <w:t xml:space="preserve"> </w:t>
      </w:r>
      <w:r w:rsidR="003F6139">
        <w:rPr>
          <w:rFonts w:ascii="Times New Roman" w:hAnsi="Times New Roman" w:cs="Times New Roman"/>
          <w:sz w:val="22"/>
          <w:szCs w:val="22"/>
        </w:rPr>
        <w:t>Some of the language, like Negro or Nigger were used to describe black folks as it was th</w:t>
      </w:r>
      <w:r w:rsidR="00CC31E6">
        <w:rPr>
          <w:rFonts w:ascii="Times New Roman" w:hAnsi="Times New Roman" w:cs="Times New Roman"/>
          <w:sz w:val="22"/>
          <w:szCs w:val="22"/>
        </w:rPr>
        <w:t>e norm to say that</w:t>
      </w:r>
      <w:r w:rsidR="003F6139">
        <w:rPr>
          <w:rFonts w:ascii="Times New Roman" w:hAnsi="Times New Roman" w:cs="Times New Roman"/>
          <w:sz w:val="22"/>
          <w:szCs w:val="22"/>
        </w:rPr>
        <w:t>. “</w:t>
      </w:r>
      <w:r w:rsidR="00935737" w:rsidRPr="00935737">
        <w:rPr>
          <w:rFonts w:ascii="Times New Roman" w:hAnsi="Times New Roman" w:cs="Times New Roman"/>
          <w:sz w:val="22"/>
          <w:szCs w:val="22"/>
        </w:rPr>
        <w:t>The little boys would follow in groups to hear him cuss the niggers, and the niggers singing in time to the rise and fall of picks</w:t>
      </w:r>
      <w:r w:rsidR="003F6139">
        <w:rPr>
          <w:rFonts w:ascii="Times New Roman" w:hAnsi="Times New Roman" w:cs="Times New Roman"/>
          <w:sz w:val="22"/>
          <w:szCs w:val="22"/>
        </w:rPr>
        <w:t xml:space="preserve">.” (Faulkner </w:t>
      </w:r>
      <w:r w:rsidR="00935737">
        <w:rPr>
          <w:rFonts w:ascii="Times New Roman" w:hAnsi="Times New Roman" w:cs="Times New Roman"/>
          <w:sz w:val="22"/>
          <w:szCs w:val="22"/>
        </w:rPr>
        <w:t>5</w:t>
      </w:r>
      <w:r w:rsidR="003F6139">
        <w:rPr>
          <w:rFonts w:ascii="Times New Roman" w:hAnsi="Times New Roman" w:cs="Times New Roman"/>
          <w:sz w:val="22"/>
          <w:szCs w:val="22"/>
        </w:rPr>
        <w:t>)</w:t>
      </w:r>
      <w:r w:rsidR="009409E0">
        <w:rPr>
          <w:rFonts w:ascii="Times New Roman" w:hAnsi="Times New Roman" w:cs="Times New Roman"/>
          <w:sz w:val="22"/>
          <w:szCs w:val="22"/>
        </w:rPr>
        <w:t>.</w:t>
      </w:r>
      <w:r w:rsidR="004041CC">
        <w:rPr>
          <w:rFonts w:ascii="Times New Roman" w:hAnsi="Times New Roman" w:cs="Times New Roman"/>
          <w:sz w:val="22"/>
          <w:szCs w:val="22"/>
        </w:rPr>
        <w:t xml:space="preserve"> </w:t>
      </w:r>
    </w:p>
    <w:p w14:paraId="43A38757" w14:textId="14876FAF" w:rsidR="004B42E5" w:rsidRDefault="004041CC" w:rsidP="00D54A6A">
      <w:pPr>
        <w:spacing w:line="480" w:lineRule="auto"/>
        <w:ind w:firstLine="720"/>
        <w:rPr>
          <w:rFonts w:ascii="Times New Roman" w:hAnsi="Times New Roman" w:cs="Times New Roman"/>
          <w:sz w:val="22"/>
          <w:szCs w:val="22"/>
        </w:rPr>
      </w:pPr>
      <w:r>
        <w:rPr>
          <w:rFonts w:ascii="Times New Roman" w:hAnsi="Times New Roman" w:cs="Times New Roman"/>
          <w:sz w:val="22"/>
          <w:szCs w:val="22"/>
        </w:rPr>
        <w:lastRenderedPageBreak/>
        <w:t xml:space="preserve">Another </w:t>
      </w:r>
      <w:r w:rsidR="001A5F16">
        <w:rPr>
          <w:rFonts w:ascii="Times New Roman" w:hAnsi="Times New Roman" w:cs="Times New Roman"/>
          <w:sz w:val="22"/>
          <w:szCs w:val="22"/>
        </w:rPr>
        <w:t xml:space="preserve">literary device that </w:t>
      </w:r>
      <w:r>
        <w:rPr>
          <w:rFonts w:ascii="Times New Roman" w:hAnsi="Times New Roman" w:cs="Times New Roman"/>
          <w:sz w:val="22"/>
          <w:szCs w:val="22"/>
        </w:rPr>
        <w:t>is</w:t>
      </w:r>
      <w:r w:rsidR="00A63DF1">
        <w:rPr>
          <w:rFonts w:ascii="Times New Roman" w:hAnsi="Times New Roman" w:cs="Times New Roman"/>
          <w:sz w:val="22"/>
          <w:szCs w:val="22"/>
        </w:rPr>
        <w:t xml:space="preserve"> </w:t>
      </w:r>
      <w:r w:rsidR="001A5F16">
        <w:rPr>
          <w:rFonts w:ascii="Times New Roman" w:hAnsi="Times New Roman" w:cs="Times New Roman"/>
          <w:sz w:val="22"/>
          <w:szCs w:val="22"/>
        </w:rPr>
        <w:t>used is symbolism, as</w:t>
      </w:r>
      <w:r w:rsidR="00A63DF1">
        <w:rPr>
          <w:rFonts w:ascii="Times New Roman" w:hAnsi="Times New Roman" w:cs="Times New Roman"/>
          <w:sz w:val="22"/>
          <w:szCs w:val="22"/>
        </w:rPr>
        <w:t xml:space="preserve"> the narrator describes </w:t>
      </w:r>
      <w:r w:rsidR="00E13BB5">
        <w:rPr>
          <w:rFonts w:ascii="Times New Roman" w:hAnsi="Times New Roman" w:cs="Times New Roman"/>
          <w:sz w:val="22"/>
          <w:szCs w:val="22"/>
        </w:rPr>
        <w:t xml:space="preserve">Emily’s behavior when it comes to </w:t>
      </w:r>
      <w:r w:rsidR="006C5811">
        <w:rPr>
          <w:rFonts w:ascii="Times New Roman" w:hAnsi="Times New Roman" w:cs="Times New Roman"/>
          <w:sz w:val="22"/>
          <w:szCs w:val="22"/>
        </w:rPr>
        <w:t>the death of Mr. Grierson</w:t>
      </w:r>
      <w:r w:rsidR="001A5F16">
        <w:rPr>
          <w:rFonts w:ascii="Times New Roman" w:hAnsi="Times New Roman" w:cs="Times New Roman"/>
          <w:sz w:val="22"/>
          <w:szCs w:val="22"/>
        </w:rPr>
        <w:t xml:space="preserve"> and how she took it</w:t>
      </w:r>
      <w:r w:rsidR="006C5811">
        <w:rPr>
          <w:rFonts w:ascii="Times New Roman" w:hAnsi="Times New Roman" w:cs="Times New Roman"/>
          <w:sz w:val="22"/>
          <w:szCs w:val="22"/>
        </w:rPr>
        <w:t>. When he died, the townsfolk were hoping that Emily would offer their condolences, but told everyone that her father was not dead… only for three days later, she turned in her father’s body. “</w:t>
      </w:r>
      <w:r w:rsidR="006C5811" w:rsidRPr="006C5811">
        <w:rPr>
          <w:rFonts w:ascii="Times New Roman" w:hAnsi="Times New Roman" w:cs="Times New Roman"/>
          <w:sz w:val="22"/>
          <w:szCs w:val="22"/>
        </w:rPr>
        <w:t>She did that for three days, with the ministers calling on her, and the doctors, trying to persuade her to let them dispose of the body</w:t>
      </w:r>
      <w:r w:rsidR="006C5811">
        <w:rPr>
          <w:rFonts w:ascii="Times New Roman" w:hAnsi="Times New Roman" w:cs="Times New Roman"/>
          <w:sz w:val="22"/>
          <w:szCs w:val="22"/>
        </w:rPr>
        <w:t xml:space="preserve">” (Faulkner 4). </w:t>
      </w:r>
      <w:r w:rsidR="00AB01EA">
        <w:rPr>
          <w:rFonts w:ascii="Times New Roman" w:hAnsi="Times New Roman" w:cs="Times New Roman"/>
          <w:sz w:val="22"/>
          <w:szCs w:val="22"/>
        </w:rPr>
        <w:t xml:space="preserve">This behavior here is </w:t>
      </w:r>
      <w:r w:rsidR="003F4E1B">
        <w:rPr>
          <w:rFonts w:ascii="Times New Roman" w:hAnsi="Times New Roman" w:cs="Times New Roman"/>
          <w:sz w:val="22"/>
          <w:szCs w:val="22"/>
        </w:rPr>
        <w:t>symbolic</w:t>
      </w:r>
      <w:r w:rsidR="00AB01EA">
        <w:rPr>
          <w:rFonts w:ascii="Times New Roman" w:hAnsi="Times New Roman" w:cs="Times New Roman"/>
          <w:sz w:val="22"/>
          <w:szCs w:val="22"/>
        </w:rPr>
        <w:t xml:space="preserve"> that she isn’t acting normally and </w:t>
      </w:r>
      <w:r w:rsidR="003F4E1B">
        <w:rPr>
          <w:rFonts w:ascii="Times New Roman" w:hAnsi="Times New Roman" w:cs="Times New Roman"/>
          <w:sz w:val="22"/>
          <w:szCs w:val="22"/>
        </w:rPr>
        <w:t>can’t move on from her father’s passing</w:t>
      </w:r>
      <w:r w:rsidR="004B42E5">
        <w:rPr>
          <w:rFonts w:ascii="Times New Roman" w:hAnsi="Times New Roman" w:cs="Times New Roman"/>
          <w:sz w:val="22"/>
          <w:szCs w:val="22"/>
        </w:rPr>
        <w:t xml:space="preserve">. </w:t>
      </w:r>
      <w:r w:rsidR="003F4E1B">
        <w:rPr>
          <w:rFonts w:ascii="Times New Roman" w:hAnsi="Times New Roman" w:cs="Times New Roman"/>
          <w:sz w:val="22"/>
          <w:szCs w:val="22"/>
        </w:rPr>
        <w:t>It’s a tragic theme as she</w:t>
      </w:r>
      <w:r w:rsidR="004B42E5">
        <w:rPr>
          <w:rFonts w:ascii="Times New Roman" w:hAnsi="Times New Roman" w:cs="Times New Roman"/>
          <w:sz w:val="22"/>
          <w:szCs w:val="22"/>
        </w:rPr>
        <w:t xml:space="preserve"> was </w:t>
      </w:r>
      <w:r w:rsidR="003F4E1B">
        <w:rPr>
          <w:rFonts w:ascii="Times New Roman" w:hAnsi="Times New Roman" w:cs="Times New Roman"/>
          <w:sz w:val="22"/>
          <w:szCs w:val="22"/>
        </w:rPr>
        <w:t>also revealed to be</w:t>
      </w:r>
      <w:r w:rsidR="004B42E5">
        <w:rPr>
          <w:rFonts w:ascii="Times New Roman" w:hAnsi="Times New Roman" w:cs="Times New Roman"/>
          <w:sz w:val="22"/>
          <w:szCs w:val="22"/>
        </w:rPr>
        <w:t xml:space="preserve"> sick for a long time</w:t>
      </w:r>
      <w:r w:rsidR="00782459">
        <w:rPr>
          <w:rFonts w:ascii="Times New Roman" w:hAnsi="Times New Roman" w:cs="Times New Roman"/>
          <w:sz w:val="22"/>
          <w:szCs w:val="22"/>
        </w:rPr>
        <w:t xml:space="preserve"> after this incident</w:t>
      </w:r>
      <w:r w:rsidR="004B42E5">
        <w:rPr>
          <w:rFonts w:ascii="Times New Roman" w:hAnsi="Times New Roman" w:cs="Times New Roman"/>
          <w:sz w:val="22"/>
          <w:szCs w:val="22"/>
        </w:rPr>
        <w:t>, with her appearance being much different</w:t>
      </w:r>
      <w:r w:rsidR="002E2AC2">
        <w:rPr>
          <w:rFonts w:ascii="Times New Roman" w:hAnsi="Times New Roman" w:cs="Times New Roman"/>
          <w:sz w:val="22"/>
          <w:szCs w:val="22"/>
        </w:rPr>
        <w:t xml:space="preserve">, as if she </w:t>
      </w:r>
      <w:r w:rsidR="00034D83">
        <w:rPr>
          <w:rFonts w:ascii="Times New Roman" w:hAnsi="Times New Roman" w:cs="Times New Roman"/>
          <w:sz w:val="22"/>
          <w:szCs w:val="22"/>
        </w:rPr>
        <w:t>were</w:t>
      </w:r>
      <w:r w:rsidR="002E2AC2">
        <w:rPr>
          <w:rFonts w:ascii="Times New Roman" w:hAnsi="Times New Roman" w:cs="Times New Roman"/>
          <w:sz w:val="22"/>
          <w:szCs w:val="22"/>
        </w:rPr>
        <w:t xml:space="preserve"> breaking down.</w:t>
      </w:r>
      <w:r w:rsidR="004B42E5">
        <w:rPr>
          <w:rFonts w:ascii="Times New Roman" w:hAnsi="Times New Roman" w:cs="Times New Roman"/>
          <w:sz w:val="22"/>
          <w:szCs w:val="22"/>
        </w:rPr>
        <w:t xml:space="preserve"> </w:t>
      </w:r>
      <w:r w:rsidR="002E2AC2">
        <w:rPr>
          <w:rFonts w:ascii="Times New Roman" w:hAnsi="Times New Roman" w:cs="Times New Roman"/>
          <w:sz w:val="22"/>
          <w:szCs w:val="22"/>
        </w:rPr>
        <w:t>This could be seen by the viewer</w:t>
      </w:r>
      <w:r w:rsidR="004B42E5">
        <w:rPr>
          <w:rFonts w:ascii="Times New Roman" w:hAnsi="Times New Roman" w:cs="Times New Roman"/>
          <w:sz w:val="22"/>
          <w:szCs w:val="22"/>
        </w:rPr>
        <w:t xml:space="preserve"> as tragic and </w:t>
      </w:r>
      <w:r w:rsidR="001A5F16">
        <w:rPr>
          <w:rFonts w:ascii="Times New Roman" w:hAnsi="Times New Roman" w:cs="Times New Roman"/>
          <w:sz w:val="22"/>
          <w:szCs w:val="22"/>
        </w:rPr>
        <w:t xml:space="preserve">eerie, especially after she broke down from burning her father. </w:t>
      </w:r>
      <w:r w:rsidR="004B42E5">
        <w:rPr>
          <w:rFonts w:ascii="Times New Roman" w:hAnsi="Times New Roman" w:cs="Times New Roman"/>
          <w:sz w:val="22"/>
          <w:szCs w:val="22"/>
        </w:rPr>
        <w:t>“</w:t>
      </w:r>
      <w:r w:rsidR="004B42E5" w:rsidRPr="004B42E5">
        <w:rPr>
          <w:rFonts w:ascii="Times New Roman" w:hAnsi="Times New Roman" w:cs="Times New Roman"/>
          <w:sz w:val="22"/>
          <w:szCs w:val="22"/>
        </w:rPr>
        <w:t>SHE was sick for a long time. When we saw her again, her hair was cut short, making her look like a girl, with a vague resemblance to those angels in colored church windows — sort of tragic and serene.</w:t>
      </w:r>
      <w:r w:rsidR="004B42E5">
        <w:rPr>
          <w:rFonts w:ascii="Times New Roman" w:hAnsi="Times New Roman" w:cs="Times New Roman"/>
          <w:sz w:val="22"/>
          <w:szCs w:val="22"/>
        </w:rPr>
        <w:t>” (Faulkner 5)</w:t>
      </w:r>
      <w:r w:rsidR="009131C8">
        <w:rPr>
          <w:rFonts w:ascii="Times New Roman" w:hAnsi="Times New Roman" w:cs="Times New Roman"/>
          <w:sz w:val="22"/>
          <w:szCs w:val="22"/>
        </w:rPr>
        <w:t>.</w:t>
      </w:r>
    </w:p>
    <w:p w14:paraId="3B5664AB" w14:textId="03F69795" w:rsidR="009131C8" w:rsidRDefault="009131C8" w:rsidP="00D54A6A">
      <w:pPr>
        <w:spacing w:line="480" w:lineRule="auto"/>
        <w:ind w:firstLine="720"/>
        <w:rPr>
          <w:rFonts w:ascii="Times New Roman" w:hAnsi="Times New Roman" w:cs="Times New Roman"/>
          <w:sz w:val="22"/>
          <w:szCs w:val="22"/>
        </w:rPr>
      </w:pPr>
      <w:r>
        <w:rPr>
          <w:rFonts w:ascii="Times New Roman" w:hAnsi="Times New Roman" w:cs="Times New Roman"/>
          <w:sz w:val="22"/>
          <w:szCs w:val="22"/>
        </w:rPr>
        <w:t xml:space="preserve">A third and final </w:t>
      </w:r>
      <w:r w:rsidR="001A5F16">
        <w:rPr>
          <w:rFonts w:ascii="Times New Roman" w:hAnsi="Times New Roman" w:cs="Times New Roman"/>
          <w:sz w:val="22"/>
          <w:szCs w:val="22"/>
        </w:rPr>
        <w:t>literary</w:t>
      </w:r>
      <w:r>
        <w:rPr>
          <w:rFonts w:ascii="Times New Roman" w:hAnsi="Times New Roman" w:cs="Times New Roman"/>
          <w:sz w:val="22"/>
          <w:szCs w:val="22"/>
        </w:rPr>
        <w:t xml:space="preserve"> device that’s in the story is</w:t>
      </w:r>
      <w:r w:rsidR="00340D09">
        <w:rPr>
          <w:rFonts w:ascii="Times New Roman" w:hAnsi="Times New Roman" w:cs="Times New Roman"/>
          <w:sz w:val="22"/>
          <w:szCs w:val="22"/>
        </w:rPr>
        <w:t xml:space="preserve"> </w:t>
      </w:r>
      <w:r w:rsidR="001A5F16">
        <w:rPr>
          <w:rFonts w:ascii="Times New Roman" w:hAnsi="Times New Roman" w:cs="Times New Roman"/>
          <w:sz w:val="22"/>
          <w:szCs w:val="22"/>
        </w:rPr>
        <w:t>foreshadowing</w:t>
      </w:r>
      <w:r w:rsidR="004B5ABA">
        <w:rPr>
          <w:rFonts w:ascii="Times New Roman" w:hAnsi="Times New Roman" w:cs="Times New Roman"/>
          <w:sz w:val="22"/>
          <w:szCs w:val="22"/>
        </w:rPr>
        <w:t xml:space="preserve">. There’s a hidden message </w:t>
      </w:r>
      <w:r w:rsidR="001A5F16">
        <w:rPr>
          <w:rFonts w:ascii="Times New Roman" w:hAnsi="Times New Roman" w:cs="Times New Roman"/>
          <w:sz w:val="22"/>
          <w:szCs w:val="22"/>
        </w:rPr>
        <w:t>that</w:t>
      </w:r>
      <w:r w:rsidR="004B5ABA">
        <w:rPr>
          <w:rFonts w:ascii="Times New Roman" w:hAnsi="Times New Roman" w:cs="Times New Roman"/>
          <w:sz w:val="22"/>
          <w:szCs w:val="22"/>
        </w:rPr>
        <w:t xml:space="preserve"> William Faulkner </w:t>
      </w:r>
      <w:r w:rsidR="001A5F16">
        <w:rPr>
          <w:rFonts w:ascii="Times New Roman" w:hAnsi="Times New Roman" w:cs="Times New Roman"/>
          <w:sz w:val="22"/>
          <w:szCs w:val="22"/>
        </w:rPr>
        <w:t xml:space="preserve">is </w:t>
      </w:r>
      <w:r w:rsidR="004B5ABA">
        <w:rPr>
          <w:rFonts w:ascii="Times New Roman" w:hAnsi="Times New Roman" w:cs="Times New Roman"/>
          <w:sz w:val="22"/>
          <w:szCs w:val="22"/>
        </w:rPr>
        <w:t xml:space="preserve">trying to </w:t>
      </w:r>
      <w:r w:rsidR="001A5F16">
        <w:rPr>
          <w:rFonts w:ascii="Times New Roman" w:hAnsi="Times New Roman" w:cs="Times New Roman"/>
          <w:sz w:val="22"/>
          <w:szCs w:val="22"/>
        </w:rPr>
        <w:t xml:space="preserve">convey to the reader so they can </w:t>
      </w:r>
      <w:r w:rsidR="004B5ABA">
        <w:rPr>
          <w:rFonts w:ascii="Times New Roman" w:hAnsi="Times New Roman" w:cs="Times New Roman"/>
          <w:sz w:val="22"/>
          <w:szCs w:val="22"/>
        </w:rPr>
        <w:t>understand Emily’s actions and what</w:t>
      </w:r>
      <w:r w:rsidR="001A5F16">
        <w:rPr>
          <w:rFonts w:ascii="Times New Roman" w:hAnsi="Times New Roman" w:cs="Times New Roman"/>
          <w:sz w:val="22"/>
          <w:szCs w:val="22"/>
        </w:rPr>
        <w:t xml:space="preserve"> guess on what</w:t>
      </w:r>
      <w:r w:rsidR="004B5ABA">
        <w:rPr>
          <w:rFonts w:ascii="Times New Roman" w:hAnsi="Times New Roman" w:cs="Times New Roman"/>
          <w:sz w:val="22"/>
          <w:szCs w:val="22"/>
        </w:rPr>
        <w:t xml:space="preserve"> she plans on doing next.</w:t>
      </w:r>
      <w:r w:rsidR="001A5F16">
        <w:rPr>
          <w:rFonts w:ascii="Times New Roman" w:hAnsi="Times New Roman" w:cs="Times New Roman"/>
          <w:sz w:val="22"/>
          <w:szCs w:val="22"/>
        </w:rPr>
        <w:t xml:space="preserve"> </w:t>
      </w:r>
      <w:r w:rsidR="00810FC1">
        <w:rPr>
          <w:rFonts w:ascii="Times New Roman" w:hAnsi="Times New Roman" w:cs="Times New Roman"/>
          <w:sz w:val="22"/>
          <w:szCs w:val="22"/>
        </w:rPr>
        <w:t xml:space="preserve">The book tells of </w:t>
      </w:r>
      <w:r w:rsidR="001A5F16">
        <w:rPr>
          <w:rFonts w:ascii="Times New Roman" w:hAnsi="Times New Roman" w:cs="Times New Roman"/>
          <w:sz w:val="22"/>
          <w:szCs w:val="22"/>
        </w:rPr>
        <w:t xml:space="preserve">Emily </w:t>
      </w:r>
      <w:r w:rsidR="00810FC1">
        <w:rPr>
          <w:rFonts w:ascii="Times New Roman" w:hAnsi="Times New Roman" w:cs="Times New Roman"/>
          <w:sz w:val="22"/>
          <w:szCs w:val="22"/>
        </w:rPr>
        <w:t xml:space="preserve">going to a druggist </w:t>
      </w:r>
      <w:r w:rsidR="001A5F16">
        <w:rPr>
          <w:rFonts w:ascii="Times New Roman" w:hAnsi="Times New Roman" w:cs="Times New Roman"/>
          <w:sz w:val="22"/>
          <w:szCs w:val="22"/>
        </w:rPr>
        <w:t xml:space="preserve">to </w:t>
      </w:r>
      <w:r w:rsidR="00810FC1">
        <w:rPr>
          <w:rFonts w:ascii="Times New Roman" w:hAnsi="Times New Roman" w:cs="Times New Roman"/>
          <w:sz w:val="22"/>
          <w:szCs w:val="22"/>
        </w:rPr>
        <w:t xml:space="preserve">buy some poison, but she wants the strongest poison she can get her hands on without giving a reason to the druggist. She was required by law to explain what she was using it for, and ultimately got what she wanted with a note that says “For rats. </w:t>
      </w:r>
      <w:r w:rsidR="00D8706C">
        <w:rPr>
          <w:rFonts w:ascii="Times New Roman" w:hAnsi="Times New Roman" w:cs="Times New Roman"/>
          <w:sz w:val="22"/>
          <w:szCs w:val="22"/>
        </w:rPr>
        <w:t>“</w:t>
      </w:r>
      <w:r w:rsidR="00D8706C" w:rsidRPr="00D8706C">
        <w:rPr>
          <w:rFonts w:ascii="Times New Roman" w:hAnsi="Times New Roman" w:cs="Times New Roman"/>
          <w:sz w:val="22"/>
          <w:szCs w:val="22"/>
        </w:rPr>
        <w:t>Miss Emily just stared at him, her head tilted back in order to look him eye for eye, until he looked away and went and got the arsenic and wrapped it up. The Negro delivery boy brought her the package; the druggist didn’t come back. When she opened the package at home</w:t>
      </w:r>
      <w:r w:rsidR="00D8706C">
        <w:rPr>
          <w:rFonts w:ascii="Times New Roman" w:hAnsi="Times New Roman" w:cs="Times New Roman"/>
          <w:sz w:val="22"/>
          <w:szCs w:val="22"/>
        </w:rPr>
        <w:t>,</w:t>
      </w:r>
      <w:r w:rsidR="00D8706C" w:rsidRPr="00D8706C">
        <w:rPr>
          <w:rFonts w:ascii="Times New Roman" w:hAnsi="Times New Roman" w:cs="Times New Roman"/>
          <w:sz w:val="22"/>
          <w:szCs w:val="22"/>
        </w:rPr>
        <w:t xml:space="preserve"> there was written on the box, under the skull and bones: “For rats.”</w:t>
      </w:r>
      <w:r w:rsidR="00D8706C">
        <w:rPr>
          <w:rFonts w:ascii="Times New Roman" w:hAnsi="Times New Roman" w:cs="Times New Roman"/>
          <w:sz w:val="22"/>
          <w:szCs w:val="22"/>
        </w:rPr>
        <w:t>”</w:t>
      </w:r>
      <w:r w:rsidR="00320F93">
        <w:rPr>
          <w:rFonts w:ascii="Times New Roman" w:hAnsi="Times New Roman" w:cs="Times New Roman"/>
          <w:sz w:val="22"/>
          <w:szCs w:val="22"/>
        </w:rPr>
        <w:t xml:space="preserve"> (Faulkner 5)</w:t>
      </w:r>
      <w:r w:rsidR="00D8706C">
        <w:rPr>
          <w:rFonts w:ascii="Times New Roman" w:hAnsi="Times New Roman" w:cs="Times New Roman"/>
          <w:sz w:val="22"/>
          <w:szCs w:val="22"/>
        </w:rPr>
        <w:t xml:space="preserve"> </w:t>
      </w:r>
      <w:r w:rsidR="00810FC1">
        <w:rPr>
          <w:rFonts w:ascii="Times New Roman" w:hAnsi="Times New Roman" w:cs="Times New Roman"/>
          <w:sz w:val="22"/>
          <w:szCs w:val="22"/>
        </w:rPr>
        <w:t xml:space="preserve">This </w:t>
      </w:r>
      <w:r w:rsidR="009C1FAF">
        <w:rPr>
          <w:rFonts w:ascii="Times New Roman" w:hAnsi="Times New Roman" w:cs="Times New Roman"/>
          <w:sz w:val="22"/>
          <w:szCs w:val="22"/>
        </w:rPr>
        <w:t xml:space="preserve">is unusual because a woman buying rat poison at that time period wasn’t a common thing, as they would usually stay at home. This </w:t>
      </w:r>
      <w:r w:rsidR="00810FC1">
        <w:rPr>
          <w:rFonts w:ascii="Times New Roman" w:hAnsi="Times New Roman" w:cs="Times New Roman"/>
          <w:sz w:val="22"/>
          <w:szCs w:val="22"/>
        </w:rPr>
        <w:t xml:space="preserve">could foreshadow to the reader that Ms. Emily has an </w:t>
      </w:r>
      <w:r w:rsidR="001A5F16">
        <w:rPr>
          <w:rFonts w:ascii="Times New Roman" w:hAnsi="Times New Roman" w:cs="Times New Roman"/>
          <w:sz w:val="22"/>
          <w:szCs w:val="22"/>
        </w:rPr>
        <w:t xml:space="preserve">ulterior </w:t>
      </w:r>
      <w:r w:rsidR="00810FC1">
        <w:rPr>
          <w:rFonts w:ascii="Times New Roman" w:hAnsi="Times New Roman" w:cs="Times New Roman"/>
          <w:sz w:val="22"/>
          <w:szCs w:val="22"/>
        </w:rPr>
        <w:t>motive</w:t>
      </w:r>
      <w:r w:rsidR="001A5F16">
        <w:rPr>
          <w:rFonts w:ascii="Times New Roman" w:hAnsi="Times New Roman" w:cs="Times New Roman"/>
          <w:sz w:val="22"/>
          <w:szCs w:val="22"/>
        </w:rPr>
        <w:t xml:space="preserve"> </w:t>
      </w:r>
      <w:r w:rsidR="00810FC1">
        <w:rPr>
          <w:rFonts w:ascii="Times New Roman" w:hAnsi="Times New Roman" w:cs="Times New Roman"/>
          <w:sz w:val="22"/>
          <w:szCs w:val="22"/>
        </w:rPr>
        <w:t xml:space="preserve">to use the </w:t>
      </w:r>
      <w:r w:rsidR="00810FC1">
        <w:rPr>
          <w:rFonts w:ascii="Times New Roman" w:hAnsi="Times New Roman" w:cs="Times New Roman"/>
          <w:sz w:val="22"/>
          <w:szCs w:val="22"/>
        </w:rPr>
        <w:t>arsenic</w:t>
      </w:r>
      <w:r w:rsidR="00810FC1">
        <w:rPr>
          <w:rFonts w:ascii="Times New Roman" w:hAnsi="Times New Roman" w:cs="Times New Roman"/>
          <w:sz w:val="22"/>
          <w:szCs w:val="22"/>
        </w:rPr>
        <w:t>,</w:t>
      </w:r>
      <w:r w:rsidR="00810FC1">
        <w:rPr>
          <w:rFonts w:ascii="Times New Roman" w:hAnsi="Times New Roman" w:cs="Times New Roman"/>
          <w:sz w:val="22"/>
          <w:szCs w:val="22"/>
        </w:rPr>
        <w:t xml:space="preserve"> </w:t>
      </w:r>
      <w:r w:rsidR="00810FC1">
        <w:rPr>
          <w:rFonts w:ascii="Times New Roman" w:hAnsi="Times New Roman" w:cs="Times New Roman"/>
          <w:sz w:val="22"/>
          <w:szCs w:val="22"/>
        </w:rPr>
        <w:t>and it keeps the reader engaged with the mystery of what she’ll do next.</w:t>
      </w:r>
      <w:r w:rsidR="001A5F16">
        <w:rPr>
          <w:rFonts w:ascii="Times New Roman" w:hAnsi="Times New Roman" w:cs="Times New Roman"/>
          <w:sz w:val="22"/>
          <w:szCs w:val="22"/>
        </w:rPr>
        <w:t xml:space="preserve"> </w:t>
      </w:r>
    </w:p>
    <w:p w14:paraId="3C88AC8D" w14:textId="3BFB1F01" w:rsidR="00034D83" w:rsidRDefault="00340D09" w:rsidP="00D54A6A">
      <w:pPr>
        <w:spacing w:line="480" w:lineRule="auto"/>
        <w:ind w:firstLine="720"/>
        <w:rPr>
          <w:rFonts w:ascii="Times New Roman" w:hAnsi="Times New Roman" w:cs="Times New Roman"/>
          <w:sz w:val="22"/>
          <w:szCs w:val="22"/>
        </w:rPr>
      </w:pPr>
      <w:r>
        <w:rPr>
          <w:rFonts w:ascii="Times New Roman" w:hAnsi="Times New Roman" w:cs="Times New Roman"/>
          <w:sz w:val="22"/>
          <w:szCs w:val="22"/>
        </w:rPr>
        <w:t>Two sources that criticize this book are</w:t>
      </w:r>
      <w:r w:rsidR="004B5ABA">
        <w:rPr>
          <w:rFonts w:ascii="Times New Roman" w:hAnsi="Times New Roman" w:cs="Times New Roman"/>
          <w:sz w:val="22"/>
          <w:szCs w:val="22"/>
        </w:rPr>
        <w:t xml:space="preserve"> </w:t>
      </w:r>
      <w:r w:rsidR="00F54783" w:rsidRPr="00F54783">
        <w:rPr>
          <w:rFonts w:ascii="Times New Roman" w:hAnsi="Times New Roman" w:cs="Times New Roman"/>
          <w:sz w:val="22"/>
          <w:szCs w:val="22"/>
        </w:rPr>
        <w:t>SANEE775</w:t>
      </w:r>
      <w:r w:rsidR="00F54783">
        <w:rPr>
          <w:rFonts w:ascii="Times New Roman" w:hAnsi="Times New Roman" w:cs="Times New Roman"/>
          <w:sz w:val="22"/>
          <w:szCs w:val="22"/>
        </w:rPr>
        <w:t xml:space="preserve"> (Alex) from</w:t>
      </w:r>
      <w:r w:rsidR="004B5ABA">
        <w:rPr>
          <w:rFonts w:ascii="Times New Roman" w:hAnsi="Times New Roman" w:cs="Times New Roman"/>
          <w:sz w:val="22"/>
          <w:szCs w:val="22"/>
        </w:rPr>
        <w:t xml:space="preserve"> </w:t>
      </w:r>
      <w:r w:rsidR="00320F93">
        <w:rPr>
          <w:rFonts w:ascii="Times New Roman" w:hAnsi="Times New Roman" w:cs="Times New Roman"/>
          <w:sz w:val="22"/>
          <w:szCs w:val="22"/>
        </w:rPr>
        <w:t>Teen Ink</w:t>
      </w:r>
      <w:r w:rsidR="00F54783">
        <w:rPr>
          <w:rFonts w:ascii="Times New Roman" w:hAnsi="Times New Roman" w:cs="Times New Roman"/>
          <w:sz w:val="22"/>
          <w:szCs w:val="22"/>
        </w:rPr>
        <w:t xml:space="preserve"> and </w:t>
      </w:r>
      <w:r w:rsidR="003B1455">
        <w:rPr>
          <w:rFonts w:ascii="Times New Roman" w:hAnsi="Times New Roman" w:cs="Times New Roman"/>
          <w:sz w:val="22"/>
          <w:szCs w:val="22"/>
        </w:rPr>
        <w:t>StudyCorgi</w:t>
      </w:r>
      <w:r w:rsidR="00034D83">
        <w:rPr>
          <w:rFonts w:ascii="Times New Roman" w:hAnsi="Times New Roman" w:cs="Times New Roman"/>
          <w:sz w:val="22"/>
          <w:szCs w:val="22"/>
        </w:rPr>
        <w:t xml:space="preserve">. </w:t>
      </w:r>
      <w:r w:rsidR="000A39D4">
        <w:rPr>
          <w:rFonts w:ascii="Times New Roman" w:hAnsi="Times New Roman" w:cs="Times New Roman"/>
          <w:sz w:val="22"/>
          <w:szCs w:val="22"/>
        </w:rPr>
        <w:t>Alex</w:t>
      </w:r>
      <w:r w:rsidR="00034D83">
        <w:rPr>
          <w:rFonts w:ascii="Times New Roman" w:hAnsi="Times New Roman" w:cs="Times New Roman"/>
          <w:sz w:val="22"/>
          <w:szCs w:val="22"/>
        </w:rPr>
        <w:t xml:space="preserve"> criticize</w:t>
      </w:r>
      <w:r w:rsidR="000A39D4">
        <w:rPr>
          <w:rFonts w:ascii="Times New Roman" w:hAnsi="Times New Roman" w:cs="Times New Roman"/>
          <w:sz w:val="22"/>
          <w:szCs w:val="22"/>
        </w:rPr>
        <w:t>s</w:t>
      </w:r>
      <w:r w:rsidR="00034D83">
        <w:rPr>
          <w:rFonts w:ascii="Times New Roman" w:hAnsi="Times New Roman" w:cs="Times New Roman"/>
          <w:sz w:val="22"/>
          <w:szCs w:val="22"/>
        </w:rPr>
        <w:t xml:space="preserve"> that some of the actions done by characters like Emily didn’t make sense. When her father died, </w:t>
      </w:r>
      <w:r w:rsidR="00034D83">
        <w:rPr>
          <w:rFonts w:ascii="Times New Roman" w:hAnsi="Times New Roman" w:cs="Times New Roman"/>
          <w:sz w:val="22"/>
          <w:szCs w:val="22"/>
        </w:rPr>
        <w:lastRenderedPageBreak/>
        <w:t xml:space="preserve">Teen Ink </w:t>
      </w:r>
      <w:r w:rsidR="004C16C4">
        <w:rPr>
          <w:rFonts w:ascii="Times New Roman" w:hAnsi="Times New Roman" w:cs="Times New Roman"/>
          <w:sz w:val="22"/>
          <w:szCs w:val="22"/>
        </w:rPr>
        <w:t>mentioned how she was free from her father’s control</w:t>
      </w:r>
      <w:r w:rsidR="00F400AB">
        <w:rPr>
          <w:rFonts w:ascii="Times New Roman" w:hAnsi="Times New Roman" w:cs="Times New Roman"/>
          <w:sz w:val="22"/>
          <w:szCs w:val="22"/>
        </w:rPr>
        <w:t>,</w:t>
      </w:r>
      <w:r w:rsidR="004C16C4">
        <w:rPr>
          <w:rFonts w:ascii="Times New Roman" w:hAnsi="Times New Roman" w:cs="Times New Roman"/>
          <w:sz w:val="22"/>
          <w:szCs w:val="22"/>
        </w:rPr>
        <w:t xml:space="preserve"> and she could take the opportunity to change when she didn’t even when some men offered her hand. “</w:t>
      </w:r>
      <w:r w:rsidR="004C16C4" w:rsidRPr="004C16C4">
        <w:rPr>
          <w:rFonts w:ascii="Times New Roman" w:hAnsi="Times New Roman" w:cs="Times New Roman"/>
          <w:sz w:val="22"/>
          <w:szCs w:val="22"/>
        </w:rPr>
        <w:t>Although this was a sad moment for Emily, she was free from the control of her father. She didn’t take advantage of that opportunity because she wasn’t used to change and didn’t want to start adapting to it.</w:t>
      </w:r>
      <w:r w:rsidR="004C16C4">
        <w:rPr>
          <w:rFonts w:ascii="Times New Roman" w:hAnsi="Times New Roman" w:cs="Times New Roman"/>
          <w:sz w:val="22"/>
          <w:szCs w:val="22"/>
        </w:rPr>
        <w:t>” (</w:t>
      </w:r>
      <w:r w:rsidR="004F6FD1">
        <w:rPr>
          <w:rFonts w:ascii="Times New Roman" w:hAnsi="Times New Roman" w:cs="Times New Roman"/>
          <w:sz w:val="22"/>
          <w:szCs w:val="22"/>
        </w:rPr>
        <w:t>Alex 2). Th</w:t>
      </w:r>
      <w:r w:rsidR="00EA632C">
        <w:rPr>
          <w:rFonts w:ascii="Times New Roman" w:hAnsi="Times New Roman" w:cs="Times New Roman"/>
          <w:sz w:val="22"/>
          <w:szCs w:val="22"/>
        </w:rPr>
        <w:t xml:space="preserve">e other critic, </w:t>
      </w:r>
      <w:r w:rsidR="003B1455">
        <w:rPr>
          <w:rFonts w:ascii="Times New Roman" w:hAnsi="Times New Roman" w:cs="Times New Roman"/>
          <w:sz w:val="22"/>
          <w:szCs w:val="22"/>
        </w:rPr>
        <w:t>StudyCorgi</w:t>
      </w:r>
      <w:r w:rsidR="00EA632C">
        <w:rPr>
          <w:rFonts w:ascii="Times New Roman" w:hAnsi="Times New Roman" w:cs="Times New Roman"/>
          <w:sz w:val="22"/>
          <w:szCs w:val="22"/>
        </w:rPr>
        <w:t xml:space="preserve">, pointed out that </w:t>
      </w:r>
      <w:r w:rsidR="003B1455">
        <w:rPr>
          <w:rFonts w:ascii="Times New Roman" w:hAnsi="Times New Roman" w:cs="Times New Roman"/>
          <w:sz w:val="22"/>
          <w:szCs w:val="22"/>
        </w:rPr>
        <w:t>the story has a lot of details and information that describe each scene</w:t>
      </w:r>
      <w:r w:rsidR="00994695">
        <w:rPr>
          <w:rFonts w:ascii="Times New Roman" w:hAnsi="Times New Roman" w:cs="Times New Roman"/>
          <w:sz w:val="22"/>
          <w:szCs w:val="22"/>
        </w:rPr>
        <w:t>,</w:t>
      </w:r>
      <w:r w:rsidR="003B1455">
        <w:rPr>
          <w:rFonts w:ascii="Times New Roman" w:hAnsi="Times New Roman" w:cs="Times New Roman"/>
          <w:sz w:val="22"/>
          <w:szCs w:val="22"/>
        </w:rPr>
        <w:t xml:space="preserve"> including the background elements, which can make the reading seem </w:t>
      </w:r>
      <w:r w:rsidR="00994695">
        <w:rPr>
          <w:rFonts w:ascii="Times New Roman" w:hAnsi="Times New Roman" w:cs="Times New Roman"/>
          <w:sz w:val="22"/>
          <w:szCs w:val="22"/>
        </w:rPr>
        <w:t>overwhelming</w:t>
      </w:r>
      <w:r w:rsidR="003B1455">
        <w:rPr>
          <w:rFonts w:ascii="Times New Roman" w:hAnsi="Times New Roman" w:cs="Times New Roman"/>
          <w:sz w:val="22"/>
          <w:szCs w:val="22"/>
        </w:rPr>
        <w:t>. “</w:t>
      </w:r>
      <w:r w:rsidR="003B1455" w:rsidRPr="003B1455">
        <w:rPr>
          <w:rFonts w:ascii="Times New Roman" w:hAnsi="Times New Roman" w:cs="Times New Roman"/>
          <w:sz w:val="22"/>
          <w:szCs w:val="22"/>
        </w:rPr>
        <w:t>The most critical factors include the presentation of information by observers, the atmosphere of the house, the individuals involved in the events, and the progression of the author’s thoughts</w:t>
      </w:r>
      <w:r w:rsidR="003B1455">
        <w:rPr>
          <w:rFonts w:ascii="Times New Roman" w:hAnsi="Times New Roman" w:cs="Times New Roman"/>
          <w:sz w:val="22"/>
          <w:szCs w:val="22"/>
        </w:rPr>
        <w:t>” (Corgi 2)</w:t>
      </w:r>
    </w:p>
    <w:p w14:paraId="43ECC4F4" w14:textId="201AE5F6" w:rsidR="006130AF" w:rsidRDefault="006130AF" w:rsidP="00D54A6A">
      <w:pPr>
        <w:spacing w:line="480" w:lineRule="auto"/>
        <w:ind w:firstLine="720"/>
        <w:rPr>
          <w:rFonts w:ascii="Times New Roman" w:hAnsi="Times New Roman" w:cs="Times New Roman"/>
          <w:sz w:val="22"/>
          <w:szCs w:val="22"/>
        </w:rPr>
      </w:pPr>
      <w:r>
        <w:rPr>
          <w:rFonts w:ascii="Times New Roman" w:hAnsi="Times New Roman" w:cs="Times New Roman"/>
          <w:sz w:val="22"/>
          <w:szCs w:val="22"/>
        </w:rPr>
        <w:t xml:space="preserve">Some of the criticisms </w:t>
      </w:r>
      <w:r w:rsidR="00923A75">
        <w:rPr>
          <w:rFonts w:ascii="Times New Roman" w:hAnsi="Times New Roman" w:cs="Times New Roman"/>
          <w:sz w:val="22"/>
          <w:szCs w:val="22"/>
        </w:rPr>
        <w:t>have some valid points</w:t>
      </w:r>
      <w:r w:rsidR="003B1455">
        <w:rPr>
          <w:rFonts w:ascii="Times New Roman" w:hAnsi="Times New Roman" w:cs="Times New Roman"/>
          <w:sz w:val="22"/>
          <w:szCs w:val="22"/>
        </w:rPr>
        <w:t>,</w:t>
      </w:r>
      <w:r w:rsidR="00923A75">
        <w:rPr>
          <w:rFonts w:ascii="Times New Roman" w:hAnsi="Times New Roman" w:cs="Times New Roman"/>
          <w:sz w:val="22"/>
          <w:szCs w:val="22"/>
        </w:rPr>
        <w:t xml:space="preserve"> as the story has</w:t>
      </w:r>
      <w:r w:rsidRPr="006130AF">
        <w:rPr>
          <w:rFonts w:ascii="Times New Roman" w:hAnsi="Times New Roman" w:cs="Times New Roman"/>
          <w:sz w:val="22"/>
          <w:szCs w:val="22"/>
        </w:rPr>
        <w:t xml:space="preserve"> </w:t>
      </w:r>
      <w:r>
        <w:rPr>
          <w:rFonts w:ascii="Times New Roman" w:hAnsi="Times New Roman" w:cs="Times New Roman"/>
          <w:sz w:val="22"/>
          <w:szCs w:val="22"/>
        </w:rPr>
        <w:t xml:space="preserve">an issue of using </w:t>
      </w:r>
      <w:r w:rsidRPr="006130AF">
        <w:rPr>
          <w:rFonts w:ascii="Times New Roman" w:hAnsi="Times New Roman" w:cs="Times New Roman"/>
          <w:sz w:val="22"/>
          <w:szCs w:val="22"/>
        </w:rPr>
        <w:t xml:space="preserve">complex words </w:t>
      </w:r>
      <w:r>
        <w:rPr>
          <w:rFonts w:ascii="Times New Roman" w:hAnsi="Times New Roman" w:cs="Times New Roman"/>
          <w:sz w:val="22"/>
          <w:szCs w:val="22"/>
        </w:rPr>
        <w:t xml:space="preserve">constantly </w:t>
      </w:r>
      <w:r w:rsidRPr="006130AF">
        <w:rPr>
          <w:rFonts w:ascii="Times New Roman" w:hAnsi="Times New Roman" w:cs="Times New Roman"/>
          <w:sz w:val="22"/>
          <w:szCs w:val="22"/>
        </w:rPr>
        <w:t xml:space="preserve">to describe the story, and the overuse of details to tell the reader what everything looked like. The pacing was also all over the place, with Emily’s past being brought up, but some parts, like her talking about the taxes, confused me about why this was important. </w:t>
      </w:r>
    </w:p>
    <w:p w14:paraId="66AB8D52" w14:textId="6D669981" w:rsidR="00833995" w:rsidRDefault="004B42E5" w:rsidP="00D54A6A">
      <w:pPr>
        <w:spacing w:line="480" w:lineRule="auto"/>
        <w:rPr>
          <w:rFonts w:ascii="Times New Roman" w:hAnsi="Times New Roman" w:cs="Times New Roman"/>
          <w:sz w:val="22"/>
          <w:szCs w:val="22"/>
        </w:rPr>
      </w:pPr>
      <w:r>
        <w:rPr>
          <w:rFonts w:ascii="Times New Roman" w:hAnsi="Times New Roman" w:cs="Times New Roman"/>
          <w:sz w:val="22"/>
          <w:szCs w:val="22"/>
        </w:rPr>
        <w:tab/>
      </w:r>
      <w:r w:rsidR="00761CCC">
        <w:rPr>
          <w:rFonts w:ascii="Times New Roman" w:hAnsi="Times New Roman" w:cs="Times New Roman"/>
          <w:sz w:val="22"/>
          <w:szCs w:val="22"/>
        </w:rPr>
        <w:t xml:space="preserve">In conclusion, </w:t>
      </w:r>
      <w:r w:rsidR="00640451">
        <w:rPr>
          <w:rFonts w:ascii="Times New Roman" w:hAnsi="Times New Roman" w:cs="Times New Roman"/>
          <w:sz w:val="22"/>
          <w:szCs w:val="22"/>
        </w:rPr>
        <w:t>this story was</w:t>
      </w:r>
      <w:r w:rsidR="00761CCC">
        <w:rPr>
          <w:rFonts w:ascii="Times New Roman" w:hAnsi="Times New Roman" w:cs="Times New Roman"/>
          <w:sz w:val="22"/>
          <w:szCs w:val="22"/>
        </w:rPr>
        <w:t xml:space="preserve"> chose</w:t>
      </w:r>
      <w:r w:rsidR="00640451">
        <w:rPr>
          <w:rFonts w:ascii="Times New Roman" w:hAnsi="Times New Roman" w:cs="Times New Roman"/>
          <w:sz w:val="22"/>
          <w:szCs w:val="22"/>
        </w:rPr>
        <w:t>n</w:t>
      </w:r>
      <w:r w:rsidR="00761CCC">
        <w:rPr>
          <w:rFonts w:ascii="Times New Roman" w:hAnsi="Times New Roman" w:cs="Times New Roman"/>
          <w:sz w:val="22"/>
          <w:szCs w:val="22"/>
        </w:rPr>
        <w:t xml:space="preserve"> because </w:t>
      </w:r>
      <w:r w:rsidR="00640451">
        <w:rPr>
          <w:rFonts w:ascii="Times New Roman" w:hAnsi="Times New Roman" w:cs="Times New Roman"/>
          <w:sz w:val="22"/>
          <w:szCs w:val="22"/>
        </w:rPr>
        <w:t xml:space="preserve">its theme </w:t>
      </w:r>
      <w:r w:rsidR="00761CCC">
        <w:rPr>
          <w:rFonts w:ascii="Times New Roman" w:hAnsi="Times New Roman" w:cs="Times New Roman"/>
          <w:sz w:val="22"/>
          <w:szCs w:val="22"/>
        </w:rPr>
        <w:t xml:space="preserve">revolved around </w:t>
      </w:r>
      <w:r w:rsidR="00640451">
        <w:rPr>
          <w:rFonts w:ascii="Times New Roman" w:hAnsi="Times New Roman" w:cs="Times New Roman"/>
          <w:sz w:val="22"/>
          <w:szCs w:val="22"/>
        </w:rPr>
        <w:t xml:space="preserve">history with </w:t>
      </w:r>
      <w:r w:rsidR="00761CCC">
        <w:rPr>
          <w:rFonts w:ascii="Times New Roman" w:hAnsi="Times New Roman" w:cs="Times New Roman"/>
          <w:sz w:val="22"/>
          <w:szCs w:val="22"/>
        </w:rPr>
        <w:t>Miss Emily’s past. It explore</w:t>
      </w:r>
      <w:r w:rsidR="00F809F3">
        <w:rPr>
          <w:rFonts w:ascii="Times New Roman" w:hAnsi="Times New Roman" w:cs="Times New Roman"/>
          <w:sz w:val="22"/>
          <w:szCs w:val="22"/>
        </w:rPr>
        <w:t>d</w:t>
      </w:r>
      <w:r w:rsidR="00761CCC">
        <w:rPr>
          <w:rFonts w:ascii="Times New Roman" w:hAnsi="Times New Roman" w:cs="Times New Roman"/>
          <w:sz w:val="22"/>
          <w:szCs w:val="22"/>
        </w:rPr>
        <w:t xml:space="preserve"> </w:t>
      </w:r>
      <w:r w:rsidR="00F809F3">
        <w:rPr>
          <w:rFonts w:ascii="Times New Roman" w:hAnsi="Times New Roman" w:cs="Times New Roman"/>
          <w:sz w:val="22"/>
          <w:szCs w:val="22"/>
        </w:rPr>
        <w:t xml:space="preserve">who she was, </w:t>
      </w:r>
      <w:r w:rsidR="00761CCC">
        <w:rPr>
          <w:rFonts w:ascii="Times New Roman" w:hAnsi="Times New Roman" w:cs="Times New Roman"/>
          <w:sz w:val="22"/>
          <w:szCs w:val="22"/>
        </w:rPr>
        <w:t xml:space="preserve">what she did during her time in her town </w:t>
      </w:r>
      <w:r w:rsidR="00F809F3">
        <w:rPr>
          <w:rFonts w:ascii="Times New Roman" w:hAnsi="Times New Roman" w:cs="Times New Roman"/>
          <w:sz w:val="22"/>
          <w:szCs w:val="22"/>
        </w:rPr>
        <w:t>before her death</w:t>
      </w:r>
      <w:r w:rsidR="00761CCC">
        <w:rPr>
          <w:rFonts w:ascii="Times New Roman" w:hAnsi="Times New Roman" w:cs="Times New Roman"/>
          <w:sz w:val="22"/>
          <w:szCs w:val="22"/>
        </w:rPr>
        <w:t xml:space="preserve">, </w:t>
      </w:r>
      <w:r w:rsidR="00850BC9">
        <w:rPr>
          <w:rFonts w:ascii="Times New Roman" w:hAnsi="Times New Roman" w:cs="Times New Roman"/>
          <w:sz w:val="22"/>
          <w:szCs w:val="22"/>
        </w:rPr>
        <w:t xml:space="preserve">and </w:t>
      </w:r>
      <w:r w:rsidR="00761CCC">
        <w:rPr>
          <w:rFonts w:ascii="Times New Roman" w:hAnsi="Times New Roman" w:cs="Times New Roman"/>
          <w:sz w:val="22"/>
          <w:szCs w:val="22"/>
        </w:rPr>
        <w:t xml:space="preserve">how her townsfolk thought of her </w:t>
      </w:r>
      <w:r w:rsidR="006130AF">
        <w:rPr>
          <w:rFonts w:ascii="Times New Roman" w:hAnsi="Times New Roman" w:cs="Times New Roman"/>
          <w:sz w:val="22"/>
          <w:szCs w:val="22"/>
        </w:rPr>
        <w:t xml:space="preserve">before and after </w:t>
      </w:r>
      <w:r w:rsidR="00A075E9">
        <w:rPr>
          <w:rFonts w:ascii="Times New Roman" w:hAnsi="Times New Roman" w:cs="Times New Roman"/>
          <w:sz w:val="22"/>
          <w:szCs w:val="22"/>
        </w:rPr>
        <w:t>she died</w:t>
      </w:r>
      <w:r w:rsidR="00761CCC">
        <w:rPr>
          <w:rFonts w:ascii="Times New Roman" w:hAnsi="Times New Roman" w:cs="Times New Roman"/>
          <w:sz w:val="22"/>
          <w:szCs w:val="22"/>
        </w:rPr>
        <w:t xml:space="preserve">. </w:t>
      </w:r>
      <w:r w:rsidR="001F34E5">
        <w:rPr>
          <w:rFonts w:ascii="Times New Roman" w:hAnsi="Times New Roman" w:cs="Times New Roman"/>
          <w:sz w:val="22"/>
          <w:szCs w:val="22"/>
        </w:rPr>
        <w:t xml:space="preserve">It seemed interesting because it was a book about history, and it was during a time period </w:t>
      </w:r>
      <w:r w:rsidR="00833995">
        <w:rPr>
          <w:rFonts w:ascii="Times New Roman" w:hAnsi="Times New Roman" w:cs="Times New Roman"/>
          <w:sz w:val="22"/>
          <w:szCs w:val="22"/>
        </w:rPr>
        <w:t>when</w:t>
      </w:r>
      <w:r w:rsidR="001F34E5">
        <w:rPr>
          <w:rFonts w:ascii="Times New Roman" w:hAnsi="Times New Roman" w:cs="Times New Roman"/>
          <w:sz w:val="22"/>
          <w:szCs w:val="22"/>
        </w:rPr>
        <w:t xml:space="preserve"> it was decades </w:t>
      </w:r>
      <w:r w:rsidR="00F37868">
        <w:rPr>
          <w:rFonts w:ascii="Times New Roman" w:hAnsi="Times New Roman" w:cs="Times New Roman"/>
          <w:sz w:val="22"/>
          <w:szCs w:val="22"/>
        </w:rPr>
        <w:t>after</w:t>
      </w:r>
      <w:r w:rsidR="001F34E5">
        <w:rPr>
          <w:rFonts w:ascii="Times New Roman" w:hAnsi="Times New Roman" w:cs="Times New Roman"/>
          <w:sz w:val="22"/>
          <w:szCs w:val="22"/>
        </w:rPr>
        <w:t xml:space="preserve"> the Reconstruction Era</w:t>
      </w:r>
      <w:r w:rsidR="00994695">
        <w:rPr>
          <w:rFonts w:ascii="Times New Roman" w:hAnsi="Times New Roman" w:cs="Times New Roman"/>
          <w:sz w:val="22"/>
          <w:szCs w:val="22"/>
        </w:rPr>
        <w:t>.</w:t>
      </w:r>
    </w:p>
    <w:p w14:paraId="170480A5" w14:textId="77777777" w:rsidR="002A05AA" w:rsidRDefault="002A05AA" w:rsidP="00D54A6A">
      <w:pPr>
        <w:spacing w:line="480" w:lineRule="auto"/>
        <w:rPr>
          <w:rFonts w:ascii="Times New Roman" w:hAnsi="Times New Roman" w:cs="Times New Roman"/>
          <w:sz w:val="22"/>
          <w:szCs w:val="22"/>
        </w:rPr>
      </w:pPr>
    </w:p>
    <w:p w14:paraId="5E8614E7" w14:textId="4B4898CC" w:rsidR="002A05AA" w:rsidRDefault="002A05AA" w:rsidP="00D54A6A">
      <w:pPr>
        <w:spacing w:line="480" w:lineRule="auto"/>
        <w:rPr>
          <w:rFonts w:ascii="Times New Roman" w:hAnsi="Times New Roman" w:cs="Times New Roman"/>
          <w:sz w:val="22"/>
          <w:szCs w:val="22"/>
        </w:rPr>
      </w:pPr>
      <w:r>
        <w:rPr>
          <w:rFonts w:ascii="Times New Roman" w:hAnsi="Times New Roman" w:cs="Times New Roman"/>
          <w:sz w:val="22"/>
          <w:szCs w:val="22"/>
        </w:rPr>
        <w:t>Work and sources cited</w:t>
      </w:r>
    </w:p>
    <w:p w14:paraId="34D4B9B8" w14:textId="77777777" w:rsidR="002A05AA" w:rsidRPr="00C050D7" w:rsidRDefault="002A05AA" w:rsidP="00D54A6A">
      <w:pPr>
        <w:pStyle w:val="ListParagraph"/>
        <w:numPr>
          <w:ilvl w:val="0"/>
          <w:numId w:val="1"/>
        </w:numPr>
        <w:spacing w:line="480" w:lineRule="auto"/>
        <w:rPr>
          <w:rFonts w:ascii="Times New Roman" w:hAnsi="Times New Roman" w:cs="Times New Roman"/>
          <w:sz w:val="22"/>
          <w:szCs w:val="22"/>
        </w:rPr>
      </w:pPr>
      <w:r w:rsidRPr="00C050D7">
        <w:rPr>
          <w:rFonts w:ascii="Times New Roman" w:hAnsi="Times New Roman" w:cs="Times New Roman"/>
          <w:i/>
          <w:iCs/>
          <w:sz w:val="22"/>
          <w:szCs w:val="22"/>
        </w:rPr>
        <w:t>“A Rose for Emily” by William Faulkner</w:t>
      </w:r>
      <w:r w:rsidRPr="00C050D7">
        <w:rPr>
          <w:rFonts w:ascii="Times New Roman" w:hAnsi="Times New Roman" w:cs="Times New Roman"/>
          <w:sz w:val="22"/>
          <w:szCs w:val="22"/>
        </w:rPr>
        <w:t xml:space="preserve">, anthology.lib.virginia.edu/work/Faulkner/faulkner-rose-emily.pdf. Accessed 18 Feb. 2026. </w:t>
      </w:r>
    </w:p>
    <w:p w14:paraId="2C50CE9E" w14:textId="0168D357" w:rsidR="002A05AA" w:rsidRDefault="00FA5088" w:rsidP="00D54A6A">
      <w:pPr>
        <w:pStyle w:val="ListParagraph"/>
        <w:numPr>
          <w:ilvl w:val="0"/>
          <w:numId w:val="1"/>
        </w:numPr>
        <w:spacing w:line="480" w:lineRule="auto"/>
        <w:rPr>
          <w:rFonts w:ascii="Times New Roman" w:hAnsi="Times New Roman" w:cs="Times New Roman"/>
          <w:sz w:val="22"/>
          <w:szCs w:val="22"/>
        </w:rPr>
      </w:pPr>
      <w:r w:rsidRPr="00C050D7">
        <w:rPr>
          <w:rFonts w:ascii="Times New Roman" w:hAnsi="Times New Roman" w:cs="Times New Roman"/>
          <w:sz w:val="22"/>
          <w:szCs w:val="22"/>
        </w:rPr>
        <w:t>“</w:t>
      </w:r>
      <w:r w:rsidRPr="005752E6">
        <w:rPr>
          <w:rFonts w:ascii="Times New Roman" w:hAnsi="Times New Roman" w:cs="Times New Roman"/>
          <w:i/>
          <w:iCs/>
          <w:sz w:val="22"/>
          <w:szCs w:val="22"/>
        </w:rPr>
        <w:t>A Rose for Emily - Story Summary.”</w:t>
      </w:r>
      <w:r w:rsidRPr="00C050D7">
        <w:rPr>
          <w:rFonts w:ascii="Times New Roman" w:hAnsi="Times New Roman" w:cs="Times New Roman"/>
          <w:sz w:val="22"/>
          <w:szCs w:val="22"/>
        </w:rPr>
        <w:t xml:space="preserve"> </w:t>
      </w:r>
      <w:r w:rsidRPr="00C050D7">
        <w:rPr>
          <w:rFonts w:ascii="Times New Roman" w:hAnsi="Times New Roman" w:cs="Times New Roman"/>
          <w:i/>
          <w:iCs/>
          <w:sz w:val="22"/>
          <w:szCs w:val="22"/>
        </w:rPr>
        <w:t>YouTube</w:t>
      </w:r>
      <w:r w:rsidRPr="00C050D7">
        <w:rPr>
          <w:rFonts w:ascii="Times New Roman" w:hAnsi="Times New Roman" w:cs="Times New Roman"/>
          <w:sz w:val="22"/>
          <w:szCs w:val="22"/>
        </w:rPr>
        <w:t xml:space="preserve">,  </w:t>
      </w:r>
      <w:hyperlink r:id="rId7" w:history="1">
        <w:r w:rsidRPr="00C050D7">
          <w:rPr>
            <w:rStyle w:val="Hyperlink"/>
            <w:rFonts w:ascii="Times New Roman" w:hAnsi="Times New Roman" w:cs="Times New Roman"/>
            <w:sz w:val="22"/>
            <w:szCs w:val="22"/>
          </w:rPr>
          <w:t>A Rose for Emily - Story Summary</w:t>
        </w:r>
      </w:hyperlink>
      <w:r w:rsidRPr="00C050D7">
        <w:rPr>
          <w:rFonts w:ascii="Times New Roman" w:hAnsi="Times New Roman" w:cs="Times New Roman"/>
          <w:sz w:val="22"/>
          <w:szCs w:val="22"/>
        </w:rPr>
        <w:t xml:space="preserve"> </w:t>
      </w:r>
      <w:r w:rsidRPr="00C050D7">
        <w:rPr>
          <w:rFonts w:ascii="Times New Roman" w:hAnsi="Times New Roman" w:cs="Times New Roman"/>
          <w:sz w:val="22"/>
          <w:szCs w:val="22"/>
        </w:rPr>
        <w:t>Accessed 18 Feb. 2026.</w:t>
      </w:r>
    </w:p>
    <w:p w14:paraId="60F13213" w14:textId="77777777" w:rsidR="003B1455" w:rsidRPr="003B1455" w:rsidRDefault="003B1455" w:rsidP="00D54A6A">
      <w:pPr>
        <w:pStyle w:val="NormalWeb"/>
        <w:numPr>
          <w:ilvl w:val="0"/>
          <w:numId w:val="1"/>
        </w:numPr>
        <w:spacing w:line="480" w:lineRule="auto"/>
      </w:pPr>
      <w:r w:rsidRPr="003B1455">
        <w:rPr>
          <w:i/>
          <w:iCs/>
        </w:rPr>
        <w:lastRenderedPageBreak/>
        <w:t xml:space="preserve">“Formalist Criticism of ‘A Rose for Emily’ by William Faulkner.” StudyCorgi, studycorgi.com/formalist-criticism-of-a-rose-for-emily-by-william-faulkner/. Accessed 18 Feb. 2026. </w:t>
      </w:r>
    </w:p>
    <w:p w14:paraId="59660859" w14:textId="627295FF" w:rsidR="00340D09" w:rsidRPr="00761CCC" w:rsidRDefault="00340D09" w:rsidP="00D54A6A">
      <w:pPr>
        <w:pStyle w:val="NormalWeb"/>
        <w:numPr>
          <w:ilvl w:val="0"/>
          <w:numId w:val="1"/>
        </w:numPr>
        <w:spacing w:line="480" w:lineRule="auto"/>
      </w:pPr>
      <w:r w:rsidRPr="005752E6">
        <w:rPr>
          <w:i/>
          <w:iCs/>
        </w:rPr>
        <w:t xml:space="preserve">“Literary Criticism of </w:t>
      </w:r>
      <w:r w:rsidR="00DE6E54">
        <w:rPr>
          <w:i/>
          <w:iCs/>
        </w:rPr>
        <w:t>'</w:t>
      </w:r>
      <w:r w:rsidRPr="005752E6">
        <w:rPr>
          <w:i/>
          <w:iCs/>
        </w:rPr>
        <w:t>A Rose for Emily</w:t>
      </w:r>
      <w:r>
        <w:t>.</w:t>
      </w:r>
      <w:r w:rsidR="00DE6E54">
        <w:t>’”</w:t>
      </w:r>
      <w:r>
        <w:t xml:space="preserve"> </w:t>
      </w:r>
      <w:r w:rsidR="004C16C4">
        <w:t xml:space="preserve">By </w:t>
      </w:r>
      <w:r w:rsidR="004C16C4" w:rsidRPr="004C16C4">
        <w:t>SANEE775</w:t>
      </w:r>
      <w:r w:rsidR="004C16C4">
        <w:t xml:space="preserve">, </w:t>
      </w:r>
      <w:r>
        <w:rPr>
          <w:i/>
          <w:iCs/>
        </w:rPr>
        <w:t>Teen Ink</w:t>
      </w:r>
      <w:r>
        <w:t xml:space="preserve">, www.teenink.com/nonfiction/academic/article/380295/Literary-Criticism-A-Rose-For-Emily. Accessed 18 Feb. 2026. </w:t>
      </w:r>
    </w:p>
    <w:sectPr w:rsidR="00340D09" w:rsidRPr="00761CCC" w:rsidSect="00BA664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4B32D" w14:textId="77777777" w:rsidR="00B845D6" w:rsidRDefault="00B845D6" w:rsidP="00AE2940">
      <w:pPr>
        <w:spacing w:after="0" w:line="240" w:lineRule="auto"/>
      </w:pPr>
      <w:r>
        <w:separator/>
      </w:r>
    </w:p>
  </w:endnote>
  <w:endnote w:type="continuationSeparator" w:id="0">
    <w:p w14:paraId="0E146C0C" w14:textId="77777777" w:rsidR="00B845D6" w:rsidRDefault="00B845D6" w:rsidP="00AE2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CF0E3" w14:textId="77777777" w:rsidR="00B845D6" w:rsidRDefault="00B845D6" w:rsidP="00AE2940">
      <w:pPr>
        <w:spacing w:after="0" w:line="240" w:lineRule="auto"/>
      </w:pPr>
      <w:r>
        <w:separator/>
      </w:r>
    </w:p>
  </w:footnote>
  <w:footnote w:type="continuationSeparator" w:id="0">
    <w:p w14:paraId="6934D95B" w14:textId="77777777" w:rsidR="00B845D6" w:rsidRDefault="00B845D6" w:rsidP="00AE29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08DD" w14:textId="4D5070D2" w:rsidR="00AE2940" w:rsidRDefault="00AE2940">
    <w:pPr>
      <w:pStyle w:val="Header"/>
      <w:jc w:val="right"/>
    </w:pPr>
    <w:r>
      <w:t xml:space="preserve">Page </w:t>
    </w:r>
    <w:sdt>
      <w:sdtPr>
        <w:id w:val="15525770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1C69CF2" w14:textId="77777777" w:rsidR="00AE2940" w:rsidRDefault="00AE29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A27294"/>
    <w:multiLevelType w:val="hybridMultilevel"/>
    <w:tmpl w:val="D63C4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2158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356188"/>
    <w:rsid w:val="00034D83"/>
    <w:rsid w:val="00094F70"/>
    <w:rsid w:val="000A39D4"/>
    <w:rsid w:val="000D2C93"/>
    <w:rsid w:val="0019402E"/>
    <w:rsid w:val="001A5095"/>
    <w:rsid w:val="001A5F16"/>
    <w:rsid w:val="001C0F2A"/>
    <w:rsid w:val="001F34E5"/>
    <w:rsid w:val="002054B1"/>
    <w:rsid w:val="00214BDD"/>
    <w:rsid w:val="00263E29"/>
    <w:rsid w:val="00267859"/>
    <w:rsid w:val="00273EF0"/>
    <w:rsid w:val="002A05AA"/>
    <w:rsid w:val="002B3C42"/>
    <w:rsid w:val="002E2AC2"/>
    <w:rsid w:val="002E4B9D"/>
    <w:rsid w:val="00320F93"/>
    <w:rsid w:val="003361CF"/>
    <w:rsid w:val="00340D09"/>
    <w:rsid w:val="00356188"/>
    <w:rsid w:val="003949E3"/>
    <w:rsid w:val="003A6BED"/>
    <w:rsid w:val="003B1455"/>
    <w:rsid w:val="003E5855"/>
    <w:rsid w:val="003F4E1B"/>
    <w:rsid w:val="003F6139"/>
    <w:rsid w:val="004041CC"/>
    <w:rsid w:val="00434222"/>
    <w:rsid w:val="00486874"/>
    <w:rsid w:val="004878BA"/>
    <w:rsid w:val="004A40D8"/>
    <w:rsid w:val="004A6664"/>
    <w:rsid w:val="004B42E5"/>
    <w:rsid w:val="004B5ABA"/>
    <w:rsid w:val="004C16C4"/>
    <w:rsid w:val="004F6FD1"/>
    <w:rsid w:val="00512EE9"/>
    <w:rsid w:val="005752E6"/>
    <w:rsid w:val="005A6A07"/>
    <w:rsid w:val="005C1FA2"/>
    <w:rsid w:val="005F135E"/>
    <w:rsid w:val="006130AF"/>
    <w:rsid w:val="00617598"/>
    <w:rsid w:val="00640451"/>
    <w:rsid w:val="006A0A99"/>
    <w:rsid w:val="006C5811"/>
    <w:rsid w:val="006D158F"/>
    <w:rsid w:val="00761CCC"/>
    <w:rsid w:val="00782459"/>
    <w:rsid w:val="00791C94"/>
    <w:rsid w:val="007D7D7F"/>
    <w:rsid w:val="00810FC1"/>
    <w:rsid w:val="00833995"/>
    <w:rsid w:val="00850BC9"/>
    <w:rsid w:val="008D6AD9"/>
    <w:rsid w:val="009131C8"/>
    <w:rsid w:val="00923A75"/>
    <w:rsid w:val="009257DA"/>
    <w:rsid w:val="00935737"/>
    <w:rsid w:val="009409E0"/>
    <w:rsid w:val="009437C7"/>
    <w:rsid w:val="00994695"/>
    <w:rsid w:val="009C088F"/>
    <w:rsid w:val="009C1FAF"/>
    <w:rsid w:val="009D14F8"/>
    <w:rsid w:val="009E41C0"/>
    <w:rsid w:val="009F65E1"/>
    <w:rsid w:val="00A01A12"/>
    <w:rsid w:val="00A075E9"/>
    <w:rsid w:val="00A13E21"/>
    <w:rsid w:val="00A40C0D"/>
    <w:rsid w:val="00A63DF1"/>
    <w:rsid w:val="00AB01EA"/>
    <w:rsid w:val="00AE2940"/>
    <w:rsid w:val="00AE7B26"/>
    <w:rsid w:val="00B0310A"/>
    <w:rsid w:val="00B125A8"/>
    <w:rsid w:val="00B2260E"/>
    <w:rsid w:val="00B5217C"/>
    <w:rsid w:val="00B746F2"/>
    <w:rsid w:val="00B845D6"/>
    <w:rsid w:val="00BA6643"/>
    <w:rsid w:val="00BB6298"/>
    <w:rsid w:val="00BD6B94"/>
    <w:rsid w:val="00BE5D80"/>
    <w:rsid w:val="00C050D7"/>
    <w:rsid w:val="00C61B75"/>
    <w:rsid w:val="00CC31E6"/>
    <w:rsid w:val="00D21E3F"/>
    <w:rsid w:val="00D54A6A"/>
    <w:rsid w:val="00D8706C"/>
    <w:rsid w:val="00DE6E54"/>
    <w:rsid w:val="00E13BB5"/>
    <w:rsid w:val="00E5040B"/>
    <w:rsid w:val="00E747DA"/>
    <w:rsid w:val="00E80984"/>
    <w:rsid w:val="00EA632C"/>
    <w:rsid w:val="00EB1BE6"/>
    <w:rsid w:val="00EE0223"/>
    <w:rsid w:val="00F02E20"/>
    <w:rsid w:val="00F168FE"/>
    <w:rsid w:val="00F37868"/>
    <w:rsid w:val="00F400AB"/>
    <w:rsid w:val="00F54783"/>
    <w:rsid w:val="00F809F3"/>
    <w:rsid w:val="00F86DB9"/>
    <w:rsid w:val="00FA50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3D1CD"/>
  <w15:chartTrackingRefBased/>
  <w15:docId w15:val="{59366E74-BFDE-4ABF-A124-467C9DFD7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643"/>
  </w:style>
  <w:style w:type="paragraph" w:styleId="Heading1">
    <w:name w:val="heading 1"/>
    <w:basedOn w:val="Normal"/>
    <w:next w:val="Normal"/>
    <w:link w:val="Heading1Char"/>
    <w:uiPriority w:val="9"/>
    <w:qFormat/>
    <w:rsid w:val="003561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561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5618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5618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5618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561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61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61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61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1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561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5618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5618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5618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561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61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61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6188"/>
    <w:rPr>
      <w:rFonts w:eastAsiaTheme="majorEastAsia" w:cstheme="majorBidi"/>
      <w:color w:val="272727" w:themeColor="text1" w:themeTint="D8"/>
    </w:rPr>
  </w:style>
  <w:style w:type="paragraph" w:styleId="Title">
    <w:name w:val="Title"/>
    <w:basedOn w:val="Normal"/>
    <w:next w:val="Normal"/>
    <w:link w:val="TitleChar"/>
    <w:uiPriority w:val="10"/>
    <w:qFormat/>
    <w:rsid w:val="003561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61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61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61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6188"/>
    <w:pPr>
      <w:spacing w:before="160"/>
      <w:jc w:val="center"/>
    </w:pPr>
    <w:rPr>
      <w:i/>
      <w:iCs/>
      <w:color w:val="404040" w:themeColor="text1" w:themeTint="BF"/>
    </w:rPr>
  </w:style>
  <w:style w:type="character" w:customStyle="1" w:styleId="QuoteChar">
    <w:name w:val="Quote Char"/>
    <w:basedOn w:val="DefaultParagraphFont"/>
    <w:link w:val="Quote"/>
    <w:uiPriority w:val="29"/>
    <w:rsid w:val="00356188"/>
    <w:rPr>
      <w:i/>
      <w:iCs/>
      <w:color w:val="404040" w:themeColor="text1" w:themeTint="BF"/>
    </w:rPr>
  </w:style>
  <w:style w:type="paragraph" w:styleId="ListParagraph">
    <w:name w:val="List Paragraph"/>
    <w:basedOn w:val="Normal"/>
    <w:uiPriority w:val="34"/>
    <w:qFormat/>
    <w:rsid w:val="00356188"/>
    <w:pPr>
      <w:ind w:left="720"/>
      <w:contextualSpacing/>
    </w:pPr>
  </w:style>
  <w:style w:type="character" w:styleId="IntenseEmphasis">
    <w:name w:val="Intense Emphasis"/>
    <w:basedOn w:val="DefaultParagraphFont"/>
    <w:uiPriority w:val="21"/>
    <w:qFormat/>
    <w:rsid w:val="00356188"/>
    <w:rPr>
      <w:i/>
      <w:iCs/>
      <w:color w:val="2F5496" w:themeColor="accent1" w:themeShade="BF"/>
    </w:rPr>
  </w:style>
  <w:style w:type="paragraph" w:styleId="IntenseQuote">
    <w:name w:val="Intense Quote"/>
    <w:basedOn w:val="Normal"/>
    <w:next w:val="Normal"/>
    <w:link w:val="IntenseQuoteChar"/>
    <w:uiPriority w:val="30"/>
    <w:qFormat/>
    <w:rsid w:val="003561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56188"/>
    <w:rPr>
      <w:i/>
      <w:iCs/>
      <w:color w:val="2F5496" w:themeColor="accent1" w:themeShade="BF"/>
    </w:rPr>
  </w:style>
  <w:style w:type="character" w:styleId="IntenseReference">
    <w:name w:val="Intense Reference"/>
    <w:basedOn w:val="DefaultParagraphFont"/>
    <w:uiPriority w:val="32"/>
    <w:qFormat/>
    <w:rsid w:val="00356188"/>
    <w:rPr>
      <w:b/>
      <w:bCs/>
      <w:smallCaps/>
      <w:color w:val="2F5496" w:themeColor="accent1" w:themeShade="BF"/>
      <w:spacing w:val="5"/>
    </w:rPr>
  </w:style>
  <w:style w:type="paragraph" w:styleId="Header">
    <w:name w:val="header"/>
    <w:basedOn w:val="Normal"/>
    <w:link w:val="HeaderChar"/>
    <w:uiPriority w:val="99"/>
    <w:unhideWhenUsed/>
    <w:rsid w:val="00AE29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940"/>
  </w:style>
  <w:style w:type="paragraph" w:styleId="Footer">
    <w:name w:val="footer"/>
    <w:basedOn w:val="Normal"/>
    <w:link w:val="FooterChar"/>
    <w:uiPriority w:val="99"/>
    <w:unhideWhenUsed/>
    <w:rsid w:val="00AE29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940"/>
  </w:style>
  <w:style w:type="character" w:styleId="Hyperlink">
    <w:name w:val="Hyperlink"/>
    <w:basedOn w:val="DefaultParagraphFont"/>
    <w:uiPriority w:val="99"/>
    <w:unhideWhenUsed/>
    <w:rsid w:val="002A05AA"/>
    <w:rPr>
      <w:color w:val="0563C1" w:themeColor="hyperlink"/>
      <w:u w:val="single"/>
    </w:rPr>
  </w:style>
  <w:style w:type="character" w:styleId="UnresolvedMention">
    <w:name w:val="Unresolved Mention"/>
    <w:basedOn w:val="DefaultParagraphFont"/>
    <w:uiPriority w:val="99"/>
    <w:semiHidden/>
    <w:unhideWhenUsed/>
    <w:rsid w:val="002A05AA"/>
    <w:rPr>
      <w:color w:val="605E5C"/>
      <w:shd w:val="clear" w:color="auto" w:fill="E1DFDD"/>
    </w:rPr>
  </w:style>
  <w:style w:type="paragraph" w:styleId="NormalWeb">
    <w:name w:val="Normal (Web)"/>
    <w:basedOn w:val="Normal"/>
    <w:uiPriority w:val="99"/>
    <w:unhideWhenUsed/>
    <w:rsid w:val="00340D09"/>
    <w:pPr>
      <w:spacing w:before="100" w:beforeAutospacing="1" w:after="100" w:afterAutospacing="1" w:line="240" w:lineRule="auto"/>
    </w:pPr>
    <w:rPr>
      <w:rFonts w:ascii="Times New Roman" w:eastAsia="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UI_25Pxzwc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1550</TotalTime>
  <Pages>4</Pages>
  <Words>955</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Worm</dc:creator>
  <cp:keywords/>
  <dc:description/>
  <cp:lastModifiedBy>Scott Worm</cp:lastModifiedBy>
  <cp:revision>64</cp:revision>
  <dcterms:created xsi:type="dcterms:W3CDTF">2026-02-16T22:59:00Z</dcterms:created>
  <dcterms:modified xsi:type="dcterms:W3CDTF">2026-02-19T04:40:00Z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87586281-1166-4672-85f9-a6abe50764a4</vt:lpwstr>
  </property>
</Properties>
</file>