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BE898" w14:textId="171F4427" w:rsidR="00921D5F" w:rsidRPr="00F77A1E" w:rsidRDefault="00F77A1E" w:rsidP="00B6193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77A1E">
        <w:rPr>
          <w:rFonts w:ascii="Times New Roman" w:hAnsi="Times New Roman" w:cs="Times New Roman"/>
          <w:b/>
          <w:bCs/>
        </w:rPr>
        <w:t>Appendix B</w:t>
      </w:r>
    </w:p>
    <w:p w14:paraId="0BE35178" w14:textId="165899AB" w:rsidR="0079748A" w:rsidRPr="00F77A1E" w:rsidRDefault="00921D5F" w:rsidP="00B6193C">
      <w:pPr>
        <w:spacing w:after="0"/>
        <w:jc w:val="center"/>
        <w:rPr>
          <w:rFonts w:ascii="Times New Roman" w:hAnsi="Times New Roman" w:cs="Times New Roman"/>
        </w:rPr>
      </w:pPr>
      <w:r w:rsidRPr="00F77A1E">
        <w:rPr>
          <w:rFonts w:ascii="Times New Roman" w:hAnsi="Times New Roman" w:cs="Times New Roman"/>
        </w:rPr>
        <w:t xml:space="preserve">Research Critique Prep Work: Assignment Tips </w:t>
      </w:r>
      <w:r w:rsidR="0079748A" w:rsidRPr="00F77A1E">
        <w:rPr>
          <w:rFonts w:ascii="Times New Roman" w:hAnsi="Times New Roman" w:cs="Times New Roman"/>
        </w:rPr>
        <w:t>Grading Rubric</w:t>
      </w:r>
    </w:p>
    <w:tbl>
      <w:tblPr>
        <w:tblStyle w:val="TableGrid"/>
        <w:tblW w:w="11065" w:type="dxa"/>
        <w:jc w:val="center"/>
        <w:tblLook w:val="04A0" w:firstRow="1" w:lastRow="0" w:firstColumn="1" w:lastColumn="0" w:noHBand="0" w:noVBand="1"/>
      </w:tblPr>
      <w:tblGrid>
        <w:gridCol w:w="2515"/>
        <w:gridCol w:w="2340"/>
        <w:gridCol w:w="2070"/>
        <w:gridCol w:w="2340"/>
        <w:gridCol w:w="1800"/>
      </w:tblGrid>
      <w:tr w:rsidR="00B259B3" w:rsidRPr="00F77A1E" w14:paraId="2A17E88A" w14:textId="55D91D86" w:rsidTr="00B259B3">
        <w:trPr>
          <w:jc w:val="center"/>
        </w:trPr>
        <w:tc>
          <w:tcPr>
            <w:tcW w:w="2515" w:type="dxa"/>
            <w:shd w:val="clear" w:color="auto" w:fill="D9D9D9" w:themeFill="background1" w:themeFillShade="D9"/>
            <w:vAlign w:val="center"/>
          </w:tcPr>
          <w:p w14:paraId="17A630A1" w14:textId="14C024B0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8550" w:type="dxa"/>
            <w:gridSpan w:val="4"/>
            <w:shd w:val="clear" w:color="auto" w:fill="D9D9D9" w:themeFill="background1" w:themeFillShade="D9"/>
            <w:vAlign w:val="center"/>
          </w:tcPr>
          <w:p w14:paraId="054E7EA4" w14:textId="6A318415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Ratings</w:t>
            </w:r>
          </w:p>
        </w:tc>
      </w:tr>
      <w:tr w:rsidR="00B259B3" w:rsidRPr="00F77A1E" w14:paraId="35FBBA4B" w14:textId="77777777" w:rsidTr="00B259B3">
        <w:trPr>
          <w:jc w:val="center"/>
        </w:trPr>
        <w:tc>
          <w:tcPr>
            <w:tcW w:w="2515" w:type="dxa"/>
            <w:vMerge w:val="restart"/>
            <w:vAlign w:val="center"/>
          </w:tcPr>
          <w:p w14:paraId="21C2CB41" w14:textId="57CB28B9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7A1E">
              <w:rPr>
                <w:rFonts w:ascii="Times New Roman" w:hAnsi="Times New Roman" w:cs="Times New Roman"/>
                <w:b/>
                <w:bCs/>
              </w:rPr>
              <w:t>Organization of submission</w:t>
            </w:r>
          </w:p>
        </w:tc>
        <w:tc>
          <w:tcPr>
            <w:tcW w:w="2340" w:type="dxa"/>
            <w:vAlign w:val="center"/>
          </w:tcPr>
          <w:p w14:paraId="48FC33E9" w14:textId="532AD890" w:rsidR="00B259B3" w:rsidRPr="00B259B3" w:rsidRDefault="00B259B3" w:rsidP="00B259B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>Excellent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</w:t>
            </w:r>
            <w:r w:rsidR="0036568F">
              <w:rPr>
                <w:rFonts w:ascii="Times New Roman" w:hAnsi="Times New Roman" w:cs="Times New Roman"/>
                <w:i/>
                <w:iCs/>
              </w:rPr>
              <w:t>30</w:t>
            </w:r>
            <w:r w:rsidRPr="00B259B3">
              <w:rPr>
                <w:rFonts w:ascii="Times New Roman" w:hAnsi="Times New Roman" w:cs="Times New Roman"/>
                <w:i/>
                <w:iCs/>
              </w:rPr>
              <w:t>-</w:t>
            </w:r>
            <w:r w:rsidR="0036568F">
              <w:rPr>
                <w:rFonts w:ascii="Times New Roman" w:hAnsi="Times New Roman" w:cs="Times New Roman"/>
                <w:i/>
                <w:iCs/>
              </w:rPr>
              <w:t>24</w:t>
            </w:r>
            <w:r w:rsidRPr="00B259B3">
              <w:rPr>
                <w:rFonts w:ascii="Times New Roman" w:hAnsi="Times New Roman" w:cs="Times New Roman"/>
                <w:i/>
                <w:iCs/>
              </w:rPr>
              <w:t xml:space="preserve"> Points)</w:t>
            </w:r>
          </w:p>
        </w:tc>
        <w:tc>
          <w:tcPr>
            <w:tcW w:w="2070" w:type="dxa"/>
            <w:vAlign w:val="center"/>
          </w:tcPr>
          <w:p w14:paraId="0E604D6F" w14:textId="5332790F" w:rsidR="00B259B3" w:rsidRPr="00B259B3" w:rsidRDefault="00B259B3" w:rsidP="00B259B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 xml:space="preserve">Average 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</w:t>
            </w:r>
            <w:r w:rsidR="0036568F">
              <w:rPr>
                <w:rFonts w:ascii="Times New Roman" w:hAnsi="Times New Roman" w:cs="Times New Roman"/>
                <w:i/>
                <w:iCs/>
              </w:rPr>
              <w:t>21</w:t>
            </w:r>
            <w:r w:rsidRPr="00B259B3">
              <w:rPr>
                <w:rFonts w:ascii="Times New Roman" w:hAnsi="Times New Roman" w:cs="Times New Roman"/>
                <w:i/>
                <w:iCs/>
              </w:rPr>
              <w:t>-</w:t>
            </w:r>
            <w:r w:rsidR="0036568F">
              <w:rPr>
                <w:rFonts w:ascii="Times New Roman" w:hAnsi="Times New Roman" w:cs="Times New Roman"/>
                <w:i/>
                <w:iCs/>
              </w:rPr>
              <w:t>12</w:t>
            </w:r>
            <w:r w:rsidRPr="00B259B3">
              <w:rPr>
                <w:rFonts w:ascii="Times New Roman" w:hAnsi="Times New Roman" w:cs="Times New Roman"/>
                <w:i/>
                <w:iCs/>
              </w:rPr>
              <w:t xml:space="preserve"> Points)</w:t>
            </w:r>
          </w:p>
        </w:tc>
        <w:tc>
          <w:tcPr>
            <w:tcW w:w="2340" w:type="dxa"/>
            <w:vAlign w:val="center"/>
          </w:tcPr>
          <w:p w14:paraId="1F87625C" w14:textId="730B94AF" w:rsidR="00B259B3" w:rsidRPr="00B259B3" w:rsidRDefault="00B259B3" w:rsidP="00B259B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 xml:space="preserve">Below Average 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</w:t>
            </w:r>
            <w:r w:rsidR="0036568F">
              <w:rPr>
                <w:rFonts w:ascii="Times New Roman" w:hAnsi="Times New Roman" w:cs="Times New Roman"/>
                <w:i/>
                <w:iCs/>
              </w:rPr>
              <w:t>9</w:t>
            </w:r>
            <w:r w:rsidRPr="00B259B3">
              <w:rPr>
                <w:rFonts w:ascii="Times New Roman" w:hAnsi="Times New Roman" w:cs="Times New Roman"/>
                <w:i/>
                <w:iCs/>
              </w:rPr>
              <w:t>-</w:t>
            </w:r>
            <w:r w:rsidR="0036568F">
              <w:rPr>
                <w:rFonts w:ascii="Times New Roman" w:hAnsi="Times New Roman" w:cs="Times New Roman"/>
                <w:i/>
                <w:iCs/>
              </w:rPr>
              <w:t>3</w:t>
            </w:r>
            <w:r w:rsidRPr="00B259B3">
              <w:rPr>
                <w:rFonts w:ascii="Times New Roman" w:hAnsi="Times New Roman" w:cs="Times New Roman"/>
                <w:i/>
                <w:iCs/>
              </w:rPr>
              <w:t xml:space="preserve"> points)</w:t>
            </w:r>
          </w:p>
        </w:tc>
        <w:tc>
          <w:tcPr>
            <w:tcW w:w="1800" w:type="dxa"/>
            <w:vAlign w:val="center"/>
          </w:tcPr>
          <w:p w14:paraId="27D51E64" w14:textId="73843B65" w:rsidR="00B259B3" w:rsidRPr="00B259B3" w:rsidRDefault="00B259B3" w:rsidP="00B259B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>Missing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(0 points)</w:t>
            </w:r>
          </w:p>
        </w:tc>
      </w:tr>
      <w:tr w:rsidR="00B259B3" w:rsidRPr="00F77A1E" w14:paraId="12FDACE0" w14:textId="2F5D0EB4" w:rsidTr="00B259B3">
        <w:trPr>
          <w:jc w:val="center"/>
        </w:trPr>
        <w:tc>
          <w:tcPr>
            <w:tcW w:w="2515" w:type="dxa"/>
            <w:vMerge/>
            <w:vAlign w:val="center"/>
          </w:tcPr>
          <w:p w14:paraId="7240AF73" w14:textId="59D83DE4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0" w:type="dxa"/>
            <w:vAlign w:val="center"/>
          </w:tcPr>
          <w:p w14:paraId="3697CD42" w14:textId="13D2BD03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Well</w:t>
            </w:r>
            <w:r>
              <w:rPr>
                <w:rFonts w:ascii="Times New Roman" w:hAnsi="Times New Roman" w:cs="Times New Roman"/>
              </w:rPr>
              <w:t>-</w:t>
            </w:r>
            <w:r w:rsidRPr="00F77A1E">
              <w:rPr>
                <w:rFonts w:ascii="Times New Roman" w:hAnsi="Times New Roman" w:cs="Times New Roman"/>
              </w:rPr>
              <w:t xml:space="preserve">organized with all applicable </w:t>
            </w:r>
            <w:r>
              <w:rPr>
                <w:rFonts w:ascii="Times New Roman" w:hAnsi="Times New Roman" w:cs="Times New Roman"/>
              </w:rPr>
              <w:t>requirements</w:t>
            </w:r>
            <w:r w:rsidRPr="00F77A1E">
              <w:rPr>
                <w:rFonts w:ascii="Times New Roman" w:hAnsi="Times New Roman" w:cs="Times New Roman"/>
              </w:rPr>
              <w:t xml:space="preserve"> clearly addressed.</w:t>
            </w:r>
          </w:p>
        </w:tc>
        <w:tc>
          <w:tcPr>
            <w:tcW w:w="2070" w:type="dxa"/>
            <w:vAlign w:val="center"/>
          </w:tcPr>
          <w:p w14:paraId="78AA27D4" w14:textId="1284FAB0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Good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7A1E">
              <w:rPr>
                <w:rFonts w:ascii="Times New Roman" w:hAnsi="Times New Roman" w:cs="Times New Roman"/>
              </w:rPr>
              <w:t>organization</w:t>
            </w:r>
            <w:r>
              <w:rPr>
                <w:rFonts w:ascii="Times New Roman" w:hAnsi="Times New Roman" w:cs="Times New Roman"/>
              </w:rPr>
              <w:t>.  F</w:t>
            </w:r>
            <w:r w:rsidRPr="00F77A1E">
              <w:rPr>
                <w:rFonts w:ascii="Times New Roman" w:hAnsi="Times New Roman" w:cs="Times New Roman"/>
              </w:rPr>
              <w:t xml:space="preserve">ocus is clear however </w:t>
            </w:r>
            <w:r w:rsidR="00C24539">
              <w:rPr>
                <w:rFonts w:ascii="Times New Roman" w:hAnsi="Times New Roman" w:cs="Times New Roman"/>
              </w:rPr>
              <w:t>some</w:t>
            </w:r>
            <w:r w:rsidRPr="00F77A1E">
              <w:rPr>
                <w:rFonts w:ascii="Times New Roman" w:hAnsi="Times New Roman" w:cs="Times New Roman"/>
              </w:rPr>
              <w:t xml:space="preserve"> applicable </w:t>
            </w:r>
            <w:r w:rsidR="00C24539">
              <w:rPr>
                <w:rFonts w:ascii="Times New Roman" w:hAnsi="Times New Roman" w:cs="Times New Roman"/>
              </w:rPr>
              <w:t>requirements</w:t>
            </w:r>
            <w:r w:rsidRPr="00F77A1E">
              <w:rPr>
                <w:rFonts w:ascii="Times New Roman" w:hAnsi="Times New Roman" w:cs="Times New Roman"/>
              </w:rPr>
              <w:t xml:space="preserve"> are not addressed.</w:t>
            </w:r>
          </w:p>
        </w:tc>
        <w:tc>
          <w:tcPr>
            <w:tcW w:w="2340" w:type="dxa"/>
            <w:vAlign w:val="center"/>
          </w:tcPr>
          <w:p w14:paraId="32C6DB77" w14:textId="6CFFE623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Random focus</w:t>
            </w:r>
            <w:r>
              <w:rPr>
                <w:rFonts w:ascii="Times New Roman" w:hAnsi="Times New Roman" w:cs="Times New Roman"/>
              </w:rPr>
              <w:t xml:space="preserve">.  </w:t>
            </w:r>
            <w:r w:rsidRPr="00F77A1E">
              <w:rPr>
                <w:rFonts w:ascii="Times New Roman" w:hAnsi="Times New Roman" w:cs="Times New Roman"/>
              </w:rPr>
              <w:t xml:space="preserve">  </w:t>
            </w:r>
            <w:r w:rsidR="00C24539">
              <w:rPr>
                <w:rFonts w:ascii="Times New Roman" w:hAnsi="Times New Roman" w:cs="Times New Roman"/>
              </w:rPr>
              <w:t>Submission does not</w:t>
            </w:r>
            <w:r w:rsidRPr="00F77A1E">
              <w:rPr>
                <w:rFonts w:ascii="Times New Roman" w:hAnsi="Times New Roman" w:cs="Times New Roman"/>
              </w:rPr>
              <w:t xml:space="preserve"> follow logical order</w:t>
            </w:r>
            <w:r w:rsidR="00C24539">
              <w:rPr>
                <w:rFonts w:ascii="Times New Roman" w:hAnsi="Times New Roman" w:cs="Times New Roman"/>
              </w:rPr>
              <w:t xml:space="preserve"> or provided format</w:t>
            </w:r>
            <w:r w:rsidRPr="00F77A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00" w:type="dxa"/>
            <w:vAlign w:val="center"/>
          </w:tcPr>
          <w:p w14:paraId="2009E0EA" w14:textId="31376961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Lacking Organization</w:t>
            </w:r>
          </w:p>
        </w:tc>
      </w:tr>
      <w:tr w:rsidR="00B259B3" w:rsidRPr="00F77A1E" w14:paraId="3F81DBD1" w14:textId="77777777" w:rsidTr="00B259B3">
        <w:trPr>
          <w:jc w:val="center"/>
        </w:trPr>
        <w:tc>
          <w:tcPr>
            <w:tcW w:w="2515" w:type="dxa"/>
            <w:vMerge w:val="restart"/>
            <w:vAlign w:val="center"/>
          </w:tcPr>
          <w:p w14:paraId="183AF1AE" w14:textId="6F5735F6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7A1E">
              <w:rPr>
                <w:rFonts w:ascii="Times New Roman" w:hAnsi="Times New Roman" w:cs="Times New Roman"/>
                <w:b/>
                <w:bCs/>
              </w:rPr>
              <w:t xml:space="preserve">Initial Tip(s) and/or Question(s) </w:t>
            </w:r>
            <w:r>
              <w:rPr>
                <w:rFonts w:ascii="Times New Roman" w:hAnsi="Times New Roman" w:cs="Times New Roman"/>
                <w:b/>
                <w:bCs/>
              </w:rPr>
              <w:t>Timeliness</w:t>
            </w:r>
          </w:p>
        </w:tc>
        <w:tc>
          <w:tcPr>
            <w:tcW w:w="2340" w:type="dxa"/>
            <w:vAlign w:val="center"/>
          </w:tcPr>
          <w:p w14:paraId="28566299" w14:textId="14148721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>Excellent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</w:t>
            </w:r>
            <w:r w:rsidR="0036568F">
              <w:rPr>
                <w:rFonts w:ascii="Times New Roman" w:hAnsi="Times New Roman" w:cs="Times New Roman"/>
                <w:i/>
                <w:iCs/>
              </w:rPr>
              <w:t>20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259B3">
              <w:rPr>
                <w:rFonts w:ascii="Times New Roman" w:hAnsi="Times New Roman" w:cs="Times New Roman"/>
                <w:i/>
                <w:iCs/>
              </w:rPr>
              <w:t>Points)</w:t>
            </w:r>
          </w:p>
        </w:tc>
        <w:tc>
          <w:tcPr>
            <w:tcW w:w="2070" w:type="dxa"/>
            <w:vAlign w:val="center"/>
          </w:tcPr>
          <w:p w14:paraId="15115EE0" w14:textId="50498CE3" w:rsidR="00B259B3" w:rsidRPr="00F77A1E" w:rsidRDefault="00B259B3" w:rsidP="00B259B3">
            <w:pPr>
              <w:jc w:val="center"/>
              <w:rPr>
                <w:rFonts w:ascii="Times New Roman" w:eastAsia="Times New Roman" w:hAnsi="Times New Roman" w:cs="Times New Roman"/>
                <w:color w:val="444444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 xml:space="preserve">Average 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</w:t>
            </w:r>
            <w:r w:rsidR="0036568F">
              <w:rPr>
                <w:rFonts w:ascii="Times New Roman" w:hAnsi="Times New Roman" w:cs="Times New Roman"/>
                <w:i/>
                <w:iCs/>
              </w:rPr>
              <w:t>10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259B3">
              <w:rPr>
                <w:rFonts w:ascii="Times New Roman" w:hAnsi="Times New Roman" w:cs="Times New Roman"/>
                <w:i/>
                <w:iCs/>
              </w:rPr>
              <w:t>Points)</w:t>
            </w:r>
          </w:p>
        </w:tc>
        <w:tc>
          <w:tcPr>
            <w:tcW w:w="2340" w:type="dxa"/>
            <w:vAlign w:val="center"/>
          </w:tcPr>
          <w:p w14:paraId="5671824D" w14:textId="57A2F3A4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 xml:space="preserve">Below Average 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</w:t>
            </w:r>
            <w:r w:rsidR="0036568F">
              <w:rPr>
                <w:rFonts w:ascii="Times New Roman" w:hAnsi="Times New Roman" w:cs="Times New Roman"/>
                <w:i/>
                <w:iCs/>
              </w:rPr>
              <w:t>5</w:t>
            </w:r>
            <w:r w:rsidRPr="00B259B3">
              <w:rPr>
                <w:rFonts w:ascii="Times New Roman" w:hAnsi="Times New Roman" w:cs="Times New Roman"/>
                <w:i/>
                <w:iCs/>
              </w:rPr>
              <w:t xml:space="preserve"> points)</w:t>
            </w:r>
          </w:p>
        </w:tc>
        <w:tc>
          <w:tcPr>
            <w:tcW w:w="1800" w:type="dxa"/>
            <w:vAlign w:val="center"/>
          </w:tcPr>
          <w:p w14:paraId="5BA0B663" w14:textId="1A8F1F0F" w:rsidR="00B259B3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>Missing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(0 points)</w:t>
            </w:r>
          </w:p>
        </w:tc>
      </w:tr>
      <w:tr w:rsidR="00B259B3" w:rsidRPr="00F77A1E" w14:paraId="4F349829" w14:textId="77777777" w:rsidTr="00B259B3">
        <w:trPr>
          <w:jc w:val="center"/>
        </w:trPr>
        <w:tc>
          <w:tcPr>
            <w:tcW w:w="2515" w:type="dxa"/>
            <w:vMerge/>
            <w:vAlign w:val="center"/>
          </w:tcPr>
          <w:p w14:paraId="2D823EED" w14:textId="78870852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0" w:type="dxa"/>
            <w:vAlign w:val="center"/>
          </w:tcPr>
          <w:p w14:paraId="2F702B70" w14:textId="0544F6D7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 xml:space="preserve">Initial </w:t>
            </w:r>
            <w:r>
              <w:rPr>
                <w:rFonts w:ascii="Times New Roman" w:hAnsi="Times New Roman" w:cs="Times New Roman"/>
              </w:rPr>
              <w:t>submission</w:t>
            </w:r>
            <w:r w:rsidRPr="00F77A1E">
              <w:rPr>
                <w:rFonts w:ascii="Times New Roman" w:hAnsi="Times New Roman" w:cs="Times New Roman"/>
              </w:rPr>
              <w:t xml:space="preserve"> is posted to the forum by the due date</w:t>
            </w:r>
          </w:p>
          <w:p w14:paraId="78B4E3A2" w14:textId="6E65EDE2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vAlign w:val="center"/>
          </w:tcPr>
          <w:p w14:paraId="4E8DC060" w14:textId="5E19007B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eastAsia="Times New Roman" w:hAnsi="Times New Roman" w:cs="Times New Roman"/>
                <w:color w:val="444444"/>
              </w:rPr>
              <w:t>Initial</w:t>
            </w:r>
            <w:r w:rsidRPr="00F77A1E">
              <w:rPr>
                <w:rFonts w:ascii="Times New Roman" w:eastAsia="Times New Roman" w:hAnsi="Times New Roman" w:cs="Times New Roman"/>
                <w:color w:val="444444"/>
                <w:spacing w:val="-12"/>
              </w:rPr>
              <w:t xml:space="preserve"> </w:t>
            </w:r>
            <w:r w:rsidRPr="00F77A1E">
              <w:rPr>
                <w:rFonts w:ascii="Times New Roman" w:eastAsia="Times New Roman" w:hAnsi="Times New Roman" w:cs="Times New Roman"/>
                <w:color w:val="444444"/>
              </w:rPr>
              <w:t>entry</w:t>
            </w:r>
            <w:r w:rsidRPr="00F77A1E">
              <w:rPr>
                <w:rFonts w:ascii="Times New Roman" w:eastAsia="Times New Roman" w:hAnsi="Times New Roman" w:cs="Times New Roman"/>
                <w:color w:val="444444"/>
                <w:spacing w:val="-12"/>
              </w:rPr>
              <w:t xml:space="preserve"> </w:t>
            </w:r>
            <w:r w:rsidRPr="00F77A1E">
              <w:rPr>
                <w:rFonts w:ascii="Times New Roman" w:eastAsia="Times New Roman" w:hAnsi="Times New Roman" w:cs="Times New Roman"/>
                <w:color w:val="444444"/>
              </w:rPr>
              <w:t>is</w:t>
            </w:r>
            <w:r w:rsidRPr="00F77A1E">
              <w:rPr>
                <w:rFonts w:ascii="Times New Roman" w:eastAsia="Times New Roman" w:hAnsi="Times New Roman" w:cs="Times New Roman"/>
                <w:color w:val="444444"/>
                <w:spacing w:val="-9"/>
              </w:rPr>
              <w:t xml:space="preserve"> </w:t>
            </w:r>
            <w:r w:rsidRPr="00F77A1E">
              <w:rPr>
                <w:rFonts w:ascii="Times New Roman" w:eastAsia="Times New Roman" w:hAnsi="Times New Roman" w:cs="Times New Roman"/>
                <w:color w:val="444444"/>
              </w:rPr>
              <w:t>posted to the forum within 24 hours after the designated due date.</w:t>
            </w:r>
          </w:p>
        </w:tc>
        <w:tc>
          <w:tcPr>
            <w:tcW w:w="2340" w:type="dxa"/>
            <w:vAlign w:val="center"/>
          </w:tcPr>
          <w:p w14:paraId="2F1A0CC0" w14:textId="5A40368E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Initial entry is posted to the discussion forum within 48 hours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7A1E">
              <w:rPr>
                <w:rFonts w:ascii="Times New Roman" w:hAnsi="Times New Roman" w:cs="Times New Roman"/>
              </w:rPr>
              <w:t>after the designated due date.</w:t>
            </w:r>
          </w:p>
        </w:tc>
        <w:tc>
          <w:tcPr>
            <w:tcW w:w="1800" w:type="dxa"/>
            <w:vAlign w:val="center"/>
          </w:tcPr>
          <w:p w14:paraId="1567EE7B" w14:textId="16E23C90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Initial entry is posted &gt;48 hours after the designated due date.</w:t>
            </w:r>
          </w:p>
        </w:tc>
      </w:tr>
      <w:tr w:rsidR="00B259B3" w:rsidRPr="00F77A1E" w14:paraId="4A73C14A" w14:textId="77777777" w:rsidTr="00B259B3">
        <w:trPr>
          <w:jc w:val="center"/>
        </w:trPr>
        <w:tc>
          <w:tcPr>
            <w:tcW w:w="2515" w:type="dxa"/>
            <w:vMerge w:val="restart"/>
            <w:shd w:val="clear" w:color="auto" w:fill="auto"/>
            <w:vAlign w:val="center"/>
          </w:tcPr>
          <w:p w14:paraId="154A33E7" w14:textId="6FCBE239" w:rsidR="00B259B3" w:rsidRDefault="00B259B3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Response Content and </w:t>
            </w:r>
            <w:r w:rsidRPr="00F77A1E">
              <w:rPr>
                <w:rFonts w:ascii="Times New Roman" w:hAnsi="Times New Roman" w:cs="Times New Roman"/>
                <w:b/>
                <w:bCs/>
              </w:rPr>
              <w:t>References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AB5E32F" w14:textId="3868CB6C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>Excellent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</w:t>
            </w:r>
            <w:r w:rsidR="0036568F">
              <w:rPr>
                <w:rFonts w:ascii="Times New Roman" w:hAnsi="Times New Roman" w:cs="Times New Roman"/>
                <w:i/>
                <w:iCs/>
              </w:rPr>
              <w:t>40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 w:rsidR="0036568F">
              <w:rPr>
                <w:rFonts w:ascii="Times New Roman" w:hAnsi="Times New Roman" w:cs="Times New Roman"/>
                <w:i/>
                <w:iCs/>
              </w:rPr>
              <w:t>32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259B3">
              <w:rPr>
                <w:rFonts w:ascii="Times New Roman" w:hAnsi="Times New Roman" w:cs="Times New Roman"/>
                <w:i/>
                <w:iCs/>
              </w:rPr>
              <w:t>Points)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ED959BE" w14:textId="74E1D00E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 xml:space="preserve">Average 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</w:t>
            </w:r>
            <w:r w:rsidR="0036568F">
              <w:rPr>
                <w:rFonts w:ascii="Times New Roman" w:hAnsi="Times New Roman" w:cs="Times New Roman"/>
                <w:i/>
                <w:iCs/>
              </w:rPr>
              <w:t>28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 w:rsidR="0036568F">
              <w:rPr>
                <w:rFonts w:ascii="Times New Roman" w:hAnsi="Times New Roman" w:cs="Times New Roman"/>
                <w:i/>
                <w:iCs/>
              </w:rPr>
              <w:t>16</w:t>
            </w:r>
            <w:r w:rsidRPr="00B259B3">
              <w:rPr>
                <w:rFonts w:ascii="Times New Roman" w:hAnsi="Times New Roman" w:cs="Times New Roman"/>
                <w:i/>
                <w:iCs/>
              </w:rPr>
              <w:t xml:space="preserve"> Points)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354956E" w14:textId="474A0C4D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 xml:space="preserve">Below Average 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</w:t>
            </w:r>
            <w:r w:rsidR="0036568F">
              <w:rPr>
                <w:rFonts w:ascii="Times New Roman" w:hAnsi="Times New Roman" w:cs="Times New Roman"/>
                <w:i/>
                <w:iCs/>
              </w:rPr>
              <w:t>12</w:t>
            </w:r>
            <w:r w:rsidRPr="00B259B3">
              <w:rPr>
                <w:rFonts w:ascii="Times New Roman" w:hAnsi="Times New Roman" w:cs="Times New Roman"/>
                <w:i/>
                <w:iCs/>
              </w:rPr>
              <w:t>-</w:t>
            </w:r>
            <w:r w:rsidR="0036568F">
              <w:rPr>
                <w:rFonts w:ascii="Times New Roman" w:hAnsi="Times New Roman" w:cs="Times New Roman"/>
                <w:i/>
                <w:iCs/>
              </w:rPr>
              <w:t>4</w:t>
            </w:r>
            <w:r w:rsidRPr="00B259B3">
              <w:rPr>
                <w:rFonts w:ascii="Times New Roman" w:hAnsi="Times New Roman" w:cs="Times New Roman"/>
                <w:i/>
                <w:iCs/>
              </w:rPr>
              <w:t xml:space="preserve"> points)</w:t>
            </w:r>
          </w:p>
        </w:tc>
        <w:tc>
          <w:tcPr>
            <w:tcW w:w="1800" w:type="dxa"/>
            <w:vAlign w:val="center"/>
          </w:tcPr>
          <w:p w14:paraId="1EF57AC6" w14:textId="0CA45091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>Missing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(0 points)</w:t>
            </w:r>
          </w:p>
        </w:tc>
      </w:tr>
      <w:tr w:rsidR="00B259B3" w:rsidRPr="00F77A1E" w14:paraId="34DEFA34" w14:textId="51AD1E5C" w:rsidTr="00B259B3">
        <w:trPr>
          <w:jc w:val="center"/>
        </w:trPr>
        <w:tc>
          <w:tcPr>
            <w:tcW w:w="2515" w:type="dxa"/>
            <w:vMerge/>
            <w:shd w:val="clear" w:color="auto" w:fill="auto"/>
            <w:vAlign w:val="center"/>
          </w:tcPr>
          <w:p w14:paraId="13271132" w14:textId="2FE142C9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14:paraId="5CCB5A38" w14:textId="0A36FC4D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Thoughtful rationale and professional references to support answers.  Timely references (&lt;5 years old).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050F2E2" w14:textId="32E7944B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Rationale provided without references.  References may be dated (&gt;5 years old).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C828817" w14:textId="20B122B0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Opinion without justification.</w:t>
            </w:r>
          </w:p>
        </w:tc>
        <w:tc>
          <w:tcPr>
            <w:tcW w:w="1800" w:type="dxa"/>
            <w:vAlign w:val="center"/>
          </w:tcPr>
          <w:p w14:paraId="79728BE1" w14:textId="291B77F2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No references cited</w:t>
            </w:r>
          </w:p>
        </w:tc>
      </w:tr>
      <w:tr w:rsidR="00C24539" w:rsidRPr="00F77A1E" w14:paraId="436F29D1" w14:textId="77777777" w:rsidTr="00B259B3">
        <w:trPr>
          <w:jc w:val="center"/>
        </w:trPr>
        <w:tc>
          <w:tcPr>
            <w:tcW w:w="2515" w:type="dxa"/>
            <w:vMerge w:val="restart"/>
            <w:shd w:val="clear" w:color="auto" w:fill="auto"/>
            <w:vAlign w:val="center"/>
          </w:tcPr>
          <w:p w14:paraId="1A0BE22F" w14:textId="49EAA58F" w:rsidR="00C24539" w:rsidRPr="00F77A1E" w:rsidRDefault="00C24539" w:rsidP="00C245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7A1E">
              <w:rPr>
                <w:rFonts w:ascii="Times New Roman" w:hAnsi="Times New Roman" w:cs="Times New Roman"/>
                <w:b/>
                <w:bCs/>
              </w:rPr>
              <w:t>APA Format, In-text Citations, and Grammar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4F0D241" w14:textId="78D190B4" w:rsidR="00C24539" w:rsidRPr="00F77A1E" w:rsidRDefault="00C24539" w:rsidP="00C24539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>Excellent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(10-8 Points)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5BEF5C2" w14:textId="1AA934EA" w:rsidR="00C24539" w:rsidRPr="00F77A1E" w:rsidRDefault="00C24539" w:rsidP="00C24539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 xml:space="preserve">Average 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(7-4 Points)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9E6EDC3" w14:textId="685FC1A8" w:rsidR="00C24539" w:rsidRPr="00F77A1E" w:rsidRDefault="00C24539" w:rsidP="00C24539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 xml:space="preserve">Below Average 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(3-1 points)</w:t>
            </w:r>
          </w:p>
        </w:tc>
        <w:tc>
          <w:tcPr>
            <w:tcW w:w="1800" w:type="dxa"/>
            <w:vAlign w:val="center"/>
          </w:tcPr>
          <w:p w14:paraId="2B3C4D53" w14:textId="3C954344" w:rsidR="00C24539" w:rsidRPr="00F77A1E" w:rsidRDefault="00C24539" w:rsidP="00C24539">
            <w:pPr>
              <w:jc w:val="center"/>
              <w:rPr>
                <w:rFonts w:ascii="Times New Roman" w:hAnsi="Times New Roman" w:cs="Times New Roman"/>
              </w:rPr>
            </w:pPr>
            <w:r w:rsidRPr="00B259B3">
              <w:rPr>
                <w:rFonts w:ascii="Times New Roman" w:hAnsi="Times New Roman" w:cs="Times New Roman"/>
                <w:i/>
                <w:iCs/>
              </w:rPr>
              <w:t>Missing</w:t>
            </w:r>
            <w:r w:rsidRPr="00B259B3">
              <w:rPr>
                <w:rFonts w:ascii="Times New Roman" w:hAnsi="Times New Roman" w:cs="Times New Roman"/>
                <w:i/>
                <w:iCs/>
              </w:rPr>
              <w:br/>
              <w:t>(0 points)</w:t>
            </w:r>
          </w:p>
        </w:tc>
      </w:tr>
      <w:tr w:rsidR="00B259B3" w:rsidRPr="00F77A1E" w14:paraId="6A213408" w14:textId="77777777" w:rsidTr="00B259B3">
        <w:trPr>
          <w:jc w:val="center"/>
        </w:trPr>
        <w:tc>
          <w:tcPr>
            <w:tcW w:w="2515" w:type="dxa"/>
            <w:vMerge/>
            <w:shd w:val="clear" w:color="auto" w:fill="auto"/>
            <w:vAlign w:val="center"/>
          </w:tcPr>
          <w:p w14:paraId="00289899" w14:textId="602A1814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14:paraId="3072C86D" w14:textId="7930CBCC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Minimal (0-2) errors.  Uses 3 or more references to include the text.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E7FC2D5" w14:textId="17DAED79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Few (3-5) errors.  Uses 1-2 references to include the text.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662474F" w14:textId="44D4ECB6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Moderate (6-8) errors.  Uses 1 outside reference or the text only.</w:t>
            </w:r>
          </w:p>
        </w:tc>
        <w:tc>
          <w:tcPr>
            <w:tcW w:w="1800" w:type="dxa"/>
            <w:vAlign w:val="center"/>
          </w:tcPr>
          <w:p w14:paraId="43568B0C" w14:textId="3789CCF9" w:rsidR="00B259B3" w:rsidRPr="00F77A1E" w:rsidRDefault="00B259B3" w:rsidP="00B259B3">
            <w:pPr>
              <w:jc w:val="center"/>
              <w:rPr>
                <w:rFonts w:ascii="Times New Roman" w:hAnsi="Times New Roman" w:cs="Times New Roman"/>
              </w:rPr>
            </w:pPr>
            <w:r w:rsidRPr="00F77A1E">
              <w:rPr>
                <w:rFonts w:ascii="Times New Roman" w:hAnsi="Times New Roman" w:cs="Times New Roman"/>
              </w:rPr>
              <w:t>More than 8 errors.  No references used to support posts.</w:t>
            </w:r>
          </w:p>
        </w:tc>
      </w:tr>
      <w:tr w:rsidR="00AB3338" w:rsidRPr="00F77A1E" w14:paraId="6EB86487" w14:textId="3A6D3C7C" w:rsidTr="00B259B3">
        <w:trPr>
          <w:jc w:val="center"/>
        </w:trPr>
        <w:tc>
          <w:tcPr>
            <w:tcW w:w="2515" w:type="dxa"/>
            <w:shd w:val="clear" w:color="auto" w:fill="auto"/>
            <w:vAlign w:val="center"/>
          </w:tcPr>
          <w:p w14:paraId="2285FF50" w14:textId="221C0964" w:rsidR="00AB3338" w:rsidRPr="00F77A1E" w:rsidRDefault="00AB3338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7A1E">
              <w:rPr>
                <w:rFonts w:ascii="Times New Roman" w:hAnsi="Times New Roman" w:cs="Times New Roman"/>
                <w:b/>
                <w:bCs/>
              </w:rPr>
              <w:t xml:space="preserve">Total Possible Points = </w:t>
            </w:r>
            <w:r w:rsidR="0036568F">
              <w:rPr>
                <w:rFonts w:ascii="Times New Roman" w:hAnsi="Times New Roman" w:cs="Times New Roman"/>
                <w:b/>
                <w:bCs/>
              </w:rPr>
              <w:t>100</w:t>
            </w:r>
          </w:p>
          <w:p w14:paraId="3FDB07FE" w14:textId="2647A11D" w:rsidR="00AB3338" w:rsidRPr="00F77A1E" w:rsidRDefault="00AB3338" w:rsidP="00B259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14:paraId="50CE606E" w14:textId="0A1507C1" w:rsidR="00AB3338" w:rsidRPr="00F77A1E" w:rsidRDefault="00AB3338" w:rsidP="00B259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8564EE7" w14:textId="24FC9CB8" w:rsidR="00AB3338" w:rsidRPr="00F77A1E" w:rsidRDefault="00AB3338" w:rsidP="00B259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14:paraId="421DBFD2" w14:textId="63D72079" w:rsidR="00AB3338" w:rsidRPr="00F77A1E" w:rsidRDefault="00AB3338" w:rsidP="00B259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0BB643BB" w14:textId="77777777" w:rsidR="00AB3338" w:rsidRPr="00F77A1E" w:rsidRDefault="00AB3338" w:rsidP="00B259B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B88F275" w14:textId="55F9F40B" w:rsidR="00B16492" w:rsidRPr="00F77A1E" w:rsidRDefault="00B16492" w:rsidP="00DD7CAE">
      <w:pPr>
        <w:rPr>
          <w:rFonts w:ascii="Times New Roman" w:hAnsi="Times New Roman" w:cs="Times New Roman"/>
          <w:b/>
          <w:bCs/>
        </w:rPr>
      </w:pPr>
    </w:p>
    <w:sectPr w:rsidR="00B16492" w:rsidRPr="00F77A1E" w:rsidSect="00A87372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568C7" w14:textId="77777777" w:rsidR="00A87372" w:rsidRDefault="00A87372" w:rsidP="00921D5F">
      <w:pPr>
        <w:spacing w:after="0" w:line="240" w:lineRule="auto"/>
      </w:pPr>
      <w:r>
        <w:separator/>
      </w:r>
    </w:p>
  </w:endnote>
  <w:endnote w:type="continuationSeparator" w:id="0">
    <w:p w14:paraId="64F920B3" w14:textId="77777777" w:rsidR="00A87372" w:rsidRDefault="00A87372" w:rsidP="00921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60E9D" w14:textId="77777777" w:rsidR="00A87372" w:rsidRDefault="00A87372" w:rsidP="00921D5F">
      <w:pPr>
        <w:spacing w:after="0" w:line="240" w:lineRule="auto"/>
      </w:pPr>
      <w:r>
        <w:separator/>
      </w:r>
    </w:p>
  </w:footnote>
  <w:footnote w:type="continuationSeparator" w:id="0">
    <w:p w14:paraId="7F218468" w14:textId="77777777" w:rsidR="00A87372" w:rsidRDefault="00A87372" w:rsidP="00921D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48A"/>
    <w:rsid w:val="00045A14"/>
    <w:rsid w:val="000B4AAE"/>
    <w:rsid w:val="000C3784"/>
    <w:rsid w:val="000E4E9D"/>
    <w:rsid w:val="001062F1"/>
    <w:rsid w:val="001207A1"/>
    <w:rsid w:val="00132043"/>
    <w:rsid w:val="00161565"/>
    <w:rsid w:val="001A4095"/>
    <w:rsid w:val="001B66CD"/>
    <w:rsid w:val="001C5140"/>
    <w:rsid w:val="0023545A"/>
    <w:rsid w:val="00291A15"/>
    <w:rsid w:val="002B41B0"/>
    <w:rsid w:val="002F4638"/>
    <w:rsid w:val="002F7906"/>
    <w:rsid w:val="00311527"/>
    <w:rsid w:val="0032574E"/>
    <w:rsid w:val="00327273"/>
    <w:rsid w:val="0036568F"/>
    <w:rsid w:val="003812DC"/>
    <w:rsid w:val="003A08A7"/>
    <w:rsid w:val="0042467A"/>
    <w:rsid w:val="004A443B"/>
    <w:rsid w:val="004C7C3C"/>
    <w:rsid w:val="004C7C46"/>
    <w:rsid w:val="004E6CFD"/>
    <w:rsid w:val="004F6622"/>
    <w:rsid w:val="00535383"/>
    <w:rsid w:val="00566CD9"/>
    <w:rsid w:val="005812E2"/>
    <w:rsid w:val="00602470"/>
    <w:rsid w:val="0064635D"/>
    <w:rsid w:val="00686D47"/>
    <w:rsid w:val="00686F41"/>
    <w:rsid w:val="00752809"/>
    <w:rsid w:val="0079185E"/>
    <w:rsid w:val="0079748A"/>
    <w:rsid w:val="00804D72"/>
    <w:rsid w:val="00832AE2"/>
    <w:rsid w:val="008765BE"/>
    <w:rsid w:val="008A1C8B"/>
    <w:rsid w:val="008E7D4A"/>
    <w:rsid w:val="00921D5F"/>
    <w:rsid w:val="00931C4F"/>
    <w:rsid w:val="009A0AA2"/>
    <w:rsid w:val="009D40A3"/>
    <w:rsid w:val="009F526F"/>
    <w:rsid w:val="00A50BC3"/>
    <w:rsid w:val="00A5239F"/>
    <w:rsid w:val="00A87372"/>
    <w:rsid w:val="00AB3338"/>
    <w:rsid w:val="00AC2823"/>
    <w:rsid w:val="00B16492"/>
    <w:rsid w:val="00B259B3"/>
    <w:rsid w:val="00B6193C"/>
    <w:rsid w:val="00BD3640"/>
    <w:rsid w:val="00C24539"/>
    <w:rsid w:val="00C560DF"/>
    <w:rsid w:val="00CA4576"/>
    <w:rsid w:val="00CD0B69"/>
    <w:rsid w:val="00D15DB5"/>
    <w:rsid w:val="00D37474"/>
    <w:rsid w:val="00D96F1E"/>
    <w:rsid w:val="00DB2B68"/>
    <w:rsid w:val="00DD7CAE"/>
    <w:rsid w:val="00E4395F"/>
    <w:rsid w:val="00EA4318"/>
    <w:rsid w:val="00EA6A3A"/>
    <w:rsid w:val="00ED0228"/>
    <w:rsid w:val="00F140F3"/>
    <w:rsid w:val="00F7449B"/>
    <w:rsid w:val="00F77A1E"/>
    <w:rsid w:val="00F95316"/>
    <w:rsid w:val="00FB700B"/>
    <w:rsid w:val="00FE4A40"/>
    <w:rsid w:val="00FE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B212E"/>
  <w14:defaultImageDpi w14:val="32767"/>
  <w15:chartTrackingRefBased/>
  <w15:docId w15:val="{2CB4F2CB-44E1-AB44-85E4-D7B683AF8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C37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7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1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D5F"/>
  </w:style>
  <w:style w:type="paragraph" w:styleId="Footer">
    <w:name w:val="footer"/>
    <w:basedOn w:val="Normal"/>
    <w:link w:val="FooterChar"/>
    <w:uiPriority w:val="99"/>
    <w:unhideWhenUsed/>
    <w:rsid w:val="00921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8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342931-CB5A-6545-AF1E-587D3574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achapman414@gmail.com</dc:creator>
  <cp:keywords/>
  <dc:description/>
  <cp:lastModifiedBy>Theodore Urbano</cp:lastModifiedBy>
  <cp:revision>2</cp:revision>
  <dcterms:created xsi:type="dcterms:W3CDTF">2024-05-11T19:08:00Z</dcterms:created>
  <dcterms:modified xsi:type="dcterms:W3CDTF">2024-05-11T19:08:00Z</dcterms:modified>
</cp:coreProperties>
</file>