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A78CE8" w14:textId="77777777" w:rsidR="00940212" w:rsidRDefault="00940212" w:rsidP="00964919">
      <w:pPr>
        <w:ind w:firstLine="720"/>
        <w:jc w:val="center"/>
      </w:pPr>
    </w:p>
    <w:p w14:paraId="1940D816" w14:textId="77777777" w:rsidR="00964919" w:rsidRDefault="00964919" w:rsidP="00964919">
      <w:pPr>
        <w:ind w:firstLine="720"/>
        <w:jc w:val="center"/>
      </w:pPr>
    </w:p>
    <w:p w14:paraId="2CB9964A" w14:textId="77777777" w:rsidR="00964919" w:rsidRDefault="00964919" w:rsidP="00964919">
      <w:pPr>
        <w:ind w:firstLine="720"/>
        <w:jc w:val="center"/>
      </w:pPr>
    </w:p>
    <w:p w14:paraId="0C42DD22" w14:textId="77777777" w:rsidR="00964919" w:rsidRDefault="00964919" w:rsidP="00964919">
      <w:pPr>
        <w:ind w:firstLine="720"/>
        <w:jc w:val="center"/>
      </w:pPr>
    </w:p>
    <w:p w14:paraId="405050BF" w14:textId="77777777" w:rsidR="00A666F8" w:rsidRDefault="00A666F8" w:rsidP="00964919">
      <w:pPr>
        <w:ind w:firstLine="720"/>
        <w:jc w:val="center"/>
      </w:pPr>
    </w:p>
    <w:p w14:paraId="1A0A9574" w14:textId="77777777" w:rsidR="00A666F8" w:rsidRDefault="00A666F8" w:rsidP="00964919">
      <w:pPr>
        <w:ind w:firstLine="720"/>
        <w:jc w:val="center"/>
      </w:pPr>
    </w:p>
    <w:p w14:paraId="5BA8043D" w14:textId="77777777" w:rsidR="00A666F8" w:rsidRDefault="00A666F8" w:rsidP="00964919">
      <w:pPr>
        <w:ind w:firstLine="720"/>
        <w:jc w:val="center"/>
      </w:pPr>
    </w:p>
    <w:p w14:paraId="35B3E39E" w14:textId="77777777" w:rsidR="00A666F8" w:rsidRDefault="00A666F8" w:rsidP="00964919">
      <w:pPr>
        <w:ind w:firstLine="720"/>
        <w:jc w:val="center"/>
      </w:pPr>
    </w:p>
    <w:p w14:paraId="3944BB51" w14:textId="77777777" w:rsidR="00A666F8" w:rsidRDefault="00A666F8" w:rsidP="00964919">
      <w:pPr>
        <w:ind w:firstLine="720"/>
        <w:jc w:val="center"/>
      </w:pPr>
    </w:p>
    <w:p w14:paraId="74B30317" w14:textId="512FFE89" w:rsidR="00964919" w:rsidRDefault="005008A7" w:rsidP="00964919">
      <w:pPr>
        <w:ind w:firstLine="720"/>
        <w:jc w:val="center"/>
      </w:pPr>
      <w:r>
        <w:t>William Elliott Golden</w:t>
      </w:r>
    </w:p>
    <w:p w14:paraId="538A421D" w14:textId="648DC68F" w:rsidR="00A66768" w:rsidRDefault="00A66768" w:rsidP="00964919">
      <w:pPr>
        <w:ind w:firstLine="720"/>
        <w:jc w:val="center"/>
      </w:pPr>
      <w:r>
        <w:t>Article Review 1</w:t>
      </w:r>
    </w:p>
    <w:p w14:paraId="236E3898" w14:textId="0EC2D779" w:rsidR="005008A7" w:rsidRDefault="005008A7" w:rsidP="00964919">
      <w:pPr>
        <w:ind w:firstLine="720"/>
        <w:jc w:val="center"/>
      </w:pPr>
      <w:r>
        <w:t>CYSE 201</w:t>
      </w:r>
      <w:r w:rsidR="002B62A5">
        <w:t>S:  Cybersecurity and Social Sciences</w:t>
      </w:r>
    </w:p>
    <w:p w14:paraId="024DAF62" w14:textId="64FA3472" w:rsidR="006D3CF0" w:rsidRDefault="00195057" w:rsidP="00964919">
      <w:pPr>
        <w:ind w:firstLine="720"/>
        <w:jc w:val="center"/>
      </w:pPr>
      <w:r>
        <w:t xml:space="preserve">Professor </w:t>
      </w:r>
      <w:r w:rsidRPr="00195057">
        <w:t xml:space="preserve">Diwakar </w:t>
      </w:r>
      <w:proofErr w:type="spellStart"/>
      <w:r w:rsidRPr="00195057">
        <w:t>Yalpi</w:t>
      </w:r>
      <w:proofErr w:type="spellEnd"/>
    </w:p>
    <w:p w14:paraId="37FBA019" w14:textId="264EF62C" w:rsidR="00195057" w:rsidRDefault="00195057" w:rsidP="00964919">
      <w:pPr>
        <w:ind w:firstLine="720"/>
        <w:jc w:val="center"/>
      </w:pPr>
      <w:r>
        <w:t xml:space="preserve">October </w:t>
      </w:r>
      <w:r w:rsidR="00CC3440">
        <w:t>02, 2024</w:t>
      </w:r>
    </w:p>
    <w:p w14:paraId="47CFF831" w14:textId="0C3ADDD7" w:rsidR="00964919" w:rsidRDefault="00940212">
      <w:r>
        <w:br w:type="page"/>
      </w:r>
    </w:p>
    <w:p w14:paraId="6FBE13B3" w14:textId="51D58F79" w:rsidR="005E0C70" w:rsidRDefault="00EB6ABC" w:rsidP="00A666F8">
      <w:pPr>
        <w:spacing w:line="480" w:lineRule="auto"/>
        <w:ind w:firstLine="720"/>
      </w:pPr>
      <w:r>
        <w:lastRenderedPageBreak/>
        <w:t>The article</w:t>
      </w:r>
      <w:r w:rsidR="00C933E8">
        <w:t xml:space="preserve"> I am reviewing is titled “Cyberbullying and </w:t>
      </w:r>
      <w:proofErr w:type="spellStart"/>
      <w:r w:rsidR="00C933E8">
        <w:t>Cyberbullicide</w:t>
      </w:r>
      <w:proofErr w:type="spellEnd"/>
      <w:r w:rsidR="00C933E8">
        <w:t xml:space="preserve"> Ideation Among Jordanian College Students”.  </w:t>
      </w:r>
      <w:r w:rsidR="00812E60">
        <w:t xml:space="preserve">It examines </w:t>
      </w:r>
      <w:r w:rsidR="00A81852">
        <w:t>the issue of cyberbullying and its psychological impact on</w:t>
      </w:r>
      <w:r w:rsidR="00172E0D">
        <w:t xml:space="preserve"> young college students in Jordan.  </w:t>
      </w:r>
      <w:r w:rsidR="00D85A25">
        <w:t xml:space="preserve">It focuses even further on the phenomenon of </w:t>
      </w:r>
      <w:proofErr w:type="spellStart"/>
      <w:r w:rsidR="00D85A25">
        <w:t>cyberbullicide</w:t>
      </w:r>
      <w:proofErr w:type="spellEnd"/>
      <w:r w:rsidR="00D85A25">
        <w:t xml:space="preserve"> ideation.  </w:t>
      </w:r>
      <w:r w:rsidR="00FA6952">
        <w:t xml:space="preserve">This review hopes to evaluate this study’s methodology, </w:t>
      </w:r>
      <w:r w:rsidR="0012700D">
        <w:t xml:space="preserve">findings and implications.  </w:t>
      </w:r>
    </w:p>
    <w:p w14:paraId="389A3905" w14:textId="0296795B" w:rsidR="0012700D" w:rsidRDefault="00F1019A" w:rsidP="00A666F8">
      <w:pPr>
        <w:spacing w:line="480" w:lineRule="auto"/>
        <w:rPr>
          <w:b/>
          <w:bCs/>
        </w:rPr>
      </w:pPr>
      <w:proofErr w:type="spellStart"/>
      <w:r>
        <w:rPr>
          <w:b/>
          <w:bCs/>
        </w:rPr>
        <w:t>Relevence</w:t>
      </w:r>
      <w:proofErr w:type="spellEnd"/>
      <w:r>
        <w:rPr>
          <w:b/>
          <w:bCs/>
        </w:rPr>
        <w:t xml:space="preserve"> to Social Sciences</w:t>
      </w:r>
      <w:r w:rsidR="006F715B">
        <w:rPr>
          <w:b/>
          <w:bCs/>
        </w:rPr>
        <w:t>:</w:t>
      </w:r>
    </w:p>
    <w:p w14:paraId="447786DB" w14:textId="336BD444" w:rsidR="006F715B" w:rsidRDefault="006F715B" w:rsidP="00A666F8">
      <w:pPr>
        <w:spacing w:line="480" w:lineRule="auto"/>
      </w:pPr>
      <w:r>
        <w:tab/>
      </w:r>
      <w:r w:rsidR="009B6CC8">
        <w:t>Psy</w:t>
      </w:r>
      <w:r w:rsidR="0012132C">
        <w:t>chology:  This study examines the mental health effects of cyberbullying on its victims</w:t>
      </w:r>
      <w:r w:rsidR="004C6ECB">
        <w:t xml:space="preserve"> which include anxiety, depression and low self-esteem.  </w:t>
      </w:r>
    </w:p>
    <w:p w14:paraId="05ADF639" w14:textId="22E60FEF" w:rsidR="004C6ECB" w:rsidRDefault="004C6ECB" w:rsidP="00A666F8">
      <w:pPr>
        <w:spacing w:line="480" w:lineRule="auto"/>
      </w:pPr>
      <w:r>
        <w:tab/>
        <w:t xml:space="preserve">Sociology: </w:t>
      </w:r>
      <w:r w:rsidR="00B714A6">
        <w:t xml:space="preserve"> This study examines the social dynamics as well as group behaviors that may contribute to cyberbullying.  These include</w:t>
      </w:r>
      <w:r w:rsidR="00925323">
        <w:t xml:space="preserve"> pressure from peers as well as adhering to social norms.  </w:t>
      </w:r>
    </w:p>
    <w:p w14:paraId="21162A5C" w14:textId="7BFA1A87" w:rsidR="00925323" w:rsidRDefault="00925323" w:rsidP="00A666F8">
      <w:pPr>
        <w:spacing w:line="480" w:lineRule="auto"/>
      </w:pPr>
      <w:r>
        <w:tab/>
      </w:r>
      <w:r w:rsidR="00E372CC">
        <w:t>Education:  This study looks at the impact of cyberbullying</w:t>
      </w:r>
      <w:r w:rsidR="008B43F8">
        <w:t xml:space="preserve"> on its victim’s academic performance.  It also </w:t>
      </w:r>
      <w:r w:rsidR="006D1684">
        <w:t>researches what role educational institutions</w:t>
      </w:r>
      <w:r w:rsidR="000B5313">
        <w:t xml:space="preserve"> should take in the prevention and or intervention</w:t>
      </w:r>
      <w:r w:rsidR="007745C0">
        <w:t xml:space="preserve"> when needed.  </w:t>
      </w:r>
    </w:p>
    <w:p w14:paraId="709DD472" w14:textId="189C5C7B" w:rsidR="00B544DD" w:rsidRDefault="009E640D" w:rsidP="00A666F8">
      <w:pPr>
        <w:spacing w:line="480" w:lineRule="auto"/>
        <w:rPr>
          <w:b/>
          <w:bCs/>
        </w:rPr>
      </w:pPr>
      <w:r>
        <w:rPr>
          <w:b/>
          <w:bCs/>
        </w:rPr>
        <w:t>Hypothes</w:t>
      </w:r>
      <w:r w:rsidR="00222119">
        <w:rPr>
          <w:b/>
          <w:bCs/>
        </w:rPr>
        <w:t xml:space="preserve">is of </w:t>
      </w:r>
      <w:r w:rsidR="00AB6E16">
        <w:rPr>
          <w:b/>
          <w:bCs/>
        </w:rPr>
        <w:t>s</w:t>
      </w:r>
      <w:r w:rsidR="00222119">
        <w:rPr>
          <w:b/>
          <w:bCs/>
        </w:rPr>
        <w:t xml:space="preserve">tudy:  </w:t>
      </w:r>
    </w:p>
    <w:p w14:paraId="29048108" w14:textId="4F6E9B01" w:rsidR="00222119" w:rsidRDefault="004368F8" w:rsidP="00A666F8">
      <w:pPr>
        <w:spacing w:line="480" w:lineRule="auto"/>
      </w:pPr>
      <w:r>
        <w:rPr>
          <w:b/>
          <w:bCs/>
        </w:rPr>
        <w:tab/>
      </w:r>
      <w:r>
        <w:t xml:space="preserve">This study’s primary hypothesis is that cyberbullying victimization among Jordanian college students may lead to </w:t>
      </w:r>
      <w:proofErr w:type="spellStart"/>
      <w:r>
        <w:t>cyberbullicide</w:t>
      </w:r>
      <w:proofErr w:type="spellEnd"/>
      <w:r>
        <w:t xml:space="preserve"> ideation</w:t>
      </w:r>
      <w:r w:rsidR="00776F39">
        <w:t xml:space="preserve"> or contribute to thoughts of it</w:t>
      </w:r>
      <w:r w:rsidR="001D7BD8">
        <w:t xml:space="preserve">.  </w:t>
      </w:r>
    </w:p>
    <w:p w14:paraId="0B336B9D" w14:textId="36BEFDA6" w:rsidR="001D7BD8" w:rsidRDefault="00663AA8" w:rsidP="00A666F8">
      <w:pPr>
        <w:spacing w:line="480" w:lineRule="auto"/>
        <w:rPr>
          <w:b/>
          <w:bCs/>
        </w:rPr>
      </w:pPr>
      <w:r>
        <w:rPr>
          <w:b/>
          <w:bCs/>
        </w:rPr>
        <w:t>Research methods used</w:t>
      </w:r>
      <w:r w:rsidR="00AB6E16">
        <w:rPr>
          <w:b/>
          <w:bCs/>
        </w:rPr>
        <w:t xml:space="preserve"> in study:  </w:t>
      </w:r>
    </w:p>
    <w:p w14:paraId="4DB0FBB0" w14:textId="33A920DC" w:rsidR="00AB6E16" w:rsidRDefault="00AB6E16" w:rsidP="00A666F8">
      <w:pPr>
        <w:spacing w:line="480" w:lineRule="auto"/>
      </w:pPr>
      <w:r>
        <w:tab/>
      </w:r>
      <w:r w:rsidR="00635003">
        <w:t>The research methods used in the study include descriptive statistical analyses and</w:t>
      </w:r>
      <w:r w:rsidR="004B71AF">
        <w:t xml:space="preserve"> logistic regression analyses.  </w:t>
      </w:r>
    </w:p>
    <w:p w14:paraId="103A05D0" w14:textId="713B3912" w:rsidR="004B71AF" w:rsidRDefault="00DE3AC4" w:rsidP="00A666F8">
      <w:pPr>
        <w:spacing w:line="480" w:lineRule="auto"/>
      </w:pPr>
      <w:r>
        <w:t xml:space="preserve">Descriptive Statistical Analyses:  </w:t>
      </w:r>
      <w:r w:rsidR="0012063F">
        <w:t xml:space="preserve">This research method involves summarizing and organizing data to better understand </w:t>
      </w:r>
      <w:r w:rsidR="00D92136">
        <w:t xml:space="preserve">the basic features of the dataset.  It uses simple summaries about the sample </w:t>
      </w:r>
      <w:r w:rsidR="00D92136">
        <w:lastRenderedPageBreak/>
        <w:t>and measures</w:t>
      </w:r>
      <w:r w:rsidR="00380769">
        <w:t xml:space="preserve">.  These include the prevalence of cyberbullying among students as well as the percentage of students </w:t>
      </w:r>
      <w:r w:rsidR="002C5272">
        <w:t xml:space="preserve">who may have experienced or even perhaps witnessed cyberbullying.  </w:t>
      </w:r>
    </w:p>
    <w:p w14:paraId="677F1FE2" w14:textId="3F895E78" w:rsidR="007225F3" w:rsidRDefault="007225F3" w:rsidP="00A666F8">
      <w:pPr>
        <w:spacing w:line="480" w:lineRule="auto"/>
      </w:pPr>
      <w:r>
        <w:t xml:space="preserve">Logistic Regression Analyses:  This statistical method </w:t>
      </w:r>
      <w:r w:rsidR="00EF2920">
        <w:t xml:space="preserve">is used to model the relationship between </w:t>
      </w:r>
      <w:r w:rsidR="007368DE">
        <w:t xml:space="preserve">a dependent variable and one or more independent variables.  </w:t>
      </w:r>
      <w:r w:rsidR="002D7C28">
        <w:t xml:space="preserve">This study specifically used it to examine the effects of various cyberbullying variables which </w:t>
      </w:r>
      <w:r w:rsidR="0079763C">
        <w:t xml:space="preserve">included victimization, perpetration as well as low </w:t>
      </w:r>
      <w:r w:rsidR="00904910">
        <w:t>self-control</w:t>
      </w:r>
      <w:r w:rsidR="00502009">
        <w:t xml:space="preserve"> that led to potential </w:t>
      </w:r>
      <w:proofErr w:type="spellStart"/>
      <w:r w:rsidR="00502009">
        <w:t>cyberbullicide</w:t>
      </w:r>
      <w:proofErr w:type="spellEnd"/>
      <w:r w:rsidR="00502009">
        <w:t xml:space="preserve"> ideation.  </w:t>
      </w:r>
      <w:r w:rsidR="00B32139">
        <w:t xml:space="preserve">It did this by estimating the probability of a </w:t>
      </w:r>
      <w:r w:rsidR="00B43D17">
        <w:t>certain event in this studies case</w:t>
      </w:r>
      <w:r w:rsidR="0058334A">
        <w:t xml:space="preserve"> (</w:t>
      </w:r>
      <w:proofErr w:type="spellStart"/>
      <w:r w:rsidR="0058334A">
        <w:t>cyberbullicide</w:t>
      </w:r>
      <w:proofErr w:type="spellEnd"/>
      <w:r w:rsidR="0058334A">
        <w:t xml:space="preserve"> ideation) occurring.  </w:t>
      </w:r>
    </w:p>
    <w:p w14:paraId="24EE11BA" w14:textId="29B29D0C" w:rsidR="0058334A" w:rsidRDefault="00E803F1" w:rsidP="00A666F8">
      <w:pPr>
        <w:spacing w:line="480" w:lineRule="auto"/>
      </w:pPr>
      <w:r>
        <w:t>Using these two methods together this study hopes</w:t>
      </w:r>
      <w:r w:rsidR="004C5E2B">
        <w:t xml:space="preserve"> to provide a comprehensive analysis of the data.  This will allow the researchers to draw </w:t>
      </w:r>
      <w:r w:rsidR="004B7F78">
        <w:t xml:space="preserve">conclusions about the impact of cyberbullying on </w:t>
      </w:r>
      <w:proofErr w:type="spellStart"/>
      <w:r w:rsidR="004B7F78">
        <w:t>cyberbullicide</w:t>
      </w:r>
      <w:proofErr w:type="spellEnd"/>
      <w:r w:rsidR="004B7F78">
        <w:t xml:space="preserve"> ideation among the student p</w:t>
      </w:r>
      <w:r w:rsidR="00DF6E0F">
        <w:t xml:space="preserve">opulation.  </w:t>
      </w:r>
    </w:p>
    <w:p w14:paraId="569C1274" w14:textId="3E15D2F8" w:rsidR="00DF6E0F" w:rsidRDefault="00365F07" w:rsidP="00A666F8">
      <w:pPr>
        <w:spacing w:line="480" w:lineRule="auto"/>
        <w:rPr>
          <w:b/>
          <w:bCs/>
        </w:rPr>
      </w:pPr>
      <w:r>
        <w:rPr>
          <w:b/>
          <w:bCs/>
        </w:rPr>
        <w:t xml:space="preserve">Types of data used in the study:  </w:t>
      </w:r>
    </w:p>
    <w:p w14:paraId="722A794B" w14:textId="24120888" w:rsidR="00365F07" w:rsidRDefault="00177CA3" w:rsidP="00A666F8">
      <w:pPr>
        <w:spacing w:line="480" w:lineRule="auto"/>
      </w:pPr>
      <w:r>
        <w:t>Quantitative Data:  This study collected numerical data from a sample of 1000 Jordanian college students</w:t>
      </w:r>
      <w:r w:rsidR="00462E70">
        <w:t>.  This data included responses to various scales that measured cyberbullying victimization</w:t>
      </w:r>
      <w:r w:rsidR="004D31E6">
        <w:t xml:space="preserve">, perpetration, </w:t>
      </w:r>
      <w:r w:rsidR="00904910">
        <w:t>self-control</w:t>
      </w:r>
      <w:r w:rsidR="004D31E6">
        <w:t xml:space="preserve"> as well as </w:t>
      </w:r>
      <w:proofErr w:type="spellStart"/>
      <w:r w:rsidR="004D31E6">
        <w:t>cyberbullicide</w:t>
      </w:r>
      <w:proofErr w:type="spellEnd"/>
      <w:r w:rsidR="004D31E6">
        <w:t xml:space="preserve"> ideation.  This data was gathered </w:t>
      </w:r>
      <w:r w:rsidR="00904910">
        <w:t>using</w:t>
      </w:r>
      <w:r w:rsidR="004D31E6">
        <w:t xml:space="preserve"> electronic questionnaires</w:t>
      </w:r>
      <w:r w:rsidR="004137C5">
        <w:t>.  This data collection method</w:t>
      </w:r>
      <w:r w:rsidR="006E199F">
        <w:t xml:space="preserve"> ensured that the responses were structured so they could be quanti</w:t>
      </w:r>
      <w:r w:rsidR="00C27E77">
        <w:t xml:space="preserve">tatively analyzed.  </w:t>
      </w:r>
    </w:p>
    <w:p w14:paraId="4BBA92FE" w14:textId="7CFE0363" w:rsidR="00C27E77" w:rsidRDefault="00792455" w:rsidP="00A666F8">
      <w:pPr>
        <w:spacing w:line="480" w:lineRule="auto"/>
      </w:pPr>
      <w:r>
        <w:t xml:space="preserve">Descriptive Statistical Analyses:  This </w:t>
      </w:r>
      <w:r w:rsidR="00404F70">
        <w:t xml:space="preserve">form of analysis was used in the study to summarize and describe the main features of the collected data.  </w:t>
      </w:r>
      <w:r w:rsidR="00011DF6">
        <w:t>It did this by calculating frequencies, percentages as well as other basic statistical measures</w:t>
      </w:r>
      <w:r w:rsidR="0071094A">
        <w:t xml:space="preserve"> to understand the prevalence and nature of cyberbullying among the students</w:t>
      </w:r>
      <w:r w:rsidR="007356B6">
        <w:t>.  One example of this was the study</w:t>
      </w:r>
      <w:r w:rsidR="00C46434">
        <w:t xml:space="preserve"> reported the percentage of students who may have experienced cyberbullying and or knew</w:t>
      </w:r>
      <w:r w:rsidR="00B87B84">
        <w:t xml:space="preserve"> victims and or perpetrators.  </w:t>
      </w:r>
    </w:p>
    <w:p w14:paraId="5E695BC0" w14:textId="31973AA7" w:rsidR="00E06FF1" w:rsidRDefault="00B87B84" w:rsidP="00A666F8">
      <w:pPr>
        <w:spacing w:line="480" w:lineRule="auto"/>
      </w:pPr>
      <w:r>
        <w:lastRenderedPageBreak/>
        <w:t>Logistic Regression Analyses</w:t>
      </w:r>
      <w:r w:rsidR="00E06FF1">
        <w:t xml:space="preserve">: </w:t>
      </w:r>
      <w:r w:rsidR="00E06FF1" w:rsidRPr="00E06FF1">
        <w:t>This statistical method was used to find out more about the connection between the independent factors (like being a victim of cyberbullying, a perpetrator, or having low self-control) and the dependent variable (</w:t>
      </w:r>
      <w:proofErr w:type="spellStart"/>
      <w:r w:rsidR="00E06FF1" w:rsidRPr="00E06FF1">
        <w:t>cyberbullicide</w:t>
      </w:r>
      <w:proofErr w:type="spellEnd"/>
      <w:r w:rsidR="00E06FF1" w:rsidRPr="00E06FF1">
        <w:t xml:space="preserve"> ideation).  Based on the predictor variables, this kind of analysis helps to figure out the chance of a binary outcome, in this case, the presence or lack of </w:t>
      </w:r>
      <w:proofErr w:type="spellStart"/>
      <w:r w:rsidR="00E06FF1" w:rsidRPr="00E06FF1">
        <w:t>cyberbullicide</w:t>
      </w:r>
      <w:proofErr w:type="spellEnd"/>
      <w:r w:rsidR="00E06FF1" w:rsidRPr="00E06FF1">
        <w:t xml:space="preserve"> ideation.  </w:t>
      </w:r>
    </w:p>
    <w:p w14:paraId="4F69BD97" w14:textId="4968D20F" w:rsidR="00786F58" w:rsidRDefault="0034728B" w:rsidP="00A666F8">
      <w:pPr>
        <w:spacing w:line="480" w:lineRule="auto"/>
        <w:rPr>
          <w:b/>
          <w:bCs/>
        </w:rPr>
      </w:pPr>
      <w:r>
        <w:rPr>
          <w:b/>
          <w:bCs/>
        </w:rPr>
        <w:t xml:space="preserve">How concepts from the PowerPoint presentations relate to the article:  </w:t>
      </w:r>
    </w:p>
    <w:p w14:paraId="61676224" w14:textId="1481BD9D" w:rsidR="0034728B" w:rsidRDefault="00137111" w:rsidP="00A666F8">
      <w:pPr>
        <w:spacing w:line="480" w:lineRule="auto"/>
      </w:pPr>
      <w:r>
        <w:t xml:space="preserve">Justifying Cyberbullying Behavior: </w:t>
      </w:r>
      <w:r w:rsidR="004F743E" w:rsidRPr="004F743E">
        <w:t xml:space="preserve">Cyberbullies may use methods for neutralization to explain why they did what they did.  As an example, they might try to play down the harm their actions caused and blame the target for being too sensitive. They might even say that what they did was just a joke.  The cyberbully may find it easier to bully others online when they use these reasons. This way, they may not feel bad about what they're doing.  </w:t>
      </w:r>
    </w:p>
    <w:p w14:paraId="60C276A9" w14:textId="187209B7" w:rsidR="00EE2DB7" w:rsidRDefault="00FC4FA7" w:rsidP="00A666F8">
      <w:pPr>
        <w:spacing w:line="480" w:lineRule="auto"/>
      </w:pPr>
      <w:r>
        <w:t xml:space="preserve">Denial of Responsibility:  </w:t>
      </w:r>
      <w:r w:rsidR="0055628D" w:rsidRPr="0055628D">
        <w:t xml:space="preserve">The cyberbully might say that they weren't completely in charge of what they did, saying that group pressure or even social media </w:t>
      </w:r>
      <w:r w:rsidR="00A745B4" w:rsidRPr="0055628D">
        <w:t>influenced</w:t>
      </w:r>
      <w:r w:rsidR="0055628D" w:rsidRPr="0055628D">
        <w:t xml:space="preserve"> them</w:t>
      </w:r>
      <w:r w:rsidR="00A745B4">
        <w:t xml:space="preserve">. </w:t>
      </w:r>
      <w:r w:rsidR="004821F0">
        <w:t xml:space="preserve">By doing this it creates a distance between themselves and the possible consequences of their actions.  </w:t>
      </w:r>
    </w:p>
    <w:p w14:paraId="7A48AA9A" w14:textId="6D5FE157" w:rsidR="00794EF1" w:rsidRDefault="00794EF1" w:rsidP="00A666F8">
      <w:pPr>
        <w:spacing w:line="480" w:lineRule="auto"/>
      </w:pPr>
      <w:r>
        <w:t>Condemning the Condemners:  Cyberbullies may attempt to crit</w:t>
      </w:r>
      <w:r w:rsidR="00253834">
        <w:t>icize those who do not approve of their behavior.  They may do this by perhaps suggesting that</w:t>
      </w:r>
      <w:r w:rsidR="00CB6F4A">
        <w:t xml:space="preserve"> others are overreacting or even guilty of similar behavior</w:t>
      </w:r>
      <w:r w:rsidR="0039573D">
        <w:t xml:space="preserve">. </w:t>
      </w:r>
      <w:r w:rsidR="0039573D" w:rsidRPr="0039573D">
        <w:t xml:space="preserve">This is a way for them to avoid taking responsibility so they can feel good about themselves.  </w:t>
      </w:r>
    </w:p>
    <w:p w14:paraId="7D13BDC8" w14:textId="428E19BB" w:rsidR="00F51F7C" w:rsidRDefault="00F51F7C" w:rsidP="00A666F8">
      <w:pPr>
        <w:spacing w:line="480" w:lineRule="auto"/>
      </w:pPr>
      <w:r>
        <w:t xml:space="preserve">Appeal to Higher Loyalties:  </w:t>
      </w:r>
      <w:r w:rsidR="00153C88">
        <w:t>A cyberbully may claim their actions are justified because they were done</w:t>
      </w:r>
      <w:r w:rsidR="00AF72CF">
        <w:t xml:space="preserve"> in defense of a friend or group.  They feel as though their</w:t>
      </w:r>
      <w:r w:rsidR="00B421A3">
        <w:t xml:space="preserve"> </w:t>
      </w:r>
      <w:r w:rsidR="00DB0628">
        <w:t>loyalty</w:t>
      </w:r>
      <w:r w:rsidR="00A23B57">
        <w:t xml:space="preserve"> to this friend or group outweighs the potential harm caused to the victim.  </w:t>
      </w:r>
    </w:p>
    <w:p w14:paraId="168547F0" w14:textId="77777777" w:rsidR="00603BFF" w:rsidRDefault="00D82E74" w:rsidP="00A666F8">
      <w:pPr>
        <w:spacing w:line="480" w:lineRule="auto"/>
      </w:pPr>
      <w:r>
        <w:t xml:space="preserve">Behavioral Approach System (BAS):  </w:t>
      </w:r>
    </w:p>
    <w:p w14:paraId="1ABE636F" w14:textId="5EEBC8DA" w:rsidR="005E6157" w:rsidRDefault="000F0323" w:rsidP="00A666F8">
      <w:pPr>
        <w:spacing w:line="480" w:lineRule="auto"/>
      </w:pPr>
      <w:r w:rsidRPr="000F0323">
        <w:lastRenderedPageBreak/>
        <w:t xml:space="preserve">People whose BAS is very sensitive are more driven by rewards.  Cyberbullying may be something they do because they think it will help them get more power, status, or approval from their friends.  </w:t>
      </w:r>
    </w:p>
    <w:p w14:paraId="203072EA" w14:textId="5644A888" w:rsidR="00CD1CF7" w:rsidRDefault="00CD1CF7" w:rsidP="00A666F8">
      <w:pPr>
        <w:spacing w:line="480" w:lineRule="auto"/>
      </w:pPr>
      <w:r>
        <w:t xml:space="preserve">Behavioral Inhibition System (BIS):  </w:t>
      </w:r>
    </w:p>
    <w:p w14:paraId="2B5E7C97" w14:textId="275DC84C" w:rsidR="00CD1CF7" w:rsidRDefault="00224391" w:rsidP="00A666F8">
      <w:pPr>
        <w:spacing w:line="480" w:lineRule="auto"/>
      </w:pPr>
      <w:r>
        <w:t xml:space="preserve">Individuals with a highly sensitive BIS are </w:t>
      </w:r>
      <w:r w:rsidR="006C1CC2">
        <w:t xml:space="preserve">more attuned to potential threats.  </w:t>
      </w:r>
      <w:r w:rsidR="00CE75EC">
        <w:t>Victims of cyberbullying with a sensitive BIS may experience heightened anxiety</w:t>
      </w:r>
      <w:r w:rsidR="003263C6">
        <w:t xml:space="preserve">, fear as well as stress in response to the bullying.  This </w:t>
      </w:r>
      <w:r w:rsidR="00B11294">
        <w:t xml:space="preserve">may contribute to the victim developing mental health issues including </w:t>
      </w:r>
      <w:proofErr w:type="spellStart"/>
      <w:r w:rsidR="00B11294">
        <w:t>cyberbullicide</w:t>
      </w:r>
      <w:proofErr w:type="spellEnd"/>
      <w:r w:rsidR="00B11294">
        <w:t xml:space="preserve"> ideation.  </w:t>
      </w:r>
    </w:p>
    <w:p w14:paraId="7D9C623A" w14:textId="02ACCF88" w:rsidR="00570136" w:rsidRDefault="00570136" w:rsidP="00A666F8">
      <w:pPr>
        <w:spacing w:line="480" w:lineRule="auto"/>
      </w:pPr>
      <w:r>
        <w:t xml:space="preserve">Fight-Flight-Freeze System (FFFS):  </w:t>
      </w:r>
    </w:p>
    <w:p w14:paraId="7E5EDE44" w14:textId="2B328AA1" w:rsidR="00570136" w:rsidRDefault="00570136" w:rsidP="00A666F8">
      <w:pPr>
        <w:spacing w:line="480" w:lineRule="auto"/>
      </w:pPr>
      <w:r>
        <w:t xml:space="preserve">The FFFS is activated </w:t>
      </w:r>
      <w:r w:rsidR="005B63A2">
        <w:t>in response to perceived threats</w:t>
      </w:r>
      <w:r w:rsidR="003E3F37">
        <w:t xml:space="preserve">. </w:t>
      </w:r>
      <w:r w:rsidR="003E3F37" w:rsidRPr="003E3F37">
        <w:t xml:space="preserve">When used to describe cyberbullying, people may have fight reactions, which means they may want to get back at their bully in some way.  They might also have flight or freeze reactions, which make them avoid social media or feel like they can't do anything.  These responses might affect how the target deals with cyberbullying and the mental effects it has on them.  </w:t>
      </w:r>
    </w:p>
    <w:p w14:paraId="6FB27764" w14:textId="57401F02" w:rsidR="00C465CF" w:rsidRDefault="00C465CF" w:rsidP="00A666F8">
      <w:pPr>
        <w:spacing w:line="480" w:lineRule="auto"/>
        <w:rPr>
          <w:b/>
          <w:bCs/>
        </w:rPr>
      </w:pPr>
      <w:r>
        <w:rPr>
          <w:b/>
          <w:bCs/>
        </w:rPr>
        <w:t xml:space="preserve">How this topic relates to the challenges, concerns and contributions of marginalized groups:  </w:t>
      </w:r>
    </w:p>
    <w:p w14:paraId="600FE013" w14:textId="2199D0F5" w:rsidR="00C465CF" w:rsidRDefault="000D347B" w:rsidP="00A666F8">
      <w:pPr>
        <w:spacing w:line="480" w:lineRule="auto"/>
      </w:pPr>
      <w:r>
        <w:t>Increased Vulnerability:  Marginalized groups that may include ethnic minorities</w:t>
      </w:r>
      <w:r w:rsidR="002D2A85">
        <w:t>, LGBTQ+ individuals or those with disabilities may be more</w:t>
      </w:r>
      <w:r w:rsidR="00441010">
        <w:t xml:space="preserve"> vulnerable to cyberbullying because of existing social stigmas</w:t>
      </w:r>
      <w:r w:rsidR="00E61F48">
        <w:t xml:space="preserve"> and discrimination.  This increased vulnerability can further exacerbate the psychological impact</w:t>
      </w:r>
      <w:r w:rsidR="00586DC5">
        <w:t xml:space="preserve"> that cyberbullying has on its victims.  This may even lead to a higher risk of mental health issues as well as </w:t>
      </w:r>
      <w:proofErr w:type="spellStart"/>
      <w:r w:rsidR="00586DC5">
        <w:t>cyberbullicide</w:t>
      </w:r>
      <w:proofErr w:type="spellEnd"/>
      <w:r w:rsidR="00586DC5">
        <w:t xml:space="preserve"> ideation.  </w:t>
      </w:r>
    </w:p>
    <w:p w14:paraId="03C99F5B" w14:textId="3D75A2C9" w:rsidR="007638F6" w:rsidRDefault="003C7D2F" w:rsidP="00A666F8">
      <w:pPr>
        <w:spacing w:line="480" w:lineRule="auto"/>
      </w:pPr>
      <w:r>
        <w:t>Limited Access to Resources:  Individuals from marginalized groups</w:t>
      </w:r>
      <w:r w:rsidR="006530CA">
        <w:t xml:space="preserve"> may have less access to mental health resources as well as support systems</w:t>
      </w:r>
      <w:r w:rsidR="00125F18">
        <w:t xml:space="preserve">. </w:t>
      </w:r>
      <w:r w:rsidR="00125F18" w:rsidRPr="00125F18">
        <w:t xml:space="preserve">There is a chance that this will make it harder for them to deal with the effects of cyberbullying and look for help or safety.  </w:t>
      </w:r>
    </w:p>
    <w:p w14:paraId="1A0C58EC" w14:textId="5E4B9AF6" w:rsidR="00130E4F" w:rsidRPr="00C465CF" w:rsidRDefault="00130E4F" w:rsidP="00A666F8">
      <w:pPr>
        <w:spacing w:line="480" w:lineRule="auto"/>
      </w:pPr>
      <w:r>
        <w:lastRenderedPageBreak/>
        <w:t>Targeted Harassment</w:t>
      </w:r>
      <w:r w:rsidR="001E72AB">
        <w:t xml:space="preserve">:  </w:t>
      </w:r>
      <w:r w:rsidR="001E72AB" w:rsidRPr="001E72AB">
        <w:t xml:space="preserve">Cyberbullies often pick on their victims because of things about who they are, like their race, gender, sexual orientation, or disability.  This kind of focused harassment can make the people who are harassed feel even more alone and left out, which can have negative effects on their mental health.  </w:t>
      </w:r>
    </w:p>
    <w:p w14:paraId="59AE726A" w14:textId="792724CC" w:rsidR="00A23B57" w:rsidRDefault="006639A9" w:rsidP="00A666F8">
      <w:pPr>
        <w:spacing w:line="480" w:lineRule="auto"/>
      </w:pPr>
      <w:r>
        <w:t xml:space="preserve">Contributions of Marginalized Groups:  </w:t>
      </w:r>
    </w:p>
    <w:p w14:paraId="528F00BE" w14:textId="77B16FD3" w:rsidR="006639A9" w:rsidRDefault="006639A9" w:rsidP="00A666F8">
      <w:pPr>
        <w:spacing w:line="480" w:lineRule="auto"/>
      </w:pPr>
      <w:r>
        <w:t xml:space="preserve">Advocacy and Awareness:  </w:t>
      </w:r>
      <w:r w:rsidR="0002169D" w:rsidRPr="0002169D">
        <w:t xml:space="preserve">People from underrepresented groups often play a key role in getting more people to know about and understand the unique problems they face with cyberbullying.  They can have a say in making policies and programs that help everyone work better and more effectively.  </w:t>
      </w:r>
    </w:p>
    <w:p w14:paraId="7367BF27" w14:textId="35623A6C" w:rsidR="00133207" w:rsidRDefault="00A2647C" w:rsidP="00A666F8">
      <w:pPr>
        <w:spacing w:line="480" w:lineRule="auto"/>
      </w:pPr>
      <w:r>
        <w:t>Community Support Networks</w:t>
      </w:r>
      <w:r w:rsidR="007C6242">
        <w:t xml:space="preserve">:  </w:t>
      </w:r>
      <w:r w:rsidR="007C6242" w:rsidRPr="007C6242">
        <w:t xml:space="preserve">A lot of the time, these groups set up and run support networks where people can talk about their problems, get help, and get emotional support.  This can be very important for easing the effects of harassment.  </w:t>
      </w:r>
    </w:p>
    <w:p w14:paraId="295767D8" w14:textId="1FD295EA" w:rsidR="00E843D1" w:rsidRDefault="00862AD7" w:rsidP="00A666F8">
      <w:pPr>
        <w:spacing w:line="480" w:lineRule="auto"/>
        <w:rPr>
          <w:b/>
          <w:bCs/>
        </w:rPr>
      </w:pPr>
      <w:r>
        <w:rPr>
          <w:b/>
          <w:bCs/>
        </w:rPr>
        <w:t>Overall contributions of th</w:t>
      </w:r>
      <w:r w:rsidR="00562B22">
        <w:rPr>
          <w:b/>
          <w:bCs/>
        </w:rPr>
        <w:t xml:space="preserve">is study to society:  </w:t>
      </w:r>
    </w:p>
    <w:p w14:paraId="31821C60" w14:textId="466EFF31" w:rsidR="00562B22" w:rsidRDefault="00562B22" w:rsidP="00A666F8">
      <w:pPr>
        <w:spacing w:line="480" w:lineRule="auto"/>
      </w:pPr>
      <w:r>
        <w:t xml:space="preserve">Increased Awareness:  </w:t>
      </w:r>
      <w:r w:rsidR="00BE4F62" w:rsidRPr="00BE4F62">
        <w:t xml:space="preserve">This study might make more people realize how serious cyberbullying really is by showing how common it is and how bad it is for college students.  </w:t>
      </w:r>
    </w:p>
    <w:p w14:paraId="05883FA1" w14:textId="66A386EF" w:rsidR="001E71C0" w:rsidRDefault="001E71C0" w:rsidP="00A666F8">
      <w:pPr>
        <w:spacing w:line="480" w:lineRule="auto"/>
      </w:pPr>
      <w:r>
        <w:t>Informing Policy and Interventions</w:t>
      </w:r>
      <w:r w:rsidR="00BB4625">
        <w:t xml:space="preserve">:  </w:t>
      </w:r>
      <w:r w:rsidR="00BB4625" w:rsidRPr="00BB4625">
        <w:t xml:space="preserve">Policymakers and schools may be able to use the results of this study to learn more about how common this problem is.  It could help them come up with rules and plans to stop cyberbullying.  Some of these are making environments that are supportive, starting programs to stop bullying, and making sure that people have better access to mental health tools.  </w:t>
      </w:r>
    </w:p>
    <w:p w14:paraId="116B9D87" w14:textId="6637CD7A" w:rsidR="009F12B7" w:rsidRDefault="009F12B7" w:rsidP="00A666F8">
      <w:pPr>
        <w:spacing w:line="480" w:lineRule="auto"/>
      </w:pPr>
      <w:r>
        <w:t>Contributing to Academic Research</w:t>
      </w:r>
      <w:r w:rsidR="000F5C07">
        <w:t xml:space="preserve">:  </w:t>
      </w:r>
      <w:r w:rsidR="000F5C07" w:rsidRPr="000F5C07">
        <w:t xml:space="preserve">This study adds to the body of research that already exists on cyberbullying and its affects by using real-world data and analysis.  </w:t>
      </w:r>
    </w:p>
    <w:p w14:paraId="564AE261" w14:textId="77777777" w:rsidR="00D10BF6" w:rsidRDefault="00D10BF6" w:rsidP="00A666F8">
      <w:pPr>
        <w:spacing w:line="480" w:lineRule="auto"/>
        <w:rPr>
          <w:b/>
          <w:bCs/>
        </w:rPr>
      </w:pPr>
    </w:p>
    <w:p w14:paraId="57654C98" w14:textId="5D2101B2" w:rsidR="005D302C" w:rsidRDefault="00367A59" w:rsidP="00A666F8">
      <w:pPr>
        <w:spacing w:line="480" w:lineRule="auto"/>
        <w:rPr>
          <w:b/>
          <w:bCs/>
        </w:rPr>
      </w:pPr>
      <w:r>
        <w:rPr>
          <w:b/>
          <w:bCs/>
        </w:rPr>
        <w:lastRenderedPageBreak/>
        <w:t xml:space="preserve">Conclusion of </w:t>
      </w:r>
      <w:r w:rsidR="00D10BF6">
        <w:rPr>
          <w:b/>
          <w:bCs/>
        </w:rPr>
        <w:t xml:space="preserve">this Article Review:  </w:t>
      </w:r>
    </w:p>
    <w:p w14:paraId="2CB635CD" w14:textId="6FFCFE4A" w:rsidR="00D10BF6" w:rsidRPr="00D10BF6" w:rsidRDefault="004C0B3F" w:rsidP="00A666F8">
      <w:pPr>
        <w:spacing w:line="480" w:lineRule="auto"/>
      </w:pPr>
      <w:r w:rsidRPr="004C0B3F">
        <w:t>This piece helped me learn a lot about the complicated link between cyberbullying and mental health problems in the modern world. Even though this study was only about college students in Jordan, its results seem to apply to people all over the world.  Teachers, policymakers, and mental health workers can learn a lot from it.</w:t>
      </w:r>
    </w:p>
    <w:p w14:paraId="1593AB58" w14:textId="77777777" w:rsidR="00D10BF6" w:rsidRDefault="00D10BF6">
      <w:pPr>
        <w:rPr>
          <w:b/>
          <w:bCs/>
        </w:rPr>
      </w:pPr>
    </w:p>
    <w:p w14:paraId="705BFA86" w14:textId="77777777" w:rsidR="003C2B44" w:rsidRPr="003C2B44" w:rsidRDefault="003C2B44" w:rsidP="003C2B44">
      <w:r w:rsidRPr="003C2B44">
        <w:t xml:space="preserve">Sources:  </w:t>
      </w:r>
    </w:p>
    <w:p w14:paraId="13A6D8E0" w14:textId="77777777" w:rsidR="003C2B44" w:rsidRPr="003C2B44" w:rsidRDefault="003C2B44" w:rsidP="003C2B44">
      <w:r w:rsidRPr="003C2B44">
        <w:t>Al-</w:t>
      </w:r>
      <w:proofErr w:type="spellStart"/>
      <w:r w:rsidRPr="003C2B44">
        <w:t>Badayneh</w:t>
      </w:r>
      <w:proofErr w:type="spellEnd"/>
      <w:r w:rsidRPr="003C2B44">
        <w:t xml:space="preserve">. Cyberbullying and </w:t>
      </w:r>
      <w:proofErr w:type="spellStart"/>
      <w:r w:rsidRPr="003C2B44">
        <w:t>cyberbullicide</w:t>
      </w:r>
      <w:proofErr w:type="spellEnd"/>
      <w:r w:rsidRPr="003C2B44">
        <w:t xml:space="preserve"> ideation among Jordanian college students [Journal-article]. International Journal of </w:t>
      </w:r>
      <w:proofErr w:type="spellStart"/>
      <w:r w:rsidRPr="003C2B44">
        <w:t>Cybercriminology</w:t>
      </w:r>
      <w:proofErr w:type="spellEnd"/>
      <w:r w:rsidRPr="003C2B44">
        <w:t>.</w:t>
      </w:r>
    </w:p>
    <w:p w14:paraId="7E2D09FF" w14:textId="7C183ACB" w:rsidR="003C2B44" w:rsidRPr="003C2B44" w:rsidRDefault="003C2B44" w:rsidP="003C2B44">
      <w:r w:rsidRPr="003C2B44">
        <w:t xml:space="preserve">“Social Media and Suicide” Wikipedia, </w:t>
      </w:r>
      <w:r w:rsidR="00904910" w:rsidRPr="003C2B44">
        <w:t>Wikimedia</w:t>
      </w:r>
      <w:r w:rsidRPr="003C2B44">
        <w:t xml:space="preserve"> Foundation, 2 October 2024, https://en.wikipedia.org/wiki/Social_media_and_suicide</w:t>
      </w:r>
    </w:p>
    <w:sectPr w:rsidR="003C2B44" w:rsidRPr="003C2B44" w:rsidSect="00835A2B">
      <w:headerReference w:type="default" r:id="rId6"/>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6BFC2C" w14:textId="77777777" w:rsidR="000D6089" w:rsidRDefault="000D6089" w:rsidP="006914AC">
      <w:pPr>
        <w:spacing w:after="0" w:line="240" w:lineRule="auto"/>
      </w:pPr>
      <w:r>
        <w:separator/>
      </w:r>
    </w:p>
  </w:endnote>
  <w:endnote w:type="continuationSeparator" w:id="0">
    <w:p w14:paraId="35FF14FC" w14:textId="77777777" w:rsidR="000D6089" w:rsidRDefault="000D6089" w:rsidP="00691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9006677"/>
      <w:docPartObj>
        <w:docPartGallery w:val="Page Numbers (Bottom of Page)"/>
        <w:docPartUnique/>
      </w:docPartObj>
    </w:sdtPr>
    <w:sdtEndPr>
      <w:rPr>
        <w:noProof/>
      </w:rPr>
    </w:sdtEndPr>
    <w:sdtContent>
      <w:p w14:paraId="4D7565F8" w14:textId="49617EA0" w:rsidR="00835A2B" w:rsidRDefault="008877C1">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C2820F" w14:textId="77777777" w:rsidR="000D6089" w:rsidRDefault="000D6089" w:rsidP="006914AC">
      <w:pPr>
        <w:spacing w:after="0" w:line="240" w:lineRule="auto"/>
      </w:pPr>
      <w:r>
        <w:separator/>
      </w:r>
    </w:p>
  </w:footnote>
  <w:footnote w:type="continuationSeparator" w:id="0">
    <w:p w14:paraId="6472984A" w14:textId="77777777" w:rsidR="000D6089" w:rsidRDefault="000D6089" w:rsidP="006914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E7320" w14:textId="55C53C08" w:rsidR="006914AC" w:rsidRDefault="003343DD" w:rsidP="00A666F8">
    <w:pPr>
      <w:pStyle w:val="Header"/>
      <w:ind w:left="720" w:hanging="720"/>
    </w:pPr>
    <w:r>
      <w:t>William Elliott Golden</w:t>
    </w:r>
    <w:r>
      <w:tab/>
      <w:t>Article Review</w:t>
    </w:r>
    <w:r w:rsidR="00A666F8">
      <w:t xml:space="preserve"> 1</w:t>
    </w:r>
    <w:r w:rsidR="00A666F8">
      <w:tab/>
      <w:t>10/29/2024</w:t>
    </w:r>
    <w:r w:rsidR="002154D2">
      <w:ptab w:relativeTo="margin" w:alignment="center" w:leader="none"/>
    </w:r>
    <w:r w:rsidR="002154D2">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93"/>
    <w:rsid w:val="00011DF6"/>
    <w:rsid w:val="0002169D"/>
    <w:rsid w:val="00051C93"/>
    <w:rsid w:val="000827CA"/>
    <w:rsid w:val="000B5313"/>
    <w:rsid w:val="000B5AB1"/>
    <w:rsid w:val="000D347B"/>
    <w:rsid w:val="000D6089"/>
    <w:rsid w:val="000D683F"/>
    <w:rsid w:val="000F0323"/>
    <w:rsid w:val="000F5C07"/>
    <w:rsid w:val="0012063F"/>
    <w:rsid w:val="0012132C"/>
    <w:rsid w:val="00125F18"/>
    <w:rsid w:val="0012700D"/>
    <w:rsid w:val="00130E4F"/>
    <w:rsid w:val="00133207"/>
    <w:rsid w:val="00137111"/>
    <w:rsid w:val="0015363D"/>
    <w:rsid w:val="00153C88"/>
    <w:rsid w:val="00172E0D"/>
    <w:rsid w:val="00177CA3"/>
    <w:rsid w:val="00195057"/>
    <w:rsid w:val="001955CC"/>
    <w:rsid w:val="001C4D63"/>
    <w:rsid w:val="001D7BD8"/>
    <w:rsid w:val="001E71C0"/>
    <w:rsid w:val="001E72AB"/>
    <w:rsid w:val="002154D2"/>
    <w:rsid w:val="00222119"/>
    <w:rsid w:val="00224391"/>
    <w:rsid w:val="0024238D"/>
    <w:rsid w:val="00253834"/>
    <w:rsid w:val="00265B91"/>
    <w:rsid w:val="002B62A5"/>
    <w:rsid w:val="002C5272"/>
    <w:rsid w:val="002C6FF6"/>
    <w:rsid w:val="002D2A85"/>
    <w:rsid w:val="002D7C28"/>
    <w:rsid w:val="00313DB6"/>
    <w:rsid w:val="003263C6"/>
    <w:rsid w:val="00327C26"/>
    <w:rsid w:val="003343DD"/>
    <w:rsid w:val="0034728B"/>
    <w:rsid w:val="00365F07"/>
    <w:rsid w:val="00367A59"/>
    <w:rsid w:val="00380769"/>
    <w:rsid w:val="0039573D"/>
    <w:rsid w:val="003C2B44"/>
    <w:rsid w:val="003C668F"/>
    <w:rsid w:val="003C7D2F"/>
    <w:rsid w:val="003E3F37"/>
    <w:rsid w:val="00404F70"/>
    <w:rsid w:val="00412909"/>
    <w:rsid w:val="004137C5"/>
    <w:rsid w:val="004368F8"/>
    <w:rsid w:val="004372C6"/>
    <w:rsid w:val="00441010"/>
    <w:rsid w:val="0044366E"/>
    <w:rsid w:val="00462E70"/>
    <w:rsid w:val="00473FE4"/>
    <w:rsid w:val="004821F0"/>
    <w:rsid w:val="004B71AF"/>
    <w:rsid w:val="004B7F78"/>
    <w:rsid w:val="004C0B3F"/>
    <w:rsid w:val="004C5E2B"/>
    <w:rsid w:val="004C6ECB"/>
    <w:rsid w:val="004D31E6"/>
    <w:rsid w:val="004F743E"/>
    <w:rsid w:val="005008A7"/>
    <w:rsid w:val="00502009"/>
    <w:rsid w:val="00522686"/>
    <w:rsid w:val="0055628D"/>
    <w:rsid w:val="00557B5D"/>
    <w:rsid w:val="00562B22"/>
    <w:rsid w:val="00565306"/>
    <w:rsid w:val="00570136"/>
    <w:rsid w:val="0058334A"/>
    <w:rsid w:val="00586DC5"/>
    <w:rsid w:val="005B63A2"/>
    <w:rsid w:val="005C59F8"/>
    <w:rsid w:val="005D302C"/>
    <w:rsid w:val="005D6E56"/>
    <w:rsid w:val="005E0C60"/>
    <w:rsid w:val="005E0C70"/>
    <w:rsid w:val="005E6157"/>
    <w:rsid w:val="00603BFF"/>
    <w:rsid w:val="00635003"/>
    <w:rsid w:val="006530CA"/>
    <w:rsid w:val="006639A9"/>
    <w:rsid w:val="00663AA8"/>
    <w:rsid w:val="00676C03"/>
    <w:rsid w:val="00683A6C"/>
    <w:rsid w:val="006914AC"/>
    <w:rsid w:val="006C1CC2"/>
    <w:rsid w:val="006D1684"/>
    <w:rsid w:val="006D3CF0"/>
    <w:rsid w:val="006E199F"/>
    <w:rsid w:val="006E638D"/>
    <w:rsid w:val="006F715B"/>
    <w:rsid w:val="0071094A"/>
    <w:rsid w:val="007225F3"/>
    <w:rsid w:val="007356B6"/>
    <w:rsid w:val="007368DE"/>
    <w:rsid w:val="00737E68"/>
    <w:rsid w:val="007638F6"/>
    <w:rsid w:val="007745C0"/>
    <w:rsid w:val="00776F39"/>
    <w:rsid w:val="00786F58"/>
    <w:rsid w:val="00792455"/>
    <w:rsid w:val="00794EF1"/>
    <w:rsid w:val="0079763C"/>
    <w:rsid w:val="007A768E"/>
    <w:rsid w:val="007C6242"/>
    <w:rsid w:val="007E79CD"/>
    <w:rsid w:val="00812E60"/>
    <w:rsid w:val="00814019"/>
    <w:rsid w:val="00835A2B"/>
    <w:rsid w:val="0084115A"/>
    <w:rsid w:val="00862AD7"/>
    <w:rsid w:val="008646A9"/>
    <w:rsid w:val="008877C1"/>
    <w:rsid w:val="008B43F8"/>
    <w:rsid w:val="008E567A"/>
    <w:rsid w:val="00904910"/>
    <w:rsid w:val="00915DB6"/>
    <w:rsid w:val="00921A30"/>
    <w:rsid w:val="00921B93"/>
    <w:rsid w:val="00925323"/>
    <w:rsid w:val="00940212"/>
    <w:rsid w:val="009456E8"/>
    <w:rsid w:val="00964919"/>
    <w:rsid w:val="009868C1"/>
    <w:rsid w:val="009B6CC8"/>
    <w:rsid w:val="009C46AE"/>
    <w:rsid w:val="009E640D"/>
    <w:rsid w:val="009F12B7"/>
    <w:rsid w:val="00A23B57"/>
    <w:rsid w:val="00A2647C"/>
    <w:rsid w:val="00A3624A"/>
    <w:rsid w:val="00A43654"/>
    <w:rsid w:val="00A666F8"/>
    <w:rsid w:val="00A66768"/>
    <w:rsid w:val="00A745B4"/>
    <w:rsid w:val="00A81852"/>
    <w:rsid w:val="00AB25B0"/>
    <w:rsid w:val="00AB6E16"/>
    <w:rsid w:val="00AF72CF"/>
    <w:rsid w:val="00B11294"/>
    <w:rsid w:val="00B32139"/>
    <w:rsid w:val="00B421A3"/>
    <w:rsid w:val="00B43D17"/>
    <w:rsid w:val="00B47A4D"/>
    <w:rsid w:val="00B544DD"/>
    <w:rsid w:val="00B714A6"/>
    <w:rsid w:val="00B77026"/>
    <w:rsid w:val="00B87B84"/>
    <w:rsid w:val="00B91EB4"/>
    <w:rsid w:val="00BB4625"/>
    <w:rsid w:val="00BE4F62"/>
    <w:rsid w:val="00C27E77"/>
    <w:rsid w:val="00C46434"/>
    <w:rsid w:val="00C465CF"/>
    <w:rsid w:val="00C62626"/>
    <w:rsid w:val="00C933E8"/>
    <w:rsid w:val="00CB6F4A"/>
    <w:rsid w:val="00CC3440"/>
    <w:rsid w:val="00CD1CF7"/>
    <w:rsid w:val="00CE75EC"/>
    <w:rsid w:val="00D10BF6"/>
    <w:rsid w:val="00D82E74"/>
    <w:rsid w:val="00D85A25"/>
    <w:rsid w:val="00D92136"/>
    <w:rsid w:val="00DA0413"/>
    <w:rsid w:val="00DB0628"/>
    <w:rsid w:val="00DE3AC4"/>
    <w:rsid w:val="00DF6E0F"/>
    <w:rsid w:val="00E06FF1"/>
    <w:rsid w:val="00E07EB8"/>
    <w:rsid w:val="00E23294"/>
    <w:rsid w:val="00E337B9"/>
    <w:rsid w:val="00E372CC"/>
    <w:rsid w:val="00E40E0F"/>
    <w:rsid w:val="00E478FB"/>
    <w:rsid w:val="00E61F48"/>
    <w:rsid w:val="00E72106"/>
    <w:rsid w:val="00E74EB6"/>
    <w:rsid w:val="00E803F1"/>
    <w:rsid w:val="00E807D2"/>
    <w:rsid w:val="00E843D1"/>
    <w:rsid w:val="00EB6ABC"/>
    <w:rsid w:val="00EE2DB7"/>
    <w:rsid w:val="00EF2920"/>
    <w:rsid w:val="00F1019A"/>
    <w:rsid w:val="00F24271"/>
    <w:rsid w:val="00F51F7C"/>
    <w:rsid w:val="00FA2123"/>
    <w:rsid w:val="00FA5A94"/>
    <w:rsid w:val="00FA6952"/>
    <w:rsid w:val="00FB46CB"/>
    <w:rsid w:val="00FC4FA7"/>
    <w:rsid w:val="00FF5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C9603"/>
  <w15:chartTrackingRefBased/>
  <w15:docId w15:val="{91486649-D0FA-4AD2-8466-00F227DD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1C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1C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1C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1C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1C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1C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1C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1C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1C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C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1C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1C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1C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1C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1C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1C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1C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1C93"/>
    <w:rPr>
      <w:rFonts w:eastAsiaTheme="majorEastAsia" w:cstheme="majorBidi"/>
      <w:color w:val="272727" w:themeColor="text1" w:themeTint="D8"/>
    </w:rPr>
  </w:style>
  <w:style w:type="paragraph" w:styleId="Title">
    <w:name w:val="Title"/>
    <w:basedOn w:val="Normal"/>
    <w:next w:val="Normal"/>
    <w:link w:val="TitleChar"/>
    <w:uiPriority w:val="10"/>
    <w:qFormat/>
    <w:rsid w:val="00051C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1C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1C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1C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1C93"/>
    <w:pPr>
      <w:spacing w:before="160"/>
      <w:jc w:val="center"/>
    </w:pPr>
    <w:rPr>
      <w:i/>
      <w:iCs/>
      <w:color w:val="404040" w:themeColor="text1" w:themeTint="BF"/>
    </w:rPr>
  </w:style>
  <w:style w:type="character" w:customStyle="1" w:styleId="QuoteChar">
    <w:name w:val="Quote Char"/>
    <w:basedOn w:val="DefaultParagraphFont"/>
    <w:link w:val="Quote"/>
    <w:uiPriority w:val="29"/>
    <w:rsid w:val="00051C93"/>
    <w:rPr>
      <w:i/>
      <w:iCs/>
      <w:color w:val="404040" w:themeColor="text1" w:themeTint="BF"/>
    </w:rPr>
  </w:style>
  <w:style w:type="paragraph" w:styleId="ListParagraph">
    <w:name w:val="List Paragraph"/>
    <w:basedOn w:val="Normal"/>
    <w:uiPriority w:val="34"/>
    <w:qFormat/>
    <w:rsid w:val="00051C93"/>
    <w:pPr>
      <w:ind w:left="720"/>
      <w:contextualSpacing/>
    </w:pPr>
  </w:style>
  <w:style w:type="character" w:styleId="IntenseEmphasis">
    <w:name w:val="Intense Emphasis"/>
    <w:basedOn w:val="DefaultParagraphFont"/>
    <w:uiPriority w:val="21"/>
    <w:qFormat/>
    <w:rsid w:val="00051C93"/>
    <w:rPr>
      <w:i/>
      <w:iCs/>
      <w:color w:val="0F4761" w:themeColor="accent1" w:themeShade="BF"/>
    </w:rPr>
  </w:style>
  <w:style w:type="paragraph" w:styleId="IntenseQuote">
    <w:name w:val="Intense Quote"/>
    <w:basedOn w:val="Normal"/>
    <w:next w:val="Normal"/>
    <w:link w:val="IntenseQuoteChar"/>
    <w:uiPriority w:val="30"/>
    <w:qFormat/>
    <w:rsid w:val="00051C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1C93"/>
    <w:rPr>
      <w:i/>
      <w:iCs/>
      <w:color w:val="0F4761" w:themeColor="accent1" w:themeShade="BF"/>
    </w:rPr>
  </w:style>
  <w:style w:type="character" w:styleId="IntenseReference">
    <w:name w:val="Intense Reference"/>
    <w:basedOn w:val="DefaultParagraphFont"/>
    <w:uiPriority w:val="32"/>
    <w:qFormat/>
    <w:rsid w:val="00051C93"/>
    <w:rPr>
      <w:b/>
      <w:bCs/>
      <w:smallCaps/>
      <w:color w:val="0F4761" w:themeColor="accent1" w:themeShade="BF"/>
      <w:spacing w:val="5"/>
    </w:rPr>
  </w:style>
  <w:style w:type="paragraph" w:styleId="Header">
    <w:name w:val="header"/>
    <w:basedOn w:val="Normal"/>
    <w:link w:val="HeaderChar"/>
    <w:uiPriority w:val="99"/>
    <w:unhideWhenUsed/>
    <w:rsid w:val="00691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4AC"/>
  </w:style>
  <w:style w:type="paragraph" w:styleId="Footer">
    <w:name w:val="footer"/>
    <w:basedOn w:val="Normal"/>
    <w:link w:val="FooterChar"/>
    <w:uiPriority w:val="99"/>
    <w:unhideWhenUsed/>
    <w:rsid w:val="00691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7</Pages>
  <Words>1418</Words>
  <Characters>8087</Characters>
  <Application>Microsoft Office Word</Application>
  <DocSecurity>0</DocSecurity>
  <Lines>67</Lines>
  <Paragraphs>18</Paragraphs>
  <ScaleCrop>false</ScaleCrop>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Golden</dc:creator>
  <cp:keywords/>
  <dc:description/>
  <cp:lastModifiedBy>William Golden</cp:lastModifiedBy>
  <cp:revision>196</cp:revision>
  <dcterms:created xsi:type="dcterms:W3CDTF">2024-09-30T22:55:00Z</dcterms:created>
  <dcterms:modified xsi:type="dcterms:W3CDTF">2024-10-02T14:54:00Z</dcterms:modified>
</cp:coreProperties>
</file>