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85DB54" w14:textId="62CD1B79" w:rsidR="00A83860" w:rsidRDefault="00A83860" w:rsidP="003C27ED">
      <w:pPr>
        <w:ind w:firstLine="720"/>
      </w:pPr>
      <w:r>
        <w:t xml:space="preserve">The article on social cybersecurity emphasizes the strategic significance of information warfare while highlighting how warfare is changing in the digital era. </w:t>
      </w:r>
      <w:proofErr w:type="gramStart"/>
      <w:r>
        <w:t>By definition, social</w:t>
      </w:r>
      <w:proofErr w:type="gramEnd"/>
      <w:r>
        <w:t xml:space="preserve"> cybersecurity is a multidisciplinary field that aims to comprehend and forecast how cyberspace will influence human behavior and societal effects. Since this new field focuses on how information is manipulated to affect political and social environments, it is essential to national security.</w:t>
      </w:r>
    </w:p>
    <w:p w14:paraId="6662158C" w14:textId="6932FDCD" w:rsidR="00A83860" w:rsidRDefault="00A83860" w:rsidP="00A83860">
      <w:pPr>
        <w:ind w:firstLine="720"/>
      </w:pPr>
      <w:r>
        <w:t>While standard cybersecurity is focused on protecting computer systems, social cybersecurity is more on protecting people and society. This change is best shown by the idea of "cognitive hacking," in which technology is employed to change social norms and human behavior. Because technology enables state and nonstate actors to expand their influence in the information realm on a never-before-seen scale, this has significant strategic ramifications.</w:t>
      </w:r>
    </w:p>
    <w:p w14:paraId="755B8F74" w14:textId="59E73ED9" w:rsidR="00A83860" w:rsidRDefault="00A83860" w:rsidP="00A83860">
      <w:pPr>
        <w:ind w:firstLine="720"/>
      </w:pPr>
      <w:r>
        <w:t xml:space="preserve">In the article, the Russian strategy for information warfare, referred to as </w:t>
      </w:r>
      <w:proofErr w:type="gramStart"/>
      <w:r>
        <w:t>a</w:t>
      </w:r>
      <w:proofErr w:type="gramEnd"/>
      <w:r>
        <w:t xml:space="preserve"> "information blitzkrieg," is used as an example. Russia has demonstrated the effectiveness of social cybersecurity strategies by using propaganda and disinformation to split societies and erode partnerships. To protect national security and keep their power abroad, the article urges military leaders, especially those in the Department of Defense, to learn about and adapt to these new types of fighting.</w:t>
      </w:r>
    </w:p>
    <w:p w14:paraId="62C235FB" w14:textId="549B429C" w:rsidR="005E0C70" w:rsidRDefault="00A83860" w:rsidP="00A83860">
      <w:pPr>
        <w:ind w:firstLine="720"/>
      </w:pPr>
      <w:r>
        <w:t xml:space="preserve">Overall, the article shows how important it is to have a deep knowledge of social cybersecurity </w:t>
      </w:r>
      <w:proofErr w:type="gramStart"/>
      <w:r>
        <w:t>in order to</w:t>
      </w:r>
      <w:proofErr w:type="gramEnd"/>
      <w:r>
        <w:t xml:space="preserve"> deal with the strategic threats that information warfare poses today.</w:t>
      </w:r>
    </w:p>
    <w:sectPr w:rsidR="005E0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2F8"/>
    <w:rsid w:val="001E656E"/>
    <w:rsid w:val="003C27ED"/>
    <w:rsid w:val="005E0C70"/>
    <w:rsid w:val="00737E68"/>
    <w:rsid w:val="0095607C"/>
    <w:rsid w:val="009D72F8"/>
    <w:rsid w:val="00A83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238D"/>
  <w15:chartTrackingRefBased/>
  <w15:docId w15:val="{5C9E5271-0A38-45C8-AB84-16CBBADE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72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2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72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2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2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2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2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2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2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2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2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72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2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2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2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2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2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2F8"/>
    <w:rPr>
      <w:rFonts w:eastAsiaTheme="majorEastAsia" w:cstheme="majorBidi"/>
      <w:color w:val="272727" w:themeColor="text1" w:themeTint="D8"/>
    </w:rPr>
  </w:style>
  <w:style w:type="paragraph" w:styleId="Title">
    <w:name w:val="Title"/>
    <w:basedOn w:val="Normal"/>
    <w:next w:val="Normal"/>
    <w:link w:val="TitleChar"/>
    <w:uiPriority w:val="10"/>
    <w:qFormat/>
    <w:rsid w:val="009D72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2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2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2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2F8"/>
    <w:pPr>
      <w:spacing w:before="160"/>
      <w:jc w:val="center"/>
    </w:pPr>
    <w:rPr>
      <w:i/>
      <w:iCs/>
      <w:color w:val="404040" w:themeColor="text1" w:themeTint="BF"/>
    </w:rPr>
  </w:style>
  <w:style w:type="character" w:customStyle="1" w:styleId="QuoteChar">
    <w:name w:val="Quote Char"/>
    <w:basedOn w:val="DefaultParagraphFont"/>
    <w:link w:val="Quote"/>
    <w:uiPriority w:val="29"/>
    <w:rsid w:val="009D72F8"/>
    <w:rPr>
      <w:i/>
      <w:iCs/>
      <w:color w:val="404040" w:themeColor="text1" w:themeTint="BF"/>
    </w:rPr>
  </w:style>
  <w:style w:type="paragraph" w:styleId="ListParagraph">
    <w:name w:val="List Paragraph"/>
    <w:basedOn w:val="Normal"/>
    <w:uiPriority w:val="34"/>
    <w:qFormat/>
    <w:rsid w:val="009D72F8"/>
    <w:pPr>
      <w:ind w:left="720"/>
      <w:contextualSpacing/>
    </w:pPr>
  </w:style>
  <w:style w:type="character" w:styleId="IntenseEmphasis">
    <w:name w:val="Intense Emphasis"/>
    <w:basedOn w:val="DefaultParagraphFont"/>
    <w:uiPriority w:val="21"/>
    <w:qFormat/>
    <w:rsid w:val="009D72F8"/>
    <w:rPr>
      <w:i/>
      <w:iCs/>
      <w:color w:val="0F4761" w:themeColor="accent1" w:themeShade="BF"/>
    </w:rPr>
  </w:style>
  <w:style w:type="paragraph" w:styleId="IntenseQuote">
    <w:name w:val="Intense Quote"/>
    <w:basedOn w:val="Normal"/>
    <w:next w:val="Normal"/>
    <w:link w:val="IntenseQuoteChar"/>
    <w:uiPriority w:val="30"/>
    <w:qFormat/>
    <w:rsid w:val="009D72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2F8"/>
    <w:rPr>
      <w:i/>
      <w:iCs/>
      <w:color w:val="0F4761" w:themeColor="accent1" w:themeShade="BF"/>
    </w:rPr>
  </w:style>
  <w:style w:type="character" w:styleId="IntenseReference">
    <w:name w:val="Intense Reference"/>
    <w:basedOn w:val="DefaultParagraphFont"/>
    <w:uiPriority w:val="32"/>
    <w:qFormat/>
    <w:rsid w:val="009D72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1353</Characters>
  <Application>Microsoft Office Word</Application>
  <DocSecurity>0</DocSecurity>
  <Lines>11</Lines>
  <Paragraphs>3</Paragraphs>
  <ScaleCrop>false</ScaleCrop>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Golden</dc:creator>
  <cp:keywords/>
  <dc:description/>
  <cp:lastModifiedBy>William Golden</cp:lastModifiedBy>
  <cp:revision>3</cp:revision>
  <dcterms:created xsi:type="dcterms:W3CDTF">2024-11-06T17:39:00Z</dcterms:created>
  <dcterms:modified xsi:type="dcterms:W3CDTF">2024-11-06T17:41:00Z</dcterms:modified>
</cp:coreProperties>
</file>